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64A1A" w14:textId="77777777" w:rsidR="00C64611" w:rsidRDefault="00000000">
      <w:pPr>
        <w:jc w:val="center"/>
        <w:rPr>
          <w:rFonts w:ascii="Arial" w:eastAsia="Arial" w:hAnsi="Arial" w:cs="Arial"/>
          <w:b/>
          <w:sz w:val="56"/>
          <w:szCs w:val="56"/>
        </w:rPr>
      </w:pPr>
      <w:r>
        <w:rPr>
          <w:rFonts w:ascii="Arial" w:eastAsia="Arial" w:hAnsi="Arial" w:cs="Arial"/>
          <w:b/>
          <w:sz w:val="56"/>
          <w:szCs w:val="56"/>
        </w:rPr>
        <w:t>Lindbergh</w:t>
      </w:r>
    </w:p>
    <w:p w14:paraId="3C758CE8" w14:textId="77777777" w:rsidR="00C64611" w:rsidRDefault="00000000">
      <w:pPr>
        <w:jc w:val="center"/>
        <w:rPr>
          <w:rFonts w:ascii="Arial" w:eastAsia="Arial" w:hAnsi="Arial" w:cs="Arial"/>
          <w:b/>
        </w:rPr>
      </w:pPr>
      <w:r>
        <w:rPr>
          <w:rFonts w:ascii="Arial" w:eastAsia="Arial" w:hAnsi="Arial" w:cs="Arial"/>
          <w:b/>
          <w:sz w:val="56"/>
          <w:szCs w:val="56"/>
        </w:rPr>
        <w:t>Community Education &amp; Recreation</w:t>
      </w:r>
    </w:p>
    <w:p w14:paraId="04AB625F" w14:textId="77777777" w:rsidR="00C64611" w:rsidRDefault="00000000">
      <w:pPr>
        <w:jc w:val="center"/>
        <w:rPr>
          <w:rFonts w:ascii="Arial" w:eastAsia="Arial" w:hAnsi="Arial" w:cs="Arial"/>
          <w:b/>
          <w:sz w:val="56"/>
          <w:szCs w:val="56"/>
        </w:rPr>
      </w:pPr>
      <w:r>
        <w:rPr>
          <w:rFonts w:ascii="Arial" w:eastAsia="Arial" w:hAnsi="Arial" w:cs="Arial"/>
          <w:b/>
          <w:sz w:val="56"/>
          <w:szCs w:val="56"/>
        </w:rPr>
        <w:t>Volleyball League</w:t>
      </w:r>
    </w:p>
    <w:p w14:paraId="3DE991EE" w14:textId="77777777" w:rsidR="00C64611" w:rsidRDefault="00000000">
      <w:pPr>
        <w:jc w:val="center"/>
        <w:rPr>
          <w:rFonts w:ascii="Arial" w:eastAsia="Arial" w:hAnsi="Arial" w:cs="Arial"/>
          <w:b/>
          <w:sz w:val="56"/>
          <w:szCs w:val="56"/>
        </w:rPr>
      </w:pPr>
      <w:r>
        <w:rPr>
          <w:rFonts w:ascii="Arial" w:eastAsia="Arial" w:hAnsi="Arial" w:cs="Arial"/>
          <w:b/>
          <w:sz w:val="56"/>
          <w:szCs w:val="56"/>
        </w:rPr>
        <w:t>Grades 3-8</w:t>
      </w:r>
    </w:p>
    <w:p w14:paraId="449032E0" w14:textId="77777777" w:rsidR="00C64611" w:rsidRDefault="00000000">
      <w:pPr>
        <w:jc w:val="center"/>
        <w:rPr>
          <w:rFonts w:ascii="Arial" w:eastAsia="Arial" w:hAnsi="Arial" w:cs="Arial"/>
          <w:b/>
          <w:sz w:val="52"/>
          <w:szCs w:val="52"/>
        </w:rPr>
      </w:pPr>
      <w:r>
        <w:rPr>
          <w:rFonts w:ascii="Arial" w:eastAsia="Arial" w:hAnsi="Arial" w:cs="Arial"/>
          <w:b/>
          <w:noProof/>
          <w:sz w:val="52"/>
          <w:szCs w:val="52"/>
        </w:rPr>
        <w:drawing>
          <wp:inline distT="114300" distB="114300" distL="114300" distR="114300" wp14:anchorId="5790B655" wp14:editId="65AFBFE1">
            <wp:extent cx="4876800" cy="4836616"/>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76800" cy="4836616"/>
                    </a:xfrm>
                    <a:prstGeom prst="rect">
                      <a:avLst/>
                    </a:prstGeom>
                    <a:ln/>
                  </pic:spPr>
                </pic:pic>
              </a:graphicData>
            </a:graphic>
          </wp:inline>
        </w:drawing>
      </w:r>
    </w:p>
    <w:p w14:paraId="6AFC85ED" w14:textId="77777777" w:rsidR="00C64611" w:rsidRDefault="00C64611">
      <w:pPr>
        <w:jc w:val="center"/>
        <w:rPr>
          <w:rFonts w:ascii="Arial" w:eastAsia="Arial" w:hAnsi="Arial" w:cs="Arial"/>
          <w:b/>
          <w:sz w:val="52"/>
          <w:szCs w:val="52"/>
        </w:rPr>
      </w:pPr>
    </w:p>
    <w:p w14:paraId="74AACB08" w14:textId="77777777" w:rsidR="00C64611" w:rsidRDefault="00C64611">
      <w:pPr>
        <w:rPr>
          <w:rFonts w:ascii="Arial" w:eastAsia="Arial" w:hAnsi="Arial" w:cs="Arial"/>
          <w:b/>
          <w:sz w:val="52"/>
          <w:szCs w:val="52"/>
        </w:rPr>
      </w:pPr>
    </w:p>
    <w:p w14:paraId="573BEE83" w14:textId="77777777" w:rsidR="00C64611" w:rsidRDefault="00000000">
      <w:pPr>
        <w:jc w:val="center"/>
        <w:rPr>
          <w:rFonts w:ascii="Arial" w:eastAsia="Arial" w:hAnsi="Arial" w:cs="Arial"/>
          <w:b/>
          <w:sz w:val="54"/>
          <w:szCs w:val="54"/>
        </w:rPr>
      </w:pPr>
      <w:r>
        <w:rPr>
          <w:rFonts w:ascii="Arial" w:eastAsia="Arial" w:hAnsi="Arial" w:cs="Arial"/>
          <w:b/>
          <w:sz w:val="54"/>
          <w:szCs w:val="54"/>
        </w:rPr>
        <w:t>COACHING MANUAL</w:t>
      </w:r>
    </w:p>
    <w:p w14:paraId="3139F421" w14:textId="77777777" w:rsidR="00C64611" w:rsidRDefault="00000000">
      <w:pPr>
        <w:jc w:val="center"/>
        <w:rPr>
          <w:rFonts w:ascii="Arial" w:eastAsia="Arial" w:hAnsi="Arial" w:cs="Arial"/>
          <w:b/>
          <w:sz w:val="50"/>
          <w:szCs w:val="50"/>
        </w:rPr>
      </w:pPr>
      <w:r>
        <w:rPr>
          <w:rFonts w:ascii="Arial" w:eastAsia="Arial" w:hAnsi="Arial" w:cs="Arial"/>
          <w:b/>
          <w:sz w:val="54"/>
          <w:szCs w:val="54"/>
        </w:rPr>
        <w:t>&amp; OFFICIAL RULES</w:t>
      </w:r>
    </w:p>
    <w:p w14:paraId="175755FB" w14:textId="77777777" w:rsidR="00C64611" w:rsidRDefault="00000000">
      <w:pPr>
        <w:jc w:val="center"/>
        <w:rPr>
          <w:rFonts w:ascii="Arial" w:eastAsia="Arial" w:hAnsi="Arial" w:cs="Arial"/>
          <w:b/>
          <w:sz w:val="58"/>
          <w:szCs w:val="58"/>
        </w:rPr>
      </w:pPr>
      <w:r>
        <w:rPr>
          <w:rFonts w:ascii="Arial" w:eastAsia="Arial" w:hAnsi="Arial" w:cs="Arial"/>
          <w:b/>
          <w:sz w:val="58"/>
          <w:szCs w:val="58"/>
        </w:rPr>
        <w:t>2024</w:t>
      </w:r>
    </w:p>
    <w:p w14:paraId="0C8A364F" w14:textId="77777777" w:rsidR="00C64611" w:rsidRDefault="00000000">
      <w:pPr>
        <w:keepNext/>
        <w:keepLines/>
        <w:pBdr>
          <w:top w:val="none" w:sz="0" w:space="0" w:color="000000"/>
          <w:left w:val="none" w:sz="0" w:space="0" w:color="000000"/>
          <w:bottom w:val="none" w:sz="0" w:space="0" w:color="000000"/>
          <w:right w:val="none" w:sz="0" w:space="0" w:color="000000"/>
          <w:between w:val="none" w:sz="0" w:space="0" w:color="000000"/>
        </w:pBdr>
        <w:spacing w:before="240" w:line="259" w:lineRule="auto"/>
        <w:rPr>
          <w:rFonts w:ascii="Arial" w:eastAsia="Arial" w:hAnsi="Arial" w:cs="Arial"/>
          <w:color w:val="2E74B5"/>
          <w:sz w:val="32"/>
          <w:szCs w:val="32"/>
        </w:rPr>
      </w:pPr>
      <w:r>
        <w:rPr>
          <w:rFonts w:ascii="Arial" w:eastAsia="Arial" w:hAnsi="Arial" w:cs="Arial"/>
          <w:color w:val="2E74B5"/>
          <w:sz w:val="32"/>
          <w:szCs w:val="32"/>
        </w:rPr>
        <w:lastRenderedPageBreak/>
        <w:t>Contents</w:t>
      </w:r>
    </w:p>
    <w:sdt>
      <w:sdtPr>
        <w:id w:val="-155373421"/>
        <w:docPartObj>
          <w:docPartGallery w:val="Table of Contents"/>
          <w:docPartUnique/>
        </w:docPartObj>
      </w:sdtPr>
      <w:sdtContent>
        <w:p w14:paraId="2D522A0D"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r>
            <w:fldChar w:fldCharType="begin"/>
          </w:r>
          <w:r>
            <w:instrText xml:space="preserve"> TOC \h \u \z \t "Heading 1,1,Heading 2,2,Heading 3,3,Heading 4,4,Heading 5,5,Heading 6,6,"</w:instrText>
          </w:r>
          <w:r>
            <w:fldChar w:fldCharType="separate"/>
          </w:r>
          <w:hyperlink w:anchor="_heading=h.gjdgxs">
            <w:r>
              <w:rPr>
                <w:rFonts w:ascii="Arial" w:eastAsia="Arial" w:hAnsi="Arial" w:cs="Arial"/>
                <w:color w:val="000000"/>
              </w:rPr>
              <w:t>PHILOSOPHY OF PROGRAM</w:t>
            </w:r>
          </w:hyperlink>
          <w:hyperlink w:anchor="_heading=h.gjdgxs">
            <w:r>
              <w:rPr>
                <w:color w:val="000000"/>
              </w:rPr>
              <w:tab/>
              <w:t>3</w:t>
            </w:r>
          </w:hyperlink>
        </w:p>
        <w:p w14:paraId="4423F4C9"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30j0zll">
            <w:r>
              <w:rPr>
                <w:rFonts w:ascii="Arial" w:eastAsia="Arial" w:hAnsi="Arial" w:cs="Arial"/>
                <w:color w:val="000000"/>
              </w:rPr>
              <w:t>PURPOSE OF PROGRAM</w:t>
            </w:r>
          </w:hyperlink>
          <w:hyperlink w:anchor="_heading=h.30j0zll">
            <w:r>
              <w:rPr>
                <w:color w:val="000000"/>
              </w:rPr>
              <w:tab/>
              <w:t>3</w:t>
            </w:r>
          </w:hyperlink>
        </w:p>
        <w:p w14:paraId="3272A879"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1fob9te">
            <w:r>
              <w:rPr>
                <w:rFonts w:ascii="Arial" w:eastAsia="Arial" w:hAnsi="Arial" w:cs="Arial"/>
                <w:color w:val="000000"/>
              </w:rPr>
              <w:t>SPORTSMANSHIP</w:t>
            </w:r>
          </w:hyperlink>
          <w:hyperlink w:anchor="_heading=h.1fob9te">
            <w:r>
              <w:rPr>
                <w:color w:val="000000"/>
              </w:rPr>
              <w:tab/>
              <w:t>3</w:t>
            </w:r>
          </w:hyperlink>
        </w:p>
        <w:p w14:paraId="73B6018C"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3znysh7">
            <w:r>
              <w:rPr>
                <w:rFonts w:ascii="Arial" w:eastAsia="Arial" w:hAnsi="Arial" w:cs="Arial"/>
                <w:color w:val="000000"/>
              </w:rPr>
              <w:t>FACILITY CODE OF CONDUCT</w:t>
            </w:r>
          </w:hyperlink>
          <w:hyperlink w:anchor="_heading=h.3znysh7">
            <w:r>
              <w:rPr>
                <w:color w:val="000000"/>
              </w:rPr>
              <w:tab/>
              <w:t>3</w:t>
            </w:r>
          </w:hyperlink>
        </w:p>
        <w:p w14:paraId="28663EAA"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2et92p0">
            <w:r>
              <w:rPr>
                <w:rFonts w:ascii="Arial" w:eastAsia="Arial" w:hAnsi="Arial" w:cs="Arial"/>
                <w:color w:val="000000"/>
              </w:rPr>
              <w:t>CODE OF CONDUCT</w:t>
            </w:r>
          </w:hyperlink>
          <w:hyperlink w:anchor="_heading=h.2et92p0">
            <w:r>
              <w:rPr>
                <w:color w:val="000000"/>
              </w:rPr>
              <w:tab/>
              <w:t>4</w:t>
            </w:r>
          </w:hyperlink>
        </w:p>
        <w:p w14:paraId="757EBB53"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tyjcwt">
            <w:r>
              <w:rPr>
                <w:rFonts w:ascii="Arial" w:eastAsia="Arial" w:hAnsi="Arial" w:cs="Arial"/>
                <w:color w:val="000000"/>
              </w:rPr>
              <w:t>COACHES, SPONSORS, CHAPERONES</w:t>
            </w:r>
          </w:hyperlink>
          <w:hyperlink w:anchor="_heading=h.tyjcwt">
            <w:r>
              <w:rPr>
                <w:color w:val="000000"/>
              </w:rPr>
              <w:tab/>
              <w:t>4</w:t>
            </w:r>
          </w:hyperlink>
        </w:p>
        <w:p w14:paraId="19E54881"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3dy6vkm">
            <w:r>
              <w:rPr>
                <w:rFonts w:ascii="Arial" w:eastAsia="Arial" w:hAnsi="Arial" w:cs="Arial"/>
                <w:color w:val="000000"/>
              </w:rPr>
              <w:t>INCLEMENT WEATHER PROCEDURE</w:t>
            </w:r>
          </w:hyperlink>
          <w:hyperlink w:anchor="_heading=h.3dy6vkm">
            <w:r>
              <w:rPr>
                <w:color w:val="000000"/>
              </w:rPr>
              <w:tab/>
              <w:t>5</w:t>
            </w:r>
          </w:hyperlink>
        </w:p>
        <w:p w14:paraId="0C1B3F54"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1t3h5sf">
            <w:r>
              <w:rPr>
                <w:rFonts w:ascii="Arial" w:eastAsia="Arial" w:hAnsi="Arial" w:cs="Arial"/>
                <w:color w:val="000000"/>
              </w:rPr>
              <w:t>FOR PRACTICES AND GAMES</w:t>
            </w:r>
          </w:hyperlink>
          <w:hyperlink w:anchor="_heading=h.1t3h5sf">
            <w:r>
              <w:rPr>
                <w:color w:val="000000"/>
              </w:rPr>
              <w:tab/>
              <w:t>5</w:t>
            </w:r>
          </w:hyperlink>
        </w:p>
        <w:p w14:paraId="0C59316A"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4d34og8">
            <w:r>
              <w:rPr>
                <w:rFonts w:ascii="Arial" w:eastAsia="Arial" w:hAnsi="Arial" w:cs="Arial"/>
                <w:color w:val="000000"/>
              </w:rPr>
              <w:t>Required Coaching Clinic</w:t>
            </w:r>
          </w:hyperlink>
          <w:hyperlink w:anchor="_heading=h.4d34og8">
            <w:r>
              <w:rPr>
                <w:color w:val="000000"/>
              </w:rPr>
              <w:tab/>
              <w:t>5</w:t>
            </w:r>
          </w:hyperlink>
        </w:p>
        <w:p w14:paraId="54C97650"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2s8eyo1">
            <w:r>
              <w:rPr>
                <w:rFonts w:ascii="Arial" w:eastAsia="Arial" w:hAnsi="Arial" w:cs="Arial"/>
                <w:color w:val="000000"/>
              </w:rPr>
              <w:t>Coaching to make a positive difference!</w:t>
            </w:r>
          </w:hyperlink>
          <w:hyperlink w:anchor="_heading=h.2s8eyo1">
            <w:r>
              <w:rPr>
                <w:color w:val="000000"/>
              </w:rPr>
              <w:tab/>
              <w:t>5</w:t>
            </w:r>
          </w:hyperlink>
        </w:p>
        <w:p w14:paraId="4FCCCDDA"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17dp8vu">
            <w:r>
              <w:rPr>
                <w:rFonts w:ascii="Arial" w:eastAsia="Arial" w:hAnsi="Arial" w:cs="Arial"/>
                <w:color w:val="000000"/>
              </w:rPr>
              <w:t>By Coaching Coaches, LLC</w:t>
            </w:r>
          </w:hyperlink>
          <w:hyperlink w:anchor="_heading=h.17dp8vu">
            <w:r>
              <w:rPr>
                <w:color w:val="000000"/>
              </w:rPr>
              <w:tab/>
              <w:t>5</w:t>
            </w:r>
          </w:hyperlink>
        </w:p>
        <w:p w14:paraId="7F020885"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26in1rg">
            <w:r>
              <w:rPr>
                <w:rFonts w:ascii="Arial" w:eastAsia="Arial" w:hAnsi="Arial" w:cs="Arial"/>
                <w:color w:val="000000"/>
              </w:rPr>
              <w:t>Recommended Heads Up to Youth Sports</w:t>
            </w:r>
          </w:hyperlink>
          <w:hyperlink w:anchor="_heading=h.26in1rg">
            <w:r>
              <w:rPr>
                <w:color w:val="000000"/>
              </w:rPr>
              <w:tab/>
              <w:t>5</w:t>
            </w:r>
          </w:hyperlink>
        </w:p>
        <w:p w14:paraId="0C0DDED7"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lnxbz9">
            <w:r>
              <w:rPr>
                <w:rFonts w:ascii="Arial" w:eastAsia="Arial" w:hAnsi="Arial" w:cs="Arial"/>
                <w:color w:val="000000"/>
              </w:rPr>
              <w:t>MSHSAA INFECTIOUS DISEASE POLICY</w:t>
            </w:r>
          </w:hyperlink>
          <w:hyperlink w:anchor="_heading=h.lnxbz9">
            <w:r>
              <w:rPr>
                <w:color w:val="000000"/>
              </w:rPr>
              <w:tab/>
              <w:t>6</w:t>
            </w:r>
          </w:hyperlink>
        </w:p>
        <w:p w14:paraId="0B2A8FC9"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35nkun2">
            <w:r>
              <w:rPr>
                <w:rFonts w:ascii="Arial" w:eastAsia="Arial" w:hAnsi="Arial" w:cs="Arial"/>
                <w:b/>
                <w:color w:val="000000"/>
              </w:rPr>
              <w:t>BLOOD-BORNE INFECTIOUS DISEASES</w:t>
            </w:r>
          </w:hyperlink>
          <w:hyperlink w:anchor="_heading=h.35nkun2">
            <w:r>
              <w:rPr>
                <w:color w:val="000000"/>
              </w:rPr>
              <w:tab/>
              <w:t>6</w:t>
            </w:r>
          </w:hyperlink>
        </w:p>
        <w:p w14:paraId="7ADAD5E7"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1ksv4uv">
            <w:r>
              <w:rPr>
                <w:rFonts w:ascii="Arial" w:eastAsia="Arial" w:hAnsi="Arial" w:cs="Arial"/>
                <w:b/>
                <w:color w:val="000000"/>
              </w:rPr>
              <w:t>The universal precautions when BLEEDING occurs</w:t>
            </w:r>
          </w:hyperlink>
          <w:hyperlink w:anchor="_heading=h.1ksv4uv">
            <w:r>
              <w:rPr>
                <w:color w:val="000000"/>
              </w:rPr>
              <w:tab/>
              <w:t>6</w:t>
            </w:r>
          </w:hyperlink>
        </w:p>
        <w:p w14:paraId="384CEE7D"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44sinio">
            <w:r>
              <w:rPr>
                <w:rFonts w:ascii="Arial" w:eastAsia="Arial" w:hAnsi="Arial" w:cs="Arial"/>
                <w:b/>
                <w:color w:val="000000"/>
              </w:rPr>
              <w:t>COMMUNICABLE DISEASE AND SKIN INFECTION PROCEDURES</w:t>
            </w:r>
          </w:hyperlink>
          <w:hyperlink w:anchor="_heading=h.44sinio">
            <w:r>
              <w:rPr>
                <w:color w:val="000000"/>
              </w:rPr>
              <w:tab/>
              <w:t>8</w:t>
            </w:r>
          </w:hyperlink>
        </w:p>
        <w:p w14:paraId="7A65F6B7"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2jxsxqh">
            <w:r>
              <w:rPr>
                <w:rFonts w:ascii="Arial" w:eastAsia="Arial" w:hAnsi="Arial" w:cs="Arial"/>
                <w:b/>
                <w:color w:val="000000"/>
              </w:rPr>
              <w:t>The universal hygiene protocol for all sports</w:t>
            </w:r>
          </w:hyperlink>
          <w:hyperlink w:anchor="_heading=h.2jxsxqh">
            <w:r>
              <w:rPr>
                <w:color w:val="000000"/>
              </w:rPr>
              <w:tab/>
              <w:t>8</w:t>
            </w:r>
          </w:hyperlink>
        </w:p>
        <w:p w14:paraId="34B6CB5C"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z337ya">
            <w:r>
              <w:rPr>
                <w:rFonts w:ascii="Arial" w:eastAsia="Arial" w:hAnsi="Arial" w:cs="Arial"/>
                <w:b/>
                <w:color w:val="000000"/>
              </w:rPr>
              <w:t>Infectious Skin Diseases</w:t>
            </w:r>
          </w:hyperlink>
          <w:hyperlink w:anchor="_heading=h.z337ya">
            <w:r>
              <w:rPr>
                <w:color w:val="000000"/>
              </w:rPr>
              <w:tab/>
              <w:t>8</w:t>
            </w:r>
          </w:hyperlink>
        </w:p>
        <w:p w14:paraId="63A44C15"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3j2qqm3">
            <w:r>
              <w:rPr>
                <w:rFonts w:ascii="Arial" w:eastAsia="Arial" w:hAnsi="Arial" w:cs="Arial"/>
                <w:b/>
                <w:color w:val="000000"/>
              </w:rPr>
              <w:t>Blood-Borne Infectious Diseases Exposure Precautions</w:t>
            </w:r>
          </w:hyperlink>
          <w:hyperlink w:anchor="_heading=h.3j2qqm3">
            <w:r>
              <w:rPr>
                <w:color w:val="000000"/>
              </w:rPr>
              <w:tab/>
              <w:t>8</w:t>
            </w:r>
          </w:hyperlink>
        </w:p>
        <w:p w14:paraId="31079C4B"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1y810tw">
            <w:r>
              <w:rPr>
                <w:rFonts w:ascii="Arial" w:eastAsia="Arial" w:hAnsi="Arial" w:cs="Arial"/>
                <w:color w:val="000000"/>
              </w:rPr>
              <w:t>First Team Meeting (with parents)</w:t>
            </w:r>
          </w:hyperlink>
          <w:hyperlink w:anchor="_heading=h.1y810tw">
            <w:r>
              <w:rPr>
                <w:color w:val="000000"/>
              </w:rPr>
              <w:tab/>
              <w:t>9</w:t>
            </w:r>
          </w:hyperlink>
        </w:p>
        <w:p w14:paraId="0C03BAD9"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r>
            <w:rPr>
              <w:rFonts w:ascii="Arial" w:eastAsia="Arial" w:hAnsi="Arial" w:cs="Arial"/>
            </w:rPr>
            <w:t>CODE OF CONDUCT - PARENTS, GUARDIANS, SPECTATORS</w:t>
          </w:r>
          <w:r>
            <w:tab/>
            <w:t>10</w:t>
          </w:r>
          <w:r>
            <w:tab/>
          </w:r>
        </w:p>
        <w:p w14:paraId="0623C2E5"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r>
            <w:rPr>
              <w:rFonts w:ascii="Arial" w:eastAsia="Arial" w:hAnsi="Arial" w:cs="Arial"/>
            </w:rPr>
            <w:t>CODE OF CONDUCT - PLAYERS</w:t>
          </w:r>
          <w:r>
            <w:tab/>
            <w:t>11</w:t>
          </w:r>
        </w:p>
        <w:p w14:paraId="24F8772D"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3as4poj">
            <w:r>
              <w:rPr>
                <w:rFonts w:ascii="Arial" w:eastAsia="Arial" w:hAnsi="Arial" w:cs="Arial"/>
                <w:color w:val="000000"/>
              </w:rPr>
              <w:t>LEAGUE RULES</w:t>
            </w:r>
          </w:hyperlink>
          <w:hyperlink w:anchor="_heading=h.3as4poj">
            <w:r>
              <w:rPr>
                <w:color w:val="000000"/>
              </w:rPr>
              <w:tab/>
              <w:t>12</w:t>
            </w:r>
          </w:hyperlink>
        </w:p>
        <w:p w14:paraId="6B00C4B9"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1pxezwc">
            <w:r>
              <w:rPr>
                <w:rFonts w:ascii="Arial" w:eastAsia="Arial" w:hAnsi="Arial" w:cs="Arial"/>
                <w:b/>
                <w:color w:val="000000"/>
              </w:rPr>
              <w:t>RULE I –Facilities</w:t>
            </w:r>
          </w:hyperlink>
          <w:hyperlink w:anchor="_heading=h.1pxezwc">
            <w:r>
              <w:rPr>
                <w:color w:val="000000"/>
              </w:rPr>
              <w:tab/>
              <w:t>12</w:t>
            </w:r>
          </w:hyperlink>
        </w:p>
        <w:p w14:paraId="1787E312"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49x2ik5">
            <w:r>
              <w:rPr>
                <w:rFonts w:ascii="Arial" w:eastAsia="Arial" w:hAnsi="Arial" w:cs="Arial"/>
                <w:b/>
                <w:color w:val="000000"/>
              </w:rPr>
              <w:t>RULE II – Equipment</w:t>
            </w:r>
          </w:hyperlink>
          <w:hyperlink w:anchor="_heading=h.49x2ik5">
            <w:r>
              <w:rPr>
                <w:color w:val="000000"/>
              </w:rPr>
              <w:tab/>
              <w:t>12</w:t>
            </w:r>
          </w:hyperlink>
        </w:p>
        <w:p w14:paraId="531EF8BD"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2p2csry">
            <w:r>
              <w:rPr>
                <w:rFonts w:ascii="Arial" w:eastAsia="Arial" w:hAnsi="Arial" w:cs="Arial"/>
                <w:b/>
                <w:color w:val="000000"/>
              </w:rPr>
              <w:t>Rule III – Participants</w:t>
            </w:r>
          </w:hyperlink>
          <w:hyperlink w:anchor="_heading=h.2p2csry">
            <w:r>
              <w:rPr>
                <w:color w:val="000000"/>
              </w:rPr>
              <w:tab/>
              <w:t>13</w:t>
            </w:r>
          </w:hyperlink>
        </w:p>
        <w:p w14:paraId="66394446"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147n2zr">
            <w:r>
              <w:rPr>
                <w:rFonts w:ascii="Arial" w:eastAsia="Arial" w:hAnsi="Arial" w:cs="Arial"/>
                <w:b/>
                <w:color w:val="000000"/>
              </w:rPr>
              <w:t>Rule IV -  Player’s Equipment</w:t>
            </w:r>
          </w:hyperlink>
          <w:hyperlink w:anchor="_heading=h.147n2zr">
            <w:r>
              <w:rPr>
                <w:color w:val="000000"/>
              </w:rPr>
              <w:tab/>
              <w:t>13</w:t>
            </w:r>
          </w:hyperlink>
        </w:p>
        <w:p w14:paraId="3DFD148F"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3o7alnk">
            <w:r>
              <w:rPr>
                <w:rFonts w:ascii="Arial" w:eastAsia="Arial" w:hAnsi="Arial" w:cs="Arial"/>
                <w:b/>
                <w:color w:val="000000"/>
              </w:rPr>
              <w:t>Rule V – Rights and Responsibilities</w:t>
            </w:r>
          </w:hyperlink>
          <w:hyperlink w:anchor="_heading=h.3o7alnk">
            <w:r>
              <w:rPr>
                <w:color w:val="000000"/>
              </w:rPr>
              <w:tab/>
              <w:t>14</w:t>
            </w:r>
          </w:hyperlink>
        </w:p>
        <w:p w14:paraId="310A97B4"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23ckvvd">
            <w:r>
              <w:rPr>
                <w:rFonts w:ascii="Arial" w:eastAsia="Arial" w:hAnsi="Arial" w:cs="Arial"/>
                <w:b/>
                <w:color w:val="000000"/>
              </w:rPr>
              <w:t>Rule VI – Point, Game, and Match Winner</w:t>
            </w:r>
          </w:hyperlink>
          <w:hyperlink w:anchor="_heading=h.23ckvvd">
            <w:r>
              <w:rPr>
                <w:color w:val="000000"/>
              </w:rPr>
              <w:tab/>
              <w:t>15</w:t>
            </w:r>
          </w:hyperlink>
        </w:p>
        <w:p w14:paraId="7E6AA17D"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ihv636">
            <w:r>
              <w:rPr>
                <w:rFonts w:ascii="Arial" w:eastAsia="Arial" w:hAnsi="Arial" w:cs="Arial"/>
                <w:b/>
                <w:color w:val="000000"/>
              </w:rPr>
              <w:t>Rule VII - Pre-Match Conference/Coin Toss</w:t>
            </w:r>
          </w:hyperlink>
          <w:hyperlink w:anchor="_heading=h.ihv636">
            <w:r>
              <w:rPr>
                <w:color w:val="000000"/>
              </w:rPr>
              <w:tab/>
              <w:t>16</w:t>
            </w:r>
          </w:hyperlink>
        </w:p>
        <w:p w14:paraId="5BC23517"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32hioqz">
            <w:r>
              <w:rPr>
                <w:rFonts w:ascii="Arial" w:eastAsia="Arial" w:hAnsi="Arial" w:cs="Arial"/>
                <w:b/>
                <w:color w:val="000000"/>
              </w:rPr>
              <w:t>Rule VIII – Rotation Order</w:t>
            </w:r>
          </w:hyperlink>
          <w:hyperlink w:anchor="_heading=h.32hioqz">
            <w:r>
              <w:rPr>
                <w:color w:val="000000"/>
              </w:rPr>
              <w:tab/>
              <w:t>16</w:t>
            </w:r>
          </w:hyperlink>
        </w:p>
        <w:p w14:paraId="447B96C9"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1hmsyys">
            <w:r>
              <w:rPr>
                <w:rFonts w:ascii="Arial" w:eastAsia="Arial" w:hAnsi="Arial" w:cs="Arial"/>
                <w:b/>
                <w:color w:val="000000"/>
              </w:rPr>
              <w:t>Rule VIV – Player Positions</w:t>
            </w:r>
          </w:hyperlink>
          <w:hyperlink w:anchor="_heading=h.1hmsyys">
            <w:r>
              <w:rPr>
                <w:color w:val="000000"/>
              </w:rPr>
              <w:tab/>
              <w:t>16</w:t>
            </w:r>
          </w:hyperlink>
        </w:p>
        <w:p w14:paraId="54547848"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41mghml">
            <w:r>
              <w:rPr>
                <w:rFonts w:ascii="Arial" w:eastAsia="Arial" w:hAnsi="Arial" w:cs="Arial"/>
                <w:b/>
                <w:color w:val="000000"/>
              </w:rPr>
              <w:t>Rules X – Substitution and Time Outs</w:t>
            </w:r>
          </w:hyperlink>
          <w:hyperlink w:anchor="_heading=h.41mghml">
            <w:r>
              <w:rPr>
                <w:color w:val="000000"/>
              </w:rPr>
              <w:tab/>
              <w:t>17</w:t>
            </w:r>
          </w:hyperlink>
        </w:p>
        <w:p w14:paraId="47974523"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2grqrue">
            <w:r>
              <w:rPr>
                <w:rFonts w:ascii="Arial" w:eastAsia="Arial" w:hAnsi="Arial" w:cs="Arial"/>
                <w:b/>
                <w:color w:val="000000"/>
              </w:rPr>
              <w:t>Rule XI – Serving</w:t>
            </w:r>
          </w:hyperlink>
          <w:hyperlink w:anchor="_heading=h.2grqrue">
            <w:r>
              <w:rPr>
                <w:color w:val="000000"/>
              </w:rPr>
              <w:tab/>
              <w:t>18</w:t>
            </w:r>
          </w:hyperlink>
        </w:p>
        <w:p w14:paraId="11442789"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vx1227">
            <w:r>
              <w:rPr>
                <w:rFonts w:ascii="Arial" w:eastAsia="Arial" w:hAnsi="Arial" w:cs="Arial"/>
                <w:b/>
                <w:color w:val="000000"/>
              </w:rPr>
              <w:t>Rule XII – Playing Actions</w:t>
            </w:r>
          </w:hyperlink>
          <w:hyperlink w:anchor="_heading=h.vx1227">
            <w:r>
              <w:rPr>
                <w:color w:val="000000"/>
              </w:rPr>
              <w:tab/>
              <w:t>19</w:t>
            </w:r>
          </w:hyperlink>
        </w:p>
        <w:p w14:paraId="7EAD61BF"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3fwokq0">
            <w:r>
              <w:rPr>
                <w:rFonts w:ascii="Arial" w:eastAsia="Arial" w:hAnsi="Arial" w:cs="Arial"/>
                <w:b/>
                <w:color w:val="000000"/>
              </w:rPr>
              <w:t>RULE XIII – Fouls</w:t>
            </w:r>
          </w:hyperlink>
          <w:hyperlink w:anchor="_heading=h.3fwokq0">
            <w:r>
              <w:rPr>
                <w:color w:val="000000"/>
              </w:rPr>
              <w:tab/>
              <w:t>20</w:t>
            </w:r>
          </w:hyperlink>
        </w:p>
        <w:p w14:paraId="5C8BD851" w14:textId="77777777" w:rsidR="00C64611" w:rsidRDefault="00000000">
          <w:pPr>
            <w:pBdr>
              <w:top w:val="nil"/>
              <w:left w:val="nil"/>
              <w:bottom w:val="nil"/>
              <w:right w:val="nil"/>
              <w:between w:val="nil"/>
            </w:pBdr>
            <w:tabs>
              <w:tab w:val="right" w:pos="10790"/>
            </w:tabs>
            <w:ind w:left="240"/>
            <w:rPr>
              <w:rFonts w:ascii="Calibri" w:eastAsia="Calibri" w:hAnsi="Calibri" w:cs="Calibri"/>
              <w:color w:val="000000"/>
              <w:sz w:val="22"/>
              <w:szCs w:val="22"/>
            </w:rPr>
          </w:pPr>
          <w:hyperlink w:anchor="_heading=h.1v1yuxt">
            <w:r>
              <w:rPr>
                <w:rFonts w:ascii="Arial" w:eastAsia="Arial" w:hAnsi="Arial" w:cs="Arial"/>
                <w:b/>
                <w:color w:val="000000"/>
              </w:rPr>
              <w:t>Rule XIV - Unsportsmanlike Conduct</w:t>
            </w:r>
          </w:hyperlink>
          <w:hyperlink w:anchor="_heading=h.1v1yuxt">
            <w:r>
              <w:rPr>
                <w:color w:val="000000"/>
              </w:rPr>
              <w:tab/>
              <w:t>21</w:t>
            </w:r>
          </w:hyperlink>
        </w:p>
        <w:p w14:paraId="7BF6860C"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4f1mdlm">
            <w:r>
              <w:rPr>
                <w:rFonts w:ascii="Arial" w:eastAsia="Arial" w:hAnsi="Arial" w:cs="Arial"/>
                <w:color w:val="000000"/>
              </w:rPr>
              <w:t>Service Zones &amp; Court Dimensions</w:t>
            </w:r>
          </w:hyperlink>
          <w:hyperlink w:anchor="_heading=h.4f1mdlm">
            <w:r>
              <w:rPr>
                <w:color w:val="000000"/>
              </w:rPr>
              <w:tab/>
              <w:t>22</w:t>
            </w:r>
          </w:hyperlink>
        </w:p>
        <w:p w14:paraId="3B816668"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19c6y18">
            <w:r>
              <w:rPr>
                <w:rFonts w:ascii="Arial" w:eastAsia="Arial" w:hAnsi="Arial" w:cs="Arial"/>
                <w:color w:val="000000"/>
              </w:rPr>
              <w:t>Line up sheet for matches (3</w:t>
            </w:r>
          </w:hyperlink>
          <w:hyperlink w:anchor="_heading=h.19c6y18">
            <w:r>
              <w:rPr>
                <w:rFonts w:ascii="Arial" w:eastAsia="Arial" w:hAnsi="Arial" w:cs="Arial"/>
                <w:color w:val="000000"/>
                <w:vertAlign w:val="superscript"/>
              </w:rPr>
              <w:t>rd</w:t>
            </w:r>
          </w:hyperlink>
          <w:hyperlink w:anchor="_heading=h.19c6y18">
            <w:r>
              <w:rPr>
                <w:rFonts w:ascii="Arial" w:eastAsia="Arial" w:hAnsi="Arial" w:cs="Arial"/>
                <w:color w:val="000000"/>
              </w:rPr>
              <w:t xml:space="preserve"> – 6</w:t>
            </w:r>
          </w:hyperlink>
          <w:hyperlink w:anchor="_heading=h.19c6y18">
            <w:r>
              <w:rPr>
                <w:rFonts w:ascii="Arial" w:eastAsia="Arial" w:hAnsi="Arial" w:cs="Arial"/>
                <w:color w:val="000000"/>
                <w:vertAlign w:val="superscript"/>
              </w:rPr>
              <w:t>th</w:t>
            </w:r>
          </w:hyperlink>
          <w:hyperlink w:anchor="_heading=h.19c6y18">
            <w:r>
              <w:rPr>
                <w:rFonts w:ascii="Arial" w:eastAsia="Arial" w:hAnsi="Arial" w:cs="Arial"/>
                <w:color w:val="000000"/>
              </w:rPr>
              <w:t xml:space="preserve"> Grade)</w:t>
            </w:r>
          </w:hyperlink>
          <w:hyperlink w:anchor="_heading=h.19c6y18">
            <w:r>
              <w:rPr>
                <w:color w:val="000000"/>
              </w:rPr>
              <w:tab/>
              <w:t>25</w:t>
            </w:r>
          </w:hyperlink>
        </w:p>
        <w:p w14:paraId="6E427AEC"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3tbugp1">
            <w:r>
              <w:rPr>
                <w:rFonts w:ascii="Arial" w:eastAsia="Arial" w:hAnsi="Arial" w:cs="Arial"/>
                <w:color w:val="000000"/>
              </w:rPr>
              <w:t>Line up sheet for matches (7</w:t>
            </w:r>
          </w:hyperlink>
          <w:hyperlink w:anchor="_heading=h.3tbugp1">
            <w:r>
              <w:rPr>
                <w:rFonts w:ascii="Arial" w:eastAsia="Arial" w:hAnsi="Arial" w:cs="Arial"/>
                <w:color w:val="000000"/>
                <w:vertAlign w:val="superscript"/>
              </w:rPr>
              <w:t>th</w:t>
            </w:r>
          </w:hyperlink>
          <w:hyperlink w:anchor="_heading=h.3tbugp1">
            <w:r>
              <w:rPr>
                <w:rFonts w:ascii="Arial" w:eastAsia="Arial" w:hAnsi="Arial" w:cs="Arial"/>
                <w:color w:val="000000"/>
              </w:rPr>
              <w:t xml:space="preserve"> – 8</w:t>
            </w:r>
          </w:hyperlink>
          <w:hyperlink w:anchor="_heading=h.3tbugp1">
            <w:r>
              <w:rPr>
                <w:rFonts w:ascii="Arial" w:eastAsia="Arial" w:hAnsi="Arial" w:cs="Arial"/>
                <w:color w:val="000000"/>
                <w:vertAlign w:val="superscript"/>
              </w:rPr>
              <w:t>th</w:t>
            </w:r>
          </w:hyperlink>
          <w:hyperlink w:anchor="_heading=h.3tbugp1">
            <w:r>
              <w:rPr>
                <w:rFonts w:ascii="Arial" w:eastAsia="Arial" w:hAnsi="Arial" w:cs="Arial"/>
                <w:color w:val="000000"/>
              </w:rPr>
              <w:t xml:space="preserve"> Grade)</w:t>
            </w:r>
          </w:hyperlink>
          <w:hyperlink w:anchor="_heading=h.3tbugp1">
            <w:r>
              <w:rPr>
                <w:color w:val="000000"/>
              </w:rPr>
              <w:tab/>
              <w:t>26</w:t>
            </w:r>
          </w:hyperlink>
        </w:p>
        <w:p w14:paraId="07729318"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28h4qwu">
            <w:r>
              <w:rPr>
                <w:rFonts w:ascii="Arial" w:eastAsia="Arial" w:hAnsi="Arial" w:cs="Arial"/>
                <w:color w:val="000000"/>
              </w:rPr>
              <w:t>202</w:t>
            </w:r>
          </w:hyperlink>
          <w:hyperlink w:anchor="_heading=h.28h4qwu">
            <w:r>
              <w:rPr>
                <w:rFonts w:ascii="Arial" w:eastAsia="Arial" w:hAnsi="Arial" w:cs="Arial"/>
              </w:rPr>
              <w:t>4</w:t>
            </w:r>
          </w:hyperlink>
          <w:hyperlink w:anchor="_heading=h.28h4qwu">
            <w:r>
              <w:rPr>
                <w:rFonts w:ascii="Arial" w:eastAsia="Arial" w:hAnsi="Arial" w:cs="Arial"/>
                <w:color w:val="000000"/>
              </w:rPr>
              <w:t xml:space="preserve"> VOLLEYBALL RULES</w:t>
            </w:r>
          </w:hyperlink>
          <w:hyperlink w:anchor="_heading=h.28h4qwu">
            <w:r>
              <w:rPr>
                <w:color w:val="000000"/>
              </w:rPr>
              <w:tab/>
              <w:t>27</w:t>
            </w:r>
          </w:hyperlink>
        </w:p>
        <w:p w14:paraId="5181ADCD" w14:textId="77777777" w:rsidR="00C64611" w:rsidRDefault="00000000">
          <w:pPr>
            <w:pBdr>
              <w:top w:val="nil"/>
              <w:left w:val="nil"/>
              <w:bottom w:val="nil"/>
              <w:right w:val="nil"/>
              <w:between w:val="nil"/>
            </w:pBdr>
            <w:tabs>
              <w:tab w:val="right" w:pos="10790"/>
            </w:tabs>
            <w:rPr>
              <w:rFonts w:ascii="Calibri" w:eastAsia="Calibri" w:hAnsi="Calibri" w:cs="Calibri"/>
              <w:color w:val="000000"/>
              <w:sz w:val="22"/>
              <w:szCs w:val="22"/>
            </w:rPr>
          </w:pPr>
          <w:hyperlink w:anchor="_heading=h.nmf14n">
            <w:r>
              <w:rPr>
                <w:rFonts w:ascii="Arial" w:eastAsia="Arial" w:hAnsi="Arial" w:cs="Arial"/>
                <w:color w:val="000000"/>
              </w:rPr>
              <w:t>Links</w:t>
            </w:r>
          </w:hyperlink>
          <w:hyperlink w:anchor="_heading=h.nmf14n">
            <w:r>
              <w:rPr>
                <w:color w:val="000000"/>
              </w:rPr>
              <w:tab/>
              <w:t>27</w:t>
            </w:r>
          </w:hyperlink>
          <w:r>
            <w:fldChar w:fldCharType="end"/>
          </w:r>
        </w:p>
      </w:sdtContent>
    </w:sdt>
    <w:p w14:paraId="76F56025" w14:textId="77777777" w:rsidR="00C64611" w:rsidRDefault="00C64611">
      <w:pPr>
        <w:pStyle w:val="Heading1"/>
        <w:rPr>
          <w:rFonts w:ascii="Arial" w:eastAsia="Arial" w:hAnsi="Arial" w:cs="Arial"/>
        </w:rPr>
      </w:pPr>
      <w:bookmarkStart w:id="0" w:name="_heading=h.n8vh44f6gwnw" w:colFirst="0" w:colLast="0"/>
      <w:bookmarkEnd w:id="0"/>
    </w:p>
    <w:p w14:paraId="3E766101" w14:textId="77777777" w:rsidR="00C64611" w:rsidRDefault="00C64611"/>
    <w:p w14:paraId="5E743D0D" w14:textId="77777777" w:rsidR="00C64611" w:rsidRDefault="00C64611">
      <w:pPr>
        <w:pStyle w:val="Heading1"/>
        <w:rPr>
          <w:rFonts w:ascii="Arial" w:eastAsia="Arial" w:hAnsi="Arial" w:cs="Arial"/>
        </w:rPr>
      </w:pPr>
      <w:bookmarkStart w:id="1" w:name="_heading=h.vw3y06p9zb0r" w:colFirst="0" w:colLast="0"/>
      <w:bookmarkEnd w:id="1"/>
    </w:p>
    <w:p w14:paraId="2C5705D3" w14:textId="77777777" w:rsidR="00C64611" w:rsidRDefault="00000000">
      <w:pPr>
        <w:pStyle w:val="Heading1"/>
        <w:rPr>
          <w:rFonts w:ascii="Arial" w:eastAsia="Arial" w:hAnsi="Arial" w:cs="Arial"/>
        </w:rPr>
      </w:pPr>
      <w:bookmarkStart w:id="2" w:name="_heading=h.gjdgxs" w:colFirst="0" w:colLast="0"/>
      <w:bookmarkEnd w:id="2"/>
      <w:r>
        <w:rPr>
          <w:rFonts w:ascii="Arial" w:eastAsia="Arial" w:hAnsi="Arial" w:cs="Arial"/>
        </w:rPr>
        <w:t xml:space="preserve">PHILOSOPHY OF PROGRAM  </w:t>
      </w:r>
    </w:p>
    <w:p w14:paraId="21872AEC" w14:textId="77777777" w:rsidR="00C64611" w:rsidRDefault="00000000">
      <w:pPr>
        <w:rPr>
          <w:rFonts w:ascii="Arial" w:eastAsia="Arial" w:hAnsi="Arial" w:cs="Arial"/>
        </w:rPr>
      </w:pPr>
      <w:r>
        <w:rPr>
          <w:rFonts w:ascii="Arial" w:eastAsia="Arial" w:hAnsi="Arial" w:cs="Arial"/>
        </w:rPr>
        <w:t xml:space="preserve">Lindbergh Community Education and Recreation provides lifelong learning and recreation opportunities to community members.  Our programs strive to develop an atmosphere that emphasizes learning, teamwork, sportsmanship, resiliency, and enthusiasm.  We strive to have all those participating (players, coaches, managers, parents, fans, officials, etc.) uphold the Lindbergh Schools Values and Ethics when involved with our programs.  </w:t>
      </w:r>
    </w:p>
    <w:p w14:paraId="59866D36" w14:textId="77777777" w:rsidR="00C64611" w:rsidRDefault="00C64611">
      <w:pPr>
        <w:rPr>
          <w:rFonts w:ascii="Arial" w:eastAsia="Arial" w:hAnsi="Arial" w:cs="Arial"/>
        </w:rPr>
      </w:pPr>
    </w:p>
    <w:p w14:paraId="1518836A" w14:textId="77777777" w:rsidR="00C64611" w:rsidRDefault="00C64611">
      <w:pPr>
        <w:jc w:val="center"/>
        <w:rPr>
          <w:rFonts w:ascii="Arial" w:eastAsia="Arial" w:hAnsi="Arial" w:cs="Arial"/>
          <w:b/>
        </w:rPr>
      </w:pPr>
    </w:p>
    <w:p w14:paraId="68764855" w14:textId="77777777" w:rsidR="00C64611" w:rsidRDefault="00000000">
      <w:pPr>
        <w:pStyle w:val="Heading1"/>
        <w:rPr>
          <w:rFonts w:ascii="Arial" w:eastAsia="Arial" w:hAnsi="Arial" w:cs="Arial"/>
        </w:rPr>
      </w:pPr>
      <w:bookmarkStart w:id="3" w:name="_heading=h.30j0zll" w:colFirst="0" w:colLast="0"/>
      <w:bookmarkEnd w:id="3"/>
      <w:r>
        <w:rPr>
          <w:rFonts w:ascii="Arial" w:eastAsia="Arial" w:hAnsi="Arial" w:cs="Arial"/>
        </w:rPr>
        <w:t>PURPOSE OF PROGRAM</w:t>
      </w:r>
    </w:p>
    <w:p w14:paraId="1CC1C204" w14:textId="77777777" w:rsidR="00C64611" w:rsidRDefault="00000000">
      <w:pPr>
        <w:rPr>
          <w:rFonts w:ascii="Arial" w:eastAsia="Arial" w:hAnsi="Arial" w:cs="Arial"/>
          <w:b/>
        </w:rPr>
      </w:pPr>
      <w:r>
        <w:rPr>
          <w:rFonts w:ascii="Arial" w:eastAsia="Arial" w:hAnsi="Arial" w:cs="Arial"/>
        </w:rPr>
        <w:t>To provide a program for children which:</w:t>
      </w:r>
    </w:p>
    <w:p w14:paraId="503CE4D3" w14:textId="77777777" w:rsidR="00C64611" w:rsidRDefault="00000000">
      <w:pPr>
        <w:numPr>
          <w:ilvl w:val="0"/>
          <w:numId w:val="17"/>
        </w:numPr>
        <w:rPr>
          <w:rFonts w:ascii="Arial" w:eastAsia="Arial" w:hAnsi="Arial" w:cs="Arial"/>
        </w:rPr>
      </w:pPr>
      <w:r>
        <w:rPr>
          <w:rFonts w:ascii="Arial" w:eastAsia="Arial" w:hAnsi="Arial" w:cs="Arial"/>
        </w:rPr>
        <w:t xml:space="preserve">Teaches the </w:t>
      </w:r>
      <w:proofErr w:type="spellStart"/>
      <w:r>
        <w:rPr>
          <w:rFonts w:ascii="Arial" w:eastAsia="Arial" w:hAnsi="Arial" w:cs="Arial"/>
        </w:rPr>
        <w:t>FUNdamentals</w:t>
      </w:r>
      <w:proofErr w:type="spellEnd"/>
      <w:r>
        <w:rPr>
          <w:rFonts w:ascii="Arial" w:eastAsia="Arial" w:hAnsi="Arial" w:cs="Arial"/>
        </w:rPr>
        <w:t xml:space="preserve"> of the game.</w:t>
      </w:r>
    </w:p>
    <w:p w14:paraId="4B235688" w14:textId="77777777" w:rsidR="00C64611" w:rsidRDefault="00000000">
      <w:pPr>
        <w:numPr>
          <w:ilvl w:val="0"/>
          <w:numId w:val="17"/>
        </w:numPr>
        <w:rPr>
          <w:rFonts w:ascii="Arial" w:eastAsia="Arial" w:hAnsi="Arial" w:cs="Arial"/>
        </w:rPr>
      </w:pPr>
      <w:r>
        <w:rPr>
          <w:rFonts w:ascii="Arial" w:eastAsia="Arial" w:hAnsi="Arial" w:cs="Arial"/>
        </w:rPr>
        <w:t>Develops attitudes of teamwork and good sportsmanship.</w:t>
      </w:r>
    </w:p>
    <w:p w14:paraId="25BB7E1E" w14:textId="77777777" w:rsidR="00C64611" w:rsidRDefault="00000000">
      <w:pPr>
        <w:numPr>
          <w:ilvl w:val="0"/>
          <w:numId w:val="17"/>
        </w:numPr>
        <w:rPr>
          <w:rFonts w:ascii="Arial" w:eastAsia="Arial" w:hAnsi="Arial" w:cs="Arial"/>
        </w:rPr>
      </w:pPr>
      <w:r>
        <w:rPr>
          <w:rFonts w:ascii="Arial" w:eastAsia="Arial" w:hAnsi="Arial" w:cs="Arial"/>
        </w:rPr>
        <w:t xml:space="preserve">Provides wholesome family and </w:t>
      </w:r>
      <w:proofErr w:type="gramStart"/>
      <w:r>
        <w:rPr>
          <w:rFonts w:ascii="Arial" w:eastAsia="Arial" w:hAnsi="Arial" w:cs="Arial"/>
        </w:rPr>
        <w:t>friendship oriented</w:t>
      </w:r>
      <w:proofErr w:type="gramEnd"/>
      <w:r>
        <w:rPr>
          <w:rFonts w:ascii="Arial" w:eastAsia="Arial" w:hAnsi="Arial" w:cs="Arial"/>
        </w:rPr>
        <w:t xml:space="preserve"> recreation.</w:t>
      </w:r>
    </w:p>
    <w:p w14:paraId="24E20F28" w14:textId="77777777" w:rsidR="00C64611" w:rsidRDefault="00000000">
      <w:pPr>
        <w:numPr>
          <w:ilvl w:val="0"/>
          <w:numId w:val="17"/>
        </w:numPr>
        <w:rPr>
          <w:rFonts w:ascii="Arial" w:eastAsia="Arial" w:hAnsi="Arial" w:cs="Arial"/>
        </w:rPr>
      </w:pPr>
      <w:r>
        <w:rPr>
          <w:rFonts w:ascii="Arial" w:eastAsia="Arial" w:hAnsi="Arial" w:cs="Arial"/>
        </w:rPr>
        <w:t>Emphasizes FUN.</w:t>
      </w:r>
    </w:p>
    <w:p w14:paraId="0F6C253C" w14:textId="77777777" w:rsidR="00C64611" w:rsidRDefault="00C64611">
      <w:pPr>
        <w:jc w:val="center"/>
        <w:rPr>
          <w:rFonts w:ascii="Arial" w:eastAsia="Arial" w:hAnsi="Arial" w:cs="Arial"/>
          <w:b/>
        </w:rPr>
      </w:pPr>
    </w:p>
    <w:p w14:paraId="42DD2F03" w14:textId="77777777" w:rsidR="00C64611" w:rsidRDefault="00C64611">
      <w:pPr>
        <w:jc w:val="center"/>
        <w:rPr>
          <w:rFonts w:ascii="Arial" w:eastAsia="Arial" w:hAnsi="Arial" w:cs="Arial"/>
          <w:b/>
        </w:rPr>
      </w:pPr>
    </w:p>
    <w:p w14:paraId="3A61531E" w14:textId="77777777" w:rsidR="00C64611" w:rsidRDefault="00000000">
      <w:pPr>
        <w:pStyle w:val="Heading1"/>
        <w:rPr>
          <w:rFonts w:ascii="Arial" w:eastAsia="Arial" w:hAnsi="Arial" w:cs="Arial"/>
        </w:rPr>
      </w:pPr>
      <w:bookmarkStart w:id="4" w:name="_heading=h.1fob9te" w:colFirst="0" w:colLast="0"/>
      <w:bookmarkEnd w:id="4"/>
      <w:r>
        <w:rPr>
          <w:rFonts w:ascii="Arial" w:eastAsia="Arial" w:hAnsi="Arial" w:cs="Arial"/>
        </w:rPr>
        <w:t xml:space="preserve">SPORTSMANSHIP </w:t>
      </w:r>
    </w:p>
    <w:p w14:paraId="42BE753F" w14:textId="77777777" w:rsidR="00C64611" w:rsidRDefault="00000000">
      <w:pPr>
        <w:rPr>
          <w:rFonts w:ascii="Arial" w:eastAsia="Arial" w:hAnsi="Arial" w:cs="Arial"/>
        </w:rPr>
      </w:pPr>
      <w:r>
        <w:rPr>
          <w:rFonts w:ascii="Arial" w:eastAsia="Arial" w:hAnsi="Arial" w:cs="Arial"/>
        </w:rPr>
        <w:t xml:space="preserve">Lindbergh Community Education and Recreation takes great pride in the way its parents and students handle themselves </w:t>
      </w:r>
      <w:proofErr w:type="gramStart"/>
      <w:r>
        <w:rPr>
          <w:rFonts w:ascii="Arial" w:eastAsia="Arial" w:hAnsi="Arial" w:cs="Arial"/>
        </w:rPr>
        <w:t>at</w:t>
      </w:r>
      <w:proofErr w:type="gramEnd"/>
      <w:r>
        <w:rPr>
          <w:rFonts w:ascii="Arial" w:eastAsia="Arial" w:hAnsi="Arial" w:cs="Arial"/>
        </w:rPr>
        <w:t xml:space="preserve"> all activities. For any athletic event or activity to occur, officials, coaches, players, and spectators must interact. This interaction is the key to much of the experience players receive from these activities. We expect </w:t>
      </w:r>
      <w:proofErr w:type="gramStart"/>
      <w:r>
        <w:rPr>
          <w:rFonts w:ascii="Arial" w:eastAsia="Arial" w:hAnsi="Arial" w:cs="Arial"/>
        </w:rPr>
        <w:t>all of</w:t>
      </w:r>
      <w:proofErr w:type="gramEnd"/>
      <w:r>
        <w:rPr>
          <w:rFonts w:ascii="Arial" w:eastAsia="Arial" w:hAnsi="Arial" w:cs="Arial"/>
        </w:rPr>
        <w:t xml:space="preserve"> our participants to demonstrate courtesy and good sportsmanship. Degrading the other team by booing, cursing, or any other form of inappropriate behavior is unacceptable. Participants will accept the officials’ ruling without argument. Any violation of the above will result in a tactful ejection from not only the present game but, at a minimum, will not be allowed to manage/coach/watch (for spectators) in the next two scheduled games.  Depending on the violation, the penalty can be up to/and including suspension from any Lindbergh Community Education and Recreation activity going forward.</w:t>
      </w:r>
    </w:p>
    <w:p w14:paraId="1FA4D971" w14:textId="77777777" w:rsidR="00C64611" w:rsidRDefault="00C64611">
      <w:pPr>
        <w:pBdr>
          <w:top w:val="nil"/>
          <w:left w:val="nil"/>
          <w:bottom w:val="nil"/>
          <w:right w:val="nil"/>
          <w:between w:val="nil"/>
        </w:pBdr>
        <w:rPr>
          <w:rFonts w:ascii="Arial" w:eastAsia="Arial" w:hAnsi="Arial" w:cs="Arial"/>
          <w:color w:val="000000"/>
        </w:rPr>
      </w:pPr>
    </w:p>
    <w:p w14:paraId="12367894" w14:textId="77777777" w:rsidR="00C64611" w:rsidRDefault="00C64611">
      <w:pPr>
        <w:pBdr>
          <w:top w:val="nil"/>
          <w:left w:val="nil"/>
          <w:bottom w:val="nil"/>
          <w:right w:val="nil"/>
          <w:between w:val="nil"/>
        </w:pBdr>
        <w:rPr>
          <w:rFonts w:ascii="Arial" w:eastAsia="Arial" w:hAnsi="Arial" w:cs="Arial"/>
          <w:b/>
          <w:color w:val="000000"/>
          <w:u w:val="single"/>
        </w:rPr>
      </w:pPr>
    </w:p>
    <w:p w14:paraId="4EBC85E7" w14:textId="77777777" w:rsidR="00C64611" w:rsidRDefault="00000000">
      <w:pPr>
        <w:pStyle w:val="Heading1"/>
        <w:rPr>
          <w:rFonts w:ascii="Arial" w:eastAsia="Arial" w:hAnsi="Arial" w:cs="Arial"/>
        </w:rPr>
      </w:pPr>
      <w:bookmarkStart w:id="5" w:name="_heading=h.3znysh7" w:colFirst="0" w:colLast="0"/>
      <w:bookmarkEnd w:id="5"/>
      <w:r>
        <w:rPr>
          <w:rFonts w:ascii="Arial" w:eastAsia="Arial" w:hAnsi="Arial" w:cs="Arial"/>
        </w:rPr>
        <w:t xml:space="preserve">FACILITY CODE OF CONDUCT </w:t>
      </w:r>
    </w:p>
    <w:p w14:paraId="3169DB57" w14:textId="77777777" w:rsidR="00C64611" w:rsidRDefault="00000000">
      <w:pPr>
        <w:rPr>
          <w:rFonts w:ascii="Arial" w:eastAsia="Arial" w:hAnsi="Arial" w:cs="Arial"/>
          <w:b/>
        </w:rPr>
      </w:pPr>
      <w:r>
        <w:rPr>
          <w:rFonts w:ascii="Arial" w:eastAsia="Arial" w:hAnsi="Arial" w:cs="Arial"/>
        </w:rPr>
        <w:t xml:space="preserve">Lindbergh Community Education and Recreation is fortunate each year to be allowed to use the facilities at all schools in the district for the purpose of running effective programs for our student-athletes. It is our job to continue to show common courtesy when granted access to these schools/facilities. We ask that all coaches, players, parents, spectators, and siblings respect Lindbergh facilities </w:t>
      </w:r>
      <w:proofErr w:type="gramStart"/>
      <w:r>
        <w:rPr>
          <w:rFonts w:ascii="Arial" w:eastAsia="Arial" w:hAnsi="Arial" w:cs="Arial"/>
        </w:rPr>
        <w:t>at all times</w:t>
      </w:r>
      <w:proofErr w:type="gramEnd"/>
      <w:r>
        <w:rPr>
          <w:rFonts w:ascii="Arial" w:eastAsia="Arial" w:hAnsi="Arial" w:cs="Arial"/>
        </w:rPr>
        <w:t xml:space="preserve"> when participating in practices and games. </w:t>
      </w:r>
      <w:r>
        <w:rPr>
          <w:rFonts w:ascii="Arial" w:eastAsia="Arial" w:hAnsi="Arial" w:cs="Arial"/>
          <w:b/>
        </w:rPr>
        <w:t>Any horseplay and other unacceptable behavior around the fields or in/around the schools/facilities will not be tolerated. Team misconduct reported to our office from schools could result in temporary to permanent suspension from future use of that school and temporary or permanent suspension from the program.</w:t>
      </w:r>
    </w:p>
    <w:p w14:paraId="45106C13" w14:textId="77777777" w:rsidR="00C64611" w:rsidRDefault="00C64611">
      <w:pPr>
        <w:rPr>
          <w:rFonts w:ascii="Arial" w:eastAsia="Arial" w:hAnsi="Arial" w:cs="Arial"/>
          <w:sz w:val="20"/>
          <w:szCs w:val="20"/>
          <w:u w:val="single"/>
        </w:rPr>
      </w:pPr>
    </w:p>
    <w:p w14:paraId="220EFC15" w14:textId="77777777" w:rsidR="00C64611" w:rsidRDefault="00C64611">
      <w:pPr>
        <w:rPr>
          <w:rFonts w:ascii="Arial" w:eastAsia="Arial" w:hAnsi="Arial" w:cs="Arial"/>
          <w:sz w:val="20"/>
          <w:szCs w:val="20"/>
          <w:u w:val="single"/>
        </w:rPr>
      </w:pPr>
    </w:p>
    <w:p w14:paraId="33E969AD" w14:textId="77777777" w:rsidR="00C64611" w:rsidRDefault="00C64611">
      <w:pPr>
        <w:rPr>
          <w:rFonts w:ascii="Arial" w:eastAsia="Arial" w:hAnsi="Arial" w:cs="Arial"/>
          <w:sz w:val="20"/>
          <w:szCs w:val="20"/>
          <w:u w:val="single"/>
        </w:rPr>
      </w:pPr>
    </w:p>
    <w:p w14:paraId="1C87E698" w14:textId="77777777" w:rsidR="00C64611" w:rsidRDefault="00C64611">
      <w:pPr>
        <w:rPr>
          <w:rFonts w:ascii="Arial" w:eastAsia="Arial" w:hAnsi="Arial" w:cs="Arial"/>
          <w:sz w:val="20"/>
          <w:szCs w:val="20"/>
          <w:u w:val="single"/>
        </w:rPr>
      </w:pPr>
    </w:p>
    <w:p w14:paraId="24A61968" w14:textId="77777777" w:rsidR="00C64611" w:rsidRDefault="00C64611">
      <w:pPr>
        <w:rPr>
          <w:rFonts w:ascii="Arial" w:eastAsia="Arial" w:hAnsi="Arial" w:cs="Arial"/>
          <w:sz w:val="20"/>
          <w:szCs w:val="20"/>
          <w:u w:val="single"/>
        </w:rPr>
      </w:pPr>
    </w:p>
    <w:p w14:paraId="13296980" w14:textId="77777777" w:rsidR="00C64611" w:rsidRDefault="00C64611">
      <w:pPr>
        <w:rPr>
          <w:rFonts w:ascii="Arial" w:eastAsia="Arial" w:hAnsi="Arial" w:cs="Arial"/>
          <w:sz w:val="20"/>
          <w:szCs w:val="20"/>
          <w:u w:val="single"/>
        </w:rPr>
      </w:pPr>
    </w:p>
    <w:p w14:paraId="36C10840" w14:textId="77777777" w:rsidR="00C64611" w:rsidRDefault="00C64611">
      <w:pPr>
        <w:rPr>
          <w:rFonts w:ascii="Arial" w:eastAsia="Arial" w:hAnsi="Arial" w:cs="Arial"/>
          <w:sz w:val="20"/>
          <w:szCs w:val="20"/>
          <w:u w:val="single"/>
        </w:rPr>
      </w:pPr>
    </w:p>
    <w:p w14:paraId="2666544C" w14:textId="77777777" w:rsidR="00C64611" w:rsidRDefault="00C64611">
      <w:pPr>
        <w:rPr>
          <w:rFonts w:ascii="Arial" w:eastAsia="Arial" w:hAnsi="Arial" w:cs="Arial"/>
          <w:sz w:val="20"/>
          <w:szCs w:val="20"/>
          <w:u w:val="single"/>
        </w:rPr>
      </w:pPr>
    </w:p>
    <w:p w14:paraId="3EBCA14E" w14:textId="77777777" w:rsidR="00C64611" w:rsidRDefault="00C64611">
      <w:pPr>
        <w:rPr>
          <w:rFonts w:ascii="Arial" w:eastAsia="Arial" w:hAnsi="Arial" w:cs="Arial"/>
          <w:sz w:val="20"/>
          <w:szCs w:val="20"/>
          <w:u w:val="single"/>
        </w:rPr>
      </w:pPr>
    </w:p>
    <w:p w14:paraId="658501EE" w14:textId="77777777" w:rsidR="00C64611" w:rsidRDefault="00000000">
      <w:pPr>
        <w:pStyle w:val="Heading1"/>
        <w:rPr>
          <w:rFonts w:ascii="Arial" w:eastAsia="Arial" w:hAnsi="Arial" w:cs="Arial"/>
        </w:rPr>
      </w:pPr>
      <w:bookmarkStart w:id="6" w:name="_heading=h.2et92p0" w:colFirst="0" w:colLast="0"/>
      <w:bookmarkEnd w:id="6"/>
      <w:r>
        <w:rPr>
          <w:rFonts w:ascii="Arial" w:eastAsia="Arial" w:hAnsi="Arial" w:cs="Arial"/>
        </w:rPr>
        <w:lastRenderedPageBreak/>
        <w:t>CODE OF CONDUCT</w:t>
      </w:r>
    </w:p>
    <w:p w14:paraId="3AA7E413" w14:textId="77777777" w:rsidR="00C64611" w:rsidRDefault="00000000">
      <w:pPr>
        <w:pStyle w:val="Heading1"/>
        <w:rPr>
          <w:rFonts w:ascii="Arial" w:eastAsia="Arial" w:hAnsi="Arial" w:cs="Arial"/>
        </w:rPr>
      </w:pPr>
      <w:bookmarkStart w:id="7" w:name="_heading=h.tyjcwt" w:colFirst="0" w:colLast="0"/>
      <w:bookmarkEnd w:id="7"/>
      <w:r>
        <w:rPr>
          <w:rFonts w:ascii="Arial" w:eastAsia="Arial" w:hAnsi="Arial" w:cs="Arial"/>
        </w:rPr>
        <w:t>COACHES, SPONSORS, CHAPERONES</w:t>
      </w:r>
    </w:p>
    <w:p w14:paraId="55E573DC" w14:textId="77777777" w:rsidR="00C64611" w:rsidRDefault="00C64611">
      <w:pPr>
        <w:jc w:val="center"/>
        <w:rPr>
          <w:rFonts w:ascii="Arial" w:eastAsia="Arial" w:hAnsi="Arial" w:cs="Arial"/>
          <w:b/>
          <w:sz w:val="20"/>
          <w:szCs w:val="20"/>
        </w:rPr>
      </w:pPr>
    </w:p>
    <w:p w14:paraId="5E9A9949" w14:textId="77777777" w:rsidR="00C64611" w:rsidRDefault="00000000">
      <w:pPr>
        <w:rPr>
          <w:rFonts w:ascii="Arial" w:eastAsia="Arial" w:hAnsi="Arial" w:cs="Arial"/>
        </w:rPr>
      </w:pPr>
      <w:r>
        <w:rPr>
          <w:rFonts w:ascii="Arial" w:eastAsia="Arial" w:hAnsi="Arial" w:cs="Arial"/>
        </w:rPr>
        <w:t xml:space="preserve">Participation in school and district activities and athletic events are an important part of our students’ education and development. With your employment as a coach or </w:t>
      </w:r>
      <w:proofErr w:type="gramStart"/>
      <w:r>
        <w:rPr>
          <w:rFonts w:ascii="Arial" w:eastAsia="Arial" w:hAnsi="Arial" w:cs="Arial"/>
        </w:rPr>
        <w:t>sponsor comes</w:t>
      </w:r>
      <w:proofErr w:type="gramEnd"/>
      <w:r>
        <w:rPr>
          <w:rFonts w:ascii="Arial" w:eastAsia="Arial" w:hAnsi="Arial" w:cs="Arial"/>
        </w:rPr>
        <w:t xml:space="preserve"> a great responsibility to protect the well-being of each of our students. It is your job to ensure that each student is treated with respect and accorded the opportunity to develop what he or she needs and deserves.</w:t>
      </w:r>
    </w:p>
    <w:p w14:paraId="6BF7619B" w14:textId="77777777" w:rsidR="00C64611" w:rsidRDefault="00C64611">
      <w:pPr>
        <w:rPr>
          <w:rFonts w:ascii="Arial" w:eastAsia="Arial" w:hAnsi="Arial" w:cs="Arial"/>
        </w:rPr>
      </w:pPr>
    </w:p>
    <w:p w14:paraId="0C685A38" w14:textId="77777777" w:rsidR="00C64611" w:rsidRDefault="00000000">
      <w:pPr>
        <w:rPr>
          <w:rFonts w:ascii="Arial" w:eastAsia="Arial" w:hAnsi="Arial" w:cs="Arial"/>
        </w:rPr>
      </w:pPr>
      <w:r>
        <w:rPr>
          <w:rFonts w:ascii="Arial" w:eastAsia="Arial" w:hAnsi="Arial" w:cs="Arial"/>
        </w:rPr>
        <w:t xml:space="preserve">This Code of Conduct has been written for all personnel who will be working with our students in activities. All coaches and sponsors should take time to review this document thoroughly and reflect on its implications for their </w:t>
      </w:r>
      <w:proofErr w:type="gramStart"/>
      <w:r>
        <w:rPr>
          <w:rFonts w:ascii="Arial" w:eastAsia="Arial" w:hAnsi="Arial" w:cs="Arial"/>
        </w:rPr>
        <w:t>particular role</w:t>
      </w:r>
      <w:proofErr w:type="gramEnd"/>
      <w:r>
        <w:rPr>
          <w:rFonts w:ascii="Arial" w:eastAsia="Arial" w:hAnsi="Arial" w:cs="Arial"/>
        </w:rPr>
        <w:t>. Veteran coaches and sponsors should annually review the district’s expectations.</w:t>
      </w:r>
    </w:p>
    <w:p w14:paraId="1A59C0D5" w14:textId="77777777" w:rsidR="00C64611" w:rsidRDefault="00C64611">
      <w:pPr>
        <w:rPr>
          <w:rFonts w:ascii="Arial" w:eastAsia="Arial" w:hAnsi="Arial" w:cs="Arial"/>
        </w:rPr>
      </w:pPr>
    </w:p>
    <w:p w14:paraId="00475E7C" w14:textId="77777777" w:rsidR="00C64611" w:rsidRDefault="00000000">
      <w:pPr>
        <w:rPr>
          <w:rFonts w:ascii="Arial" w:eastAsia="Arial" w:hAnsi="Arial" w:cs="Arial"/>
        </w:rPr>
      </w:pPr>
      <w:r>
        <w:rPr>
          <w:rFonts w:ascii="Arial" w:eastAsia="Arial" w:hAnsi="Arial" w:cs="Arial"/>
        </w:rPr>
        <w:t xml:space="preserve">Coaches and sponsors must adhere to the following standards of conduct. It is important for all coaches and sponsors to understand that this list is not exhaustive. It is intended to provide specific, but not exclusive, examples of the standards of conduct that are appropriate for </w:t>
      </w:r>
      <w:proofErr w:type="gramStart"/>
      <w:r>
        <w:rPr>
          <w:rFonts w:ascii="Arial" w:eastAsia="Arial" w:hAnsi="Arial" w:cs="Arial"/>
        </w:rPr>
        <w:t>persons</w:t>
      </w:r>
      <w:proofErr w:type="gramEnd"/>
      <w:r>
        <w:rPr>
          <w:rFonts w:ascii="Arial" w:eastAsia="Arial" w:hAnsi="Arial" w:cs="Arial"/>
        </w:rPr>
        <w:t xml:space="preserve"> who coach and sponsor student activities.</w:t>
      </w:r>
    </w:p>
    <w:p w14:paraId="4D0069E0" w14:textId="77777777" w:rsidR="00C64611" w:rsidRDefault="00C64611">
      <w:pPr>
        <w:rPr>
          <w:rFonts w:ascii="Arial" w:eastAsia="Arial" w:hAnsi="Arial" w:cs="Arial"/>
        </w:rPr>
      </w:pPr>
    </w:p>
    <w:p w14:paraId="23EAA460" w14:textId="77777777" w:rsidR="00C64611" w:rsidRDefault="00000000">
      <w:pPr>
        <w:numPr>
          <w:ilvl w:val="0"/>
          <w:numId w:val="18"/>
        </w:numPr>
        <w:rPr>
          <w:rFonts w:ascii="Arial" w:eastAsia="Arial" w:hAnsi="Arial" w:cs="Arial"/>
        </w:rPr>
      </w:pPr>
      <w:r>
        <w:rPr>
          <w:rFonts w:ascii="Arial" w:eastAsia="Arial" w:hAnsi="Arial" w:cs="Arial"/>
        </w:rPr>
        <w:t>It is your responsibility to speak and act respectfully to all students, staff, parents and members of the public.</w:t>
      </w:r>
    </w:p>
    <w:p w14:paraId="7BB0AB3F" w14:textId="77777777" w:rsidR="00C64611" w:rsidRDefault="00000000">
      <w:pPr>
        <w:numPr>
          <w:ilvl w:val="0"/>
          <w:numId w:val="18"/>
        </w:numPr>
        <w:rPr>
          <w:rFonts w:ascii="Arial" w:eastAsia="Arial" w:hAnsi="Arial" w:cs="Arial"/>
        </w:rPr>
      </w:pPr>
      <w:r>
        <w:rPr>
          <w:rFonts w:ascii="Arial" w:eastAsia="Arial" w:hAnsi="Arial" w:cs="Arial"/>
        </w:rPr>
        <w:t xml:space="preserve">Possession of or use of alcohol, drugs and/or tobacco </w:t>
      </w:r>
      <w:r>
        <w:rPr>
          <w:rFonts w:ascii="Arial" w:eastAsia="Arial" w:hAnsi="Arial" w:cs="Arial"/>
          <w:b/>
        </w:rPr>
        <w:t xml:space="preserve">or </w:t>
      </w:r>
      <w:r>
        <w:rPr>
          <w:rFonts w:ascii="Arial" w:eastAsia="Arial" w:hAnsi="Arial" w:cs="Arial"/>
        </w:rPr>
        <w:t xml:space="preserve">being under the influence of drugs and/or alcohol is not permitted while in the company of students whether on or off district property. Adults are not to consume alcoholic beverages when supervising students on out of town or overnight field trips so as not to risk having impaired judgment should they need to </w:t>
      </w:r>
      <w:proofErr w:type="gramStart"/>
      <w:r>
        <w:rPr>
          <w:rFonts w:ascii="Arial" w:eastAsia="Arial" w:hAnsi="Arial" w:cs="Arial"/>
        </w:rPr>
        <w:t>make a decision</w:t>
      </w:r>
      <w:proofErr w:type="gramEnd"/>
      <w:r>
        <w:rPr>
          <w:rFonts w:ascii="Arial" w:eastAsia="Arial" w:hAnsi="Arial" w:cs="Arial"/>
        </w:rPr>
        <w:t xml:space="preserve"> on a student's behalf. For purposes of this Regulation, adults </w:t>
      </w:r>
      <w:proofErr w:type="gramStart"/>
      <w:r>
        <w:rPr>
          <w:rFonts w:ascii="Arial" w:eastAsia="Arial" w:hAnsi="Arial" w:cs="Arial"/>
        </w:rPr>
        <w:t>are considered to be</w:t>
      </w:r>
      <w:proofErr w:type="gramEnd"/>
      <w:r>
        <w:rPr>
          <w:rFonts w:ascii="Arial" w:eastAsia="Arial" w:hAnsi="Arial" w:cs="Arial"/>
        </w:rPr>
        <w:t xml:space="preserve"> supervising students at all times during out of town or overnight field trips.</w:t>
      </w:r>
    </w:p>
    <w:p w14:paraId="43A68ED1" w14:textId="77777777" w:rsidR="00C64611" w:rsidRDefault="00000000">
      <w:pPr>
        <w:numPr>
          <w:ilvl w:val="0"/>
          <w:numId w:val="18"/>
        </w:numPr>
        <w:rPr>
          <w:rFonts w:ascii="Arial" w:eastAsia="Arial" w:hAnsi="Arial" w:cs="Arial"/>
        </w:rPr>
      </w:pPr>
      <w:r>
        <w:rPr>
          <w:rFonts w:ascii="Arial" w:eastAsia="Arial" w:hAnsi="Arial" w:cs="Arial"/>
        </w:rPr>
        <w:t>Remarks that refer to an individual’s race, sex, religion, national origin or mental or physical disability are not permitted.</w:t>
      </w:r>
    </w:p>
    <w:p w14:paraId="67C1B660" w14:textId="77777777" w:rsidR="00C64611" w:rsidRDefault="00000000">
      <w:pPr>
        <w:numPr>
          <w:ilvl w:val="0"/>
          <w:numId w:val="18"/>
        </w:numPr>
        <w:rPr>
          <w:rFonts w:ascii="Arial" w:eastAsia="Arial" w:hAnsi="Arial" w:cs="Arial"/>
        </w:rPr>
      </w:pPr>
      <w:r>
        <w:rPr>
          <w:rFonts w:ascii="Arial" w:eastAsia="Arial" w:hAnsi="Arial" w:cs="Arial"/>
        </w:rPr>
        <w:t>Language or jokes that may be offensive to others are not permitted.</w:t>
      </w:r>
    </w:p>
    <w:p w14:paraId="0D7E6189" w14:textId="77777777" w:rsidR="00C64611" w:rsidRDefault="00000000">
      <w:pPr>
        <w:numPr>
          <w:ilvl w:val="0"/>
          <w:numId w:val="18"/>
        </w:numPr>
        <w:rPr>
          <w:rFonts w:ascii="Arial" w:eastAsia="Arial" w:hAnsi="Arial" w:cs="Arial"/>
        </w:rPr>
      </w:pPr>
      <w:r>
        <w:rPr>
          <w:rFonts w:ascii="Arial" w:eastAsia="Arial" w:hAnsi="Arial" w:cs="Arial"/>
        </w:rPr>
        <w:t>Clear notice must be given when entering locker rooms or other private areas occupied by members of the opposite gender.</w:t>
      </w:r>
    </w:p>
    <w:p w14:paraId="44708462" w14:textId="77777777" w:rsidR="00C64611" w:rsidRDefault="00000000">
      <w:pPr>
        <w:numPr>
          <w:ilvl w:val="0"/>
          <w:numId w:val="18"/>
        </w:numPr>
        <w:rPr>
          <w:rFonts w:ascii="Arial" w:eastAsia="Arial" w:hAnsi="Arial" w:cs="Arial"/>
        </w:rPr>
      </w:pPr>
      <w:r>
        <w:rPr>
          <w:rFonts w:ascii="Arial" w:eastAsia="Arial" w:hAnsi="Arial" w:cs="Arial"/>
        </w:rPr>
        <w:t>Coaches and sponsors must not have physical contact with students that are likely to cause the student to be uncomfortable.</w:t>
      </w:r>
    </w:p>
    <w:p w14:paraId="2B93859C" w14:textId="77777777" w:rsidR="00C64611" w:rsidRDefault="00000000">
      <w:pPr>
        <w:numPr>
          <w:ilvl w:val="0"/>
          <w:numId w:val="18"/>
        </w:numPr>
        <w:rPr>
          <w:rFonts w:ascii="Arial" w:eastAsia="Arial" w:hAnsi="Arial" w:cs="Arial"/>
        </w:rPr>
      </w:pPr>
      <w:r>
        <w:rPr>
          <w:rFonts w:ascii="Arial" w:eastAsia="Arial" w:hAnsi="Arial" w:cs="Arial"/>
        </w:rPr>
        <w:t>Fraternization between coaches and students is strictly prohibited. This includes close personal or special relationships, dating and/or sexual contact.</w:t>
      </w:r>
    </w:p>
    <w:p w14:paraId="55797BA0" w14:textId="77777777" w:rsidR="00C64611" w:rsidRDefault="00000000">
      <w:pPr>
        <w:numPr>
          <w:ilvl w:val="0"/>
          <w:numId w:val="18"/>
        </w:numPr>
        <w:rPr>
          <w:rFonts w:ascii="Arial" w:eastAsia="Arial" w:hAnsi="Arial" w:cs="Arial"/>
        </w:rPr>
      </w:pPr>
      <w:r>
        <w:rPr>
          <w:rFonts w:ascii="Arial" w:eastAsia="Arial" w:hAnsi="Arial" w:cs="Arial"/>
        </w:rPr>
        <w:t>Sexual harassment of any person is expressly prohibited. Coaches and sponsors must refrain from all gestures, comments or physical contact that a reasonable person may judge as unwelcome.</w:t>
      </w:r>
    </w:p>
    <w:p w14:paraId="30888DAE" w14:textId="77777777" w:rsidR="00C64611" w:rsidRDefault="00000000">
      <w:pPr>
        <w:numPr>
          <w:ilvl w:val="0"/>
          <w:numId w:val="18"/>
        </w:numPr>
        <w:rPr>
          <w:rFonts w:ascii="Arial" w:eastAsia="Arial" w:hAnsi="Arial" w:cs="Arial"/>
        </w:rPr>
      </w:pPr>
      <w:r>
        <w:rPr>
          <w:rFonts w:ascii="Arial" w:eastAsia="Arial" w:hAnsi="Arial" w:cs="Arial"/>
        </w:rPr>
        <w:t>Threatening comments or profane language damaging to students’ self-esteem are not permitted.</w:t>
      </w:r>
    </w:p>
    <w:p w14:paraId="01B01CEA" w14:textId="77777777" w:rsidR="00C64611" w:rsidRDefault="00000000">
      <w:pPr>
        <w:numPr>
          <w:ilvl w:val="0"/>
          <w:numId w:val="18"/>
        </w:numPr>
        <w:rPr>
          <w:rFonts w:ascii="Arial" w:eastAsia="Arial" w:hAnsi="Arial" w:cs="Arial"/>
        </w:rPr>
      </w:pPr>
      <w:r>
        <w:rPr>
          <w:rFonts w:ascii="Arial" w:eastAsia="Arial" w:hAnsi="Arial" w:cs="Arial"/>
        </w:rPr>
        <w:t>Extreme care should be used to monitor the physical condition of students. This is particularly important in extremely cold or hot weather.</w:t>
      </w:r>
    </w:p>
    <w:p w14:paraId="5C51E22C" w14:textId="77777777" w:rsidR="00C64611" w:rsidRDefault="00000000">
      <w:pPr>
        <w:numPr>
          <w:ilvl w:val="0"/>
          <w:numId w:val="18"/>
        </w:numPr>
        <w:rPr>
          <w:rFonts w:ascii="Arial" w:eastAsia="Arial" w:hAnsi="Arial" w:cs="Arial"/>
        </w:rPr>
      </w:pPr>
      <w:r>
        <w:rPr>
          <w:rFonts w:ascii="Arial" w:eastAsia="Arial" w:hAnsi="Arial" w:cs="Arial"/>
        </w:rPr>
        <w:t>Coaches and sponsors are encouraged to pay attention to and develop all students to his/her individual potential.</w:t>
      </w:r>
    </w:p>
    <w:p w14:paraId="4C5E8F6C" w14:textId="77777777" w:rsidR="00C64611" w:rsidRDefault="00000000">
      <w:pPr>
        <w:numPr>
          <w:ilvl w:val="0"/>
          <w:numId w:val="18"/>
        </w:numPr>
        <w:rPr>
          <w:rFonts w:ascii="Arial" w:eastAsia="Arial" w:hAnsi="Arial" w:cs="Arial"/>
        </w:rPr>
      </w:pPr>
      <w:r>
        <w:rPr>
          <w:rFonts w:ascii="Arial" w:eastAsia="Arial" w:hAnsi="Arial" w:cs="Arial"/>
        </w:rPr>
        <w:t>When traveling with students, coaches and sponsors are prohibited from visiting the accommodations of individual students one-on-one.</w:t>
      </w:r>
    </w:p>
    <w:p w14:paraId="62B1001E" w14:textId="77777777" w:rsidR="00C64611" w:rsidRDefault="00000000">
      <w:pPr>
        <w:numPr>
          <w:ilvl w:val="0"/>
          <w:numId w:val="18"/>
        </w:numPr>
        <w:rPr>
          <w:rFonts w:ascii="Arial" w:eastAsia="Arial" w:hAnsi="Arial" w:cs="Arial"/>
        </w:rPr>
      </w:pPr>
      <w:r>
        <w:rPr>
          <w:rFonts w:ascii="Arial" w:eastAsia="Arial" w:hAnsi="Arial" w:cs="Arial"/>
        </w:rPr>
        <w:t xml:space="preserve">Except in an emergency that threatens the life or immediate safety of a student or other person, coaches and sponsors may not drive </w:t>
      </w:r>
      <w:proofErr w:type="gramStart"/>
      <w:r>
        <w:rPr>
          <w:rFonts w:ascii="Arial" w:eastAsia="Arial" w:hAnsi="Arial" w:cs="Arial"/>
        </w:rPr>
        <w:t>students</w:t>
      </w:r>
      <w:proofErr w:type="gramEnd"/>
      <w:r>
        <w:rPr>
          <w:rFonts w:ascii="Arial" w:eastAsia="Arial" w:hAnsi="Arial" w:cs="Arial"/>
        </w:rPr>
        <w:t xml:space="preserve"> home (or to any other location) from </w:t>
      </w:r>
      <w:r>
        <w:rPr>
          <w:rFonts w:ascii="Arial" w:eastAsia="Arial" w:hAnsi="Arial" w:cs="Arial"/>
        </w:rPr>
        <w:lastRenderedPageBreak/>
        <w:t>practice or events, if by doing so, the coach or sponsor will, at any time during the drive, be alone with one student.</w:t>
      </w:r>
    </w:p>
    <w:p w14:paraId="3B5E6F97" w14:textId="77777777" w:rsidR="00C64611" w:rsidRDefault="00000000">
      <w:pPr>
        <w:numPr>
          <w:ilvl w:val="0"/>
          <w:numId w:val="18"/>
        </w:numPr>
        <w:rPr>
          <w:rFonts w:ascii="Arial" w:eastAsia="Arial" w:hAnsi="Arial" w:cs="Arial"/>
        </w:rPr>
      </w:pPr>
      <w:r>
        <w:rPr>
          <w:rFonts w:ascii="Arial" w:eastAsia="Arial" w:hAnsi="Arial" w:cs="Arial"/>
        </w:rPr>
        <w:t xml:space="preserve">Private tutoring for compensation must not occur with students that you coach, teach or sponsor during the school year if said tutoring </w:t>
      </w:r>
      <w:proofErr w:type="gramStart"/>
      <w:r>
        <w:rPr>
          <w:rFonts w:ascii="Arial" w:eastAsia="Arial" w:hAnsi="Arial" w:cs="Arial"/>
        </w:rPr>
        <w:t>is in conflict with</w:t>
      </w:r>
      <w:proofErr w:type="gramEnd"/>
      <w:r>
        <w:rPr>
          <w:rFonts w:ascii="Arial" w:eastAsia="Arial" w:hAnsi="Arial" w:cs="Arial"/>
        </w:rPr>
        <w:t xml:space="preserve"> district policy.</w:t>
      </w:r>
    </w:p>
    <w:p w14:paraId="30EBD4E4" w14:textId="77777777" w:rsidR="00C64611" w:rsidRDefault="00000000">
      <w:pPr>
        <w:numPr>
          <w:ilvl w:val="0"/>
          <w:numId w:val="18"/>
        </w:numPr>
        <w:rPr>
          <w:rFonts w:ascii="Arial" w:eastAsia="Arial" w:hAnsi="Arial" w:cs="Arial"/>
        </w:rPr>
      </w:pPr>
      <w:r>
        <w:rPr>
          <w:rFonts w:ascii="Arial" w:eastAsia="Arial" w:hAnsi="Arial" w:cs="Arial"/>
        </w:rPr>
        <w:t>The sale of personal objects or general merchandise not endorsed by the district is not permitted.</w:t>
      </w:r>
    </w:p>
    <w:p w14:paraId="6252EAEB" w14:textId="77777777" w:rsidR="00C64611" w:rsidRDefault="00C64611">
      <w:pPr>
        <w:ind w:left="720"/>
        <w:rPr>
          <w:rFonts w:ascii="Arial" w:eastAsia="Arial" w:hAnsi="Arial" w:cs="Arial"/>
          <w:sz w:val="20"/>
          <w:szCs w:val="20"/>
        </w:rPr>
      </w:pPr>
    </w:p>
    <w:p w14:paraId="220B2D23" w14:textId="77777777" w:rsidR="00C64611" w:rsidRDefault="00C64611">
      <w:pPr>
        <w:rPr>
          <w:rFonts w:ascii="Arial" w:eastAsia="Arial" w:hAnsi="Arial" w:cs="Arial"/>
          <w:sz w:val="20"/>
          <w:szCs w:val="20"/>
          <w:u w:val="single"/>
        </w:rPr>
      </w:pPr>
    </w:p>
    <w:p w14:paraId="21CF638B" w14:textId="77777777" w:rsidR="00C64611" w:rsidRDefault="00000000">
      <w:pPr>
        <w:pStyle w:val="Heading1"/>
        <w:rPr>
          <w:rFonts w:ascii="Arial" w:eastAsia="Arial" w:hAnsi="Arial" w:cs="Arial"/>
        </w:rPr>
      </w:pPr>
      <w:bookmarkStart w:id="8" w:name="_heading=h.3dy6vkm" w:colFirst="0" w:colLast="0"/>
      <w:bookmarkEnd w:id="8"/>
      <w:r>
        <w:rPr>
          <w:rFonts w:ascii="Arial" w:eastAsia="Arial" w:hAnsi="Arial" w:cs="Arial"/>
        </w:rPr>
        <w:t xml:space="preserve">INCLEMENT WEATHER PROCEDURE </w:t>
      </w:r>
    </w:p>
    <w:p w14:paraId="2C2A9E71" w14:textId="77777777" w:rsidR="00C64611" w:rsidRDefault="00000000">
      <w:pPr>
        <w:pStyle w:val="Heading1"/>
        <w:rPr>
          <w:rFonts w:ascii="Arial" w:eastAsia="Arial" w:hAnsi="Arial" w:cs="Arial"/>
        </w:rPr>
      </w:pPr>
      <w:bookmarkStart w:id="9" w:name="_heading=h.1t3h5sf" w:colFirst="0" w:colLast="0"/>
      <w:bookmarkEnd w:id="9"/>
      <w:r>
        <w:rPr>
          <w:rFonts w:ascii="Arial" w:eastAsia="Arial" w:hAnsi="Arial" w:cs="Arial"/>
        </w:rPr>
        <w:t>FOR PRACTICES AND GAMES</w:t>
      </w:r>
    </w:p>
    <w:p w14:paraId="7A0D31CF" w14:textId="77777777" w:rsidR="00C64611" w:rsidRDefault="00C64611">
      <w:pPr>
        <w:jc w:val="center"/>
        <w:rPr>
          <w:rFonts w:ascii="Arial" w:eastAsia="Arial" w:hAnsi="Arial" w:cs="Arial"/>
          <w:b/>
          <w:sz w:val="32"/>
          <w:szCs w:val="32"/>
        </w:rPr>
      </w:pPr>
    </w:p>
    <w:p w14:paraId="673CCD74" w14:textId="77777777" w:rsidR="00C64611" w:rsidRDefault="00000000">
      <w:pPr>
        <w:numPr>
          <w:ilvl w:val="0"/>
          <w:numId w:val="14"/>
        </w:numPr>
        <w:rPr>
          <w:rFonts w:ascii="Arial" w:eastAsia="Arial" w:hAnsi="Arial" w:cs="Arial"/>
          <w:b/>
        </w:rPr>
      </w:pPr>
      <w:r>
        <w:rPr>
          <w:rFonts w:ascii="Arial" w:eastAsia="Arial" w:hAnsi="Arial" w:cs="Arial"/>
          <w:b/>
        </w:rPr>
        <w:t xml:space="preserve">For Practices: </w:t>
      </w:r>
      <w:r>
        <w:rPr>
          <w:rFonts w:ascii="Arial" w:eastAsia="Arial" w:hAnsi="Arial" w:cs="Arial"/>
        </w:rPr>
        <w:t>If there is an early release or no school due to inclement weather, there will not be practice that night.</w:t>
      </w:r>
    </w:p>
    <w:p w14:paraId="22A2D3B4" w14:textId="77777777" w:rsidR="00C64611" w:rsidRDefault="00000000">
      <w:pPr>
        <w:numPr>
          <w:ilvl w:val="0"/>
          <w:numId w:val="14"/>
        </w:numPr>
        <w:rPr>
          <w:rFonts w:ascii="Arial" w:eastAsia="Arial" w:hAnsi="Arial" w:cs="Arial"/>
          <w:b/>
        </w:rPr>
      </w:pPr>
      <w:r>
        <w:rPr>
          <w:rFonts w:ascii="Arial" w:eastAsia="Arial" w:hAnsi="Arial" w:cs="Arial"/>
          <w:b/>
        </w:rPr>
        <w:t xml:space="preserve">For Games: </w:t>
      </w:r>
      <w:r>
        <w:rPr>
          <w:rFonts w:ascii="Arial" w:eastAsia="Arial" w:hAnsi="Arial" w:cs="Arial"/>
        </w:rPr>
        <w:t>Decisions regarding game cancellations will be made prior to the game with as much advanced notice as possible.  Lindbergh Community Education and Recreation will schedule make-up games, teams will no longer be required to schedule their own make-up games.</w:t>
      </w:r>
    </w:p>
    <w:p w14:paraId="5BA05DD5" w14:textId="77777777" w:rsidR="00C64611" w:rsidRDefault="00000000">
      <w:pPr>
        <w:numPr>
          <w:ilvl w:val="0"/>
          <w:numId w:val="14"/>
        </w:numPr>
        <w:rPr>
          <w:rFonts w:ascii="Arial" w:eastAsia="Arial" w:hAnsi="Arial" w:cs="Arial"/>
          <w:b/>
        </w:rPr>
      </w:pPr>
      <w:r>
        <w:rPr>
          <w:rFonts w:ascii="Arial" w:eastAsia="Arial" w:hAnsi="Arial" w:cs="Arial"/>
          <w:b/>
        </w:rPr>
        <w:t xml:space="preserve">For up-to-date field status, please call the </w:t>
      </w:r>
      <w:hyperlink r:id="rId9">
        <w:r>
          <w:rPr>
            <w:rFonts w:ascii="Arial" w:eastAsia="Arial" w:hAnsi="Arial" w:cs="Arial"/>
            <w:b/>
            <w:color w:val="1155CC"/>
            <w:u w:val="single"/>
          </w:rPr>
          <w:t>Rainout Hotline</w:t>
        </w:r>
      </w:hyperlink>
      <w:r>
        <w:rPr>
          <w:rFonts w:ascii="Arial" w:eastAsia="Arial" w:hAnsi="Arial" w:cs="Arial"/>
          <w:b/>
        </w:rPr>
        <w:t xml:space="preserve"> at (314) 730-1133.</w:t>
      </w:r>
    </w:p>
    <w:p w14:paraId="323C8C1F" w14:textId="77777777" w:rsidR="00C64611" w:rsidRDefault="00C64611">
      <w:pPr>
        <w:rPr>
          <w:rFonts w:ascii="Arial" w:eastAsia="Arial" w:hAnsi="Arial" w:cs="Arial"/>
        </w:rPr>
      </w:pPr>
    </w:p>
    <w:p w14:paraId="57D84FA3" w14:textId="77777777" w:rsidR="00C64611" w:rsidRDefault="00C64611">
      <w:pPr>
        <w:rPr>
          <w:rFonts w:ascii="Arial" w:eastAsia="Arial" w:hAnsi="Arial" w:cs="Arial"/>
          <w:u w:val="single"/>
        </w:rPr>
      </w:pPr>
    </w:p>
    <w:p w14:paraId="2073F9E8" w14:textId="77777777" w:rsidR="00C64611" w:rsidRDefault="00000000">
      <w:pPr>
        <w:pStyle w:val="Heading1"/>
        <w:rPr>
          <w:rFonts w:ascii="Arial" w:eastAsia="Arial" w:hAnsi="Arial" w:cs="Arial"/>
        </w:rPr>
      </w:pPr>
      <w:bookmarkStart w:id="10" w:name="_heading=h.4d34og8" w:colFirst="0" w:colLast="0"/>
      <w:bookmarkEnd w:id="10"/>
      <w:r>
        <w:rPr>
          <w:rFonts w:ascii="Arial" w:eastAsia="Arial" w:hAnsi="Arial" w:cs="Arial"/>
        </w:rPr>
        <w:t>Required Coaching Clinic</w:t>
      </w:r>
    </w:p>
    <w:p w14:paraId="1C46FD05" w14:textId="77777777" w:rsidR="00C64611" w:rsidRDefault="00000000">
      <w:pPr>
        <w:pStyle w:val="Heading1"/>
        <w:rPr>
          <w:rFonts w:ascii="Arial" w:eastAsia="Arial" w:hAnsi="Arial" w:cs="Arial"/>
        </w:rPr>
      </w:pPr>
      <w:bookmarkStart w:id="11" w:name="_heading=h.2s8eyo1" w:colFirst="0" w:colLast="0"/>
      <w:bookmarkEnd w:id="11"/>
      <w:r>
        <w:rPr>
          <w:rFonts w:ascii="Arial" w:eastAsia="Arial" w:hAnsi="Arial" w:cs="Arial"/>
        </w:rPr>
        <w:t xml:space="preserve">Coaching </w:t>
      </w:r>
      <w:proofErr w:type="gramStart"/>
      <w:r>
        <w:rPr>
          <w:rFonts w:ascii="Arial" w:eastAsia="Arial" w:hAnsi="Arial" w:cs="Arial"/>
        </w:rPr>
        <w:t>to make</w:t>
      </w:r>
      <w:proofErr w:type="gramEnd"/>
      <w:r>
        <w:rPr>
          <w:rFonts w:ascii="Arial" w:eastAsia="Arial" w:hAnsi="Arial" w:cs="Arial"/>
        </w:rPr>
        <w:t xml:space="preserve"> a positive difference!</w:t>
      </w:r>
    </w:p>
    <w:p w14:paraId="6A656415" w14:textId="77777777" w:rsidR="00C64611" w:rsidRDefault="00000000">
      <w:pPr>
        <w:pStyle w:val="Heading1"/>
        <w:rPr>
          <w:rFonts w:ascii="Arial" w:eastAsia="Arial" w:hAnsi="Arial" w:cs="Arial"/>
        </w:rPr>
      </w:pPr>
      <w:bookmarkStart w:id="12" w:name="_heading=h.17dp8vu" w:colFirst="0" w:colLast="0"/>
      <w:bookmarkEnd w:id="12"/>
      <w:r>
        <w:rPr>
          <w:rFonts w:ascii="Arial" w:eastAsia="Arial" w:hAnsi="Arial" w:cs="Arial"/>
        </w:rPr>
        <w:t>By Coaching Coaches, LLC</w:t>
      </w:r>
    </w:p>
    <w:p w14:paraId="4EBD6D78" w14:textId="77777777" w:rsidR="00C64611" w:rsidRDefault="00C64611">
      <w:pPr>
        <w:rPr>
          <w:rFonts w:ascii="Arial" w:eastAsia="Arial" w:hAnsi="Arial" w:cs="Arial"/>
          <w:u w:val="single"/>
        </w:rPr>
      </w:pPr>
    </w:p>
    <w:p w14:paraId="541D6763" w14:textId="77777777" w:rsidR="00C64611" w:rsidRDefault="00000000">
      <w:pPr>
        <w:rPr>
          <w:rFonts w:ascii="Arial" w:eastAsia="Arial" w:hAnsi="Arial" w:cs="Arial"/>
        </w:rPr>
      </w:pPr>
      <w:bookmarkStart w:id="13" w:name="_heading=h.3rdcrjn" w:colFirst="0" w:colLast="0"/>
      <w:bookmarkEnd w:id="13"/>
      <w:r>
        <w:rPr>
          <w:rFonts w:ascii="Arial" w:eastAsia="Arial" w:hAnsi="Arial" w:cs="Arial"/>
        </w:rPr>
        <w:t>All coaches are now required to watch, complete, and pass the following coaching clinic – “Coaching to Make a Positive Difference” from Coaching Coaches’ Bill Bommarito.  If you have already completed this course because you coach with CYC, you will need to provide a copy of your certificate of completion to our office or call us with the certification ID number so we can verify with the CYC office.  If you don’t have either of these and you have completed this course, you will be responsible for contacting the CYC office and getting that information from them and then providing that to our office.</w:t>
      </w:r>
    </w:p>
    <w:p w14:paraId="07143628" w14:textId="77777777" w:rsidR="00C64611" w:rsidRDefault="00C64611">
      <w:pPr>
        <w:rPr>
          <w:rFonts w:ascii="Arial" w:eastAsia="Arial" w:hAnsi="Arial" w:cs="Arial"/>
        </w:rPr>
      </w:pPr>
    </w:p>
    <w:p w14:paraId="2D6E534E" w14:textId="77777777" w:rsidR="00C64611" w:rsidRDefault="00000000">
      <w:pPr>
        <w:rPr>
          <w:rFonts w:ascii="Arial" w:eastAsia="Arial" w:hAnsi="Arial" w:cs="Arial"/>
        </w:rPr>
      </w:pPr>
      <w:r>
        <w:rPr>
          <w:rFonts w:ascii="Arial" w:eastAsia="Arial" w:hAnsi="Arial" w:cs="Arial"/>
        </w:rPr>
        <w:t xml:space="preserve">All of this MUST be done before your first contest/game!  The course is two hours </w:t>
      </w:r>
      <w:proofErr w:type="gramStart"/>
      <w:r>
        <w:rPr>
          <w:rFonts w:ascii="Arial" w:eastAsia="Arial" w:hAnsi="Arial" w:cs="Arial"/>
        </w:rPr>
        <w:t>long, but</w:t>
      </w:r>
      <w:proofErr w:type="gramEnd"/>
      <w:r>
        <w:rPr>
          <w:rFonts w:ascii="Arial" w:eastAsia="Arial" w:hAnsi="Arial" w:cs="Arial"/>
        </w:rPr>
        <w:t xml:space="preserve"> can be taken in ten minute increments.  We would prefer that you get this done before your first practice, but it’s required before your first match.</w:t>
      </w:r>
    </w:p>
    <w:p w14:paraId="7C7EA8B4" w14:textId="77777777" w:rsidR="00C64611" w:rsidRDefault="00C64611">
      <w:pPr>
        <w:rPr>
          <w:rFonts w:ascii="Arial" w:eastAsia="Arial" w:hAnsi="Arial" w:cs="Arial"/>
          <w:highlight w:val="yellow"/>
        </w:rPr>
      </w:pPr>
    </w:p>
    <w:p w14:paraId="221B0BA3" w14:textId="77777777" w:rsidR="00C64611" w:rsidRDefault="00000000">
      <w:pPr>
        <w:rPr>
          <w:rFonts w:ascii="Arial" w:eastAsia="Arial" w:hAnsi="Arial" w:cs="Arial"/>
        </w:rPr>
      </w:pPr>
      <w:r>
        <w:rPr>
          <w:rFonts w:ascii="Arial" w:eastAsia="Arial" w:hAnsi="Arial" w:cs="Arial"/>
        </w:rPr>
        <w:t xml:space="preserve">Here is the link -  </w:t>
      </w:r>
      <w:hyperlink r:id="rId10">
        <w:r>
          <w:rPr>
            <w:rFonts w:ascii="Arial" w:eastAsia="Arial" w:hAnsi="Arial" w:cs="Arial"/>
            <w:b/>
            <w:color w:val="0000FF"/>
            <w:u w:val="single"/>
          </w:rPr>
          <w:t>Coaching to make a positive difference</w:t>
        </w:r>
      </w:hyperlink>
      <w:r>
        <w:rPr>
          <w:rFonts w:ascii="Arial" w:eastAsia="Arial" w:hAnsi="Arial" w:cs="Arial"/>
        </w:rPr>
        <w:t xml:space="preserve"> </w:t>
      </w:r>
    </w:p>
    <w:p w14:paraId="029A24A4" w14:textId="77777777" w:rsidR="00C64611" w:rsidRDefault="00C64611">
      <w:pPr>
        <w:rPr>
          <w:rFonts w:ascii="Arial" w:eastAsia="Arial" w:hAnsi="Arial" w:cs="Arial"/>
        </w:rPr>
      </w:pPr>
    </w:p>
    <w:p w14:paraId="6E7C526F" w14:textId="77777777" w:rsidR="00C64611" w:rsidRDefault="00C64611">
      <w:pPr>
        <w:rPr>
          <w:rFonts w:ascii="Arial" w:eastAsia="Arial" w:hAnsi="Arial" w:cs="Arial"/>
          <w:u w:val="single"/>
        </w:rPr>
      </w:pPr>
    </w:p>
    <w:p w14:paraId="327368A2" w14:textId="77777777" w:rsidR="00C64611" w:rsidRDefault="00000000">
      <w:pPr>
        <w:pStyle w:val="Heading1"/>
        <w:rPr>
          <w:rFonts w:ascii="Arial" w:eastAsia="Arial" w:hAnsi="Arial" w:cs="Arial"/>
        </w:rPr>
      </w:pPr>
      <w:bookmarkStart w:id="14" w:name="_heading=h.26in1rg" w:colFirst="0" w:colLast="0"/>
      <w:bookmarkEnd w:id="14"/>
      <w:r>
        <w:rPr>
          <w:rFonts w:ascii="Arial" w:eastAsia="Arial" w:hAnsi="Arial" w:cs="Arial"/>
        </w:rPr>
        <w:t>Recommended Heads Up to Youth Sports</w:t>
      </w:r>
    </w:p>
    <w:p w14:paraId="1081E672" w14:textId="77777777" w:rsidR="00C64611" w:rsidRDefault="00000000">
      <w:pPr>
        <w:rPr>
          <w:rFonts w:ascii="Arial" w:eastAsia="Arial" w:hAnsi="Arial" w:cs="Arial"/>
        </w:rPr>
      </w:pPr>
      <w:r>
        <w:rPr>
          <w:rFonts w:ascii="Arial" w:eastAsia="Arial" w:hAnsi="Arial" w:cs="Arial"/>
        </w:rPr>
        <w:t xml:space="preserve">“To help ensure the health and safety of young athletes, CDC developed the </w:t>
      </w:r>
      <w:proofErr w:type="gramStart"/>
      <w:r>
        <w:rPr>
          <w:rFonts w:ascii="Arial" w:eastAsia="Arial" w:hAnsi="Arial" w:cs="Arial"/>
        </w:rPr>
        <w:t>HEADS UP</w:t>
      </w:r>
      <w:proofErr w:type="gramEnd"/>
      <w:r>
        <w:rPr>
          <w:rFonts w:ascii="Arial" w:eastAsia="Arial" w:hAnsi="Arial" w:cs="Arial"/>
        </w:rPr>
        <w:t xml:space="preserve"> Concussion in Youth Sports initiative to offer information about concussions to coaches, parents, and athletes involved in youth sports. The </w:t>
      </w:r>
      <w:proofErr w:type="gramStart"/>
      <w:r>
        <w:rPr>
          <w:rFonts w:ascii="Arial" w:eastAsia="Arial" w:hAnsi="Arial" w:cs="Arial"/>
        </w:rPr>
        <w:t>HEADS UP</w:t>
      </w:r>
      <w:proofErr w:type="gramEnd"/>
      <w:r>
        <w:rPr>
          <w:rFonts w:ascii="Arial" w:eastAsia="Arial" w:hAnsi="Arial" w:cs="Arial"/>
        </w:rPr>
        <w:t xml:space="preserve"> initiative provides important information on preventing, recognizing, and responding to a concussion.”  Here is the link – </w:t>
      </w:r>
      <w:hyperlink r:id="rId11">
        <w:r>
          <w:rPr>
            <w:rFonts w:ascii="Arial" w:eastAsia="Arial" w:hAnsi="Arial" w:cs="Arial"/>
            <w:b/>
            <w:color w:val="0000FF"/>
            <w:u w:val="single"/>
          </w:rPr>
          <w:t>Heads Up to Youth Sports</w:t>
        </w:r>
      </w:hyperlink>
    </w:p>
    <w:p w14:paraId="627263DA" w14:textId="77777777" w:rsidR="00C64611" w:rsidRDefault="00C64611">
      <w:pPr>
        <w:rPr>
          <w:rFonts w:ascii="Arial" w:eastAsia="Arial" w:hAnsi="Arial" w:cs="Arial"/>
        </w:rPr>
      </w:pPr>
    </w:p>
    <w:p w14:paraId="596D8420" w14:textId="77777777" w:rsidR="00C64611" w:rsidRDefault="00C64611">
      <w:pPr>
        <w:rPr>
          <w:rFonts w:ascii="Arial" w:eastAsia="Arial" w:hAnsi="Arial" w:cs="Arial"/>
          <w:b/>
          <w:sz w:val="32"/>
          <w:szCs w:val="32"/>
          <w:u w:val="single"/>
        </w:rPr>
      </w:pPr>
    </w:p>
    <w:p w14:paraId="5972A8F9" w14:textId="77777777" w:rsidR="00C64611" w:rsidRDefault="00000000">
      <w:pPr>
        <w:pStyle w:val="Heading1"/>
        <w:rPr>
          <w:rFonts w:ascii="Arial" w:eastAsia="Arial" w:hAnsi="Arial" w:cs="Arial"/>
        </w:rPr>
      </w:pPr>
      <w:bookmarkStart w:id="15" w:name="_heading=h.lnxbz9" w:colFirst="0" w:colLast="0"/>
      <w:bookmarkEnd w:id="15"/>
      <w:r>
        <w:rPr>
          <w:rFonts w:ascii="Arial" w:eastAsia="Arial" w:hAnsi="Arial" w:cs="Arial"/>
        </w:rPr>
        <w:lastRenderedPageBreak/>
        <w:t>MSHSAA INFECTIOUS DISEASE POLICY</w:t>
      </w:r>
    </w:p>
    <w:p w14:paraId="1EC94122" w14:textId="77777777" w:rsidR="00C64611" w:rsidRDefault="00000000">
      <w:pPr>
        <w:rPr>
          <w:rFonts w:ascii="Arial" w:eastAsia="Arial" w:hAnsi="Arial" w:cs="Arial"/>
        </w:rPr>
      </w:pPr>
      <w:r>
        <w:rPr>
          <w:rFonts w:ascii="Arial" w:eastAsia="Arial" w:hAnsi="Arial" w:cs="Arial"/>
        </w:rPr>
        <w:tab/>
      </w:r>
    </w:p>
    <w:p w14:paraId="29D485AD" w14:textId="77777777" w:rsidR="00C64611" w:rsidRDefault="00000000">
      <w:pPr>
        <w:rPr>
          <w:rFonts w:ascii="Arial" w:eastAsia="Arial" w:hAnsi="Arial" w:cs="Arial"/>
        </w:rPr>
      </w:pPr>
      <w:r>
        <w:rPr>
          <w:rFonts w:ascii="Arial" w:eastAsia="Arial" w:hAnsi="Arial" w:cs="Arial"/>
        </w:rPr>
        <w:t xml:space="preserve">If an athlete sustains a minor bleeding problem </w:t>
      </w:r>
      <w:proofErr w:type="gramStart"/>
      <w:r>
        <w:rPr>
          <w:rFonts w:ascii="Arial" w:eastAsia="Arial" w:hAnsi="Arial" w:cs="Arial"/>
        </w:rPr>
        <w:t>during the course of</w:t>
      </w:r>
      <w:proofErr w:type="gramEnd"/>
      <w:r>
        <w:rPr>
          <w:rFonts w:ascii="Arial" w:eastAsia="Arial" w:hAnsi="Arial" w:cs="Arial"/>
        </w:rPr>
        <w:t xml:space="preserve"> the game, please remind the officials that they should address the situation per Missouri State High School Activities Association rules.  Attached is </w:t>
      </w:r>
      <w:proofErr w:type="gramStart"/>
      <w:r>
        <w:rPr>
          <w:rFonts w:ascii="Arial" w:eastAsia="Arial" w:hAnsi="Arial" w:cs="Arial"/>
        </w:rPr>
        <w:t>the</w:t>
      </w:r>
      <w:proofErr w:type="gramEnd"/>
      <w:r>
        <w:rPr>
          <w:rFonts w:ascii="Arial" w:eastAsia="Arial" w:hAnsi="Arial" w:cs="Arial"/>
        </w:rPr>
        <w:t xml:space="preserve"> copy of the policy for your information.</w:t>
      </w:r>
    </w:p>
    <w:p w14:paraId="59190CE5" w14:textId="77777777" w:rsidR="00C64611" w:rsidRDefault="00C64611">
      <w:pPr>
        <w:rPr>
          <w:rFonts w:ascii="Arial" w:eastAsia="Arial" w:hAnsi="Arial" w:cs="Arial"/>
        </w:rPr>
      </w:pPr>
    </w:p>
    <w:p w14:paraId="31109F3C" w14:textId="77777777" w:rsidR="00C64611" w:rsidRDefault="00000000">
      <w:pPr>
        <w:rPr>
          <w:rFonts w:ascii="Arial" w:eastAsia="Arial" w:hAnsi="Arial" w:cs="Arial"/>
        </w:rPr>
      </w:pPr>
      <w:r>
        <w:rPr>
          <w:rFonts w:ascii="Arial" w:eastAsia="Arial" w:hAnsi="Arial" w:cs="Arial"/>
        </w:rPr>
        <w:t xml:space="preserve">Also, please </w:t>
      </w:r>
      <w:proofErr w:type="gramStart"/>
      <w:r>
        <w:rPr>
          <w:rFonts w:ascii="Arial" w:eastAsia="Arial" w:hAnsi="Arial" w:cs="Arial"/>
        </w:rPr>
        <w:t>make arrangements</w:t>
      </w:r>
      <w:proofErr w:type="gramEnd"/>
      <w:r>
        <w:rPr>
          <w:rFonts w:ascii="Arial" w:eastAsia="Arial" w:hAnsi="Arial" w:cs="Arial"/>
        </w:rPr>
        <w:t xml:space="preserve"> with the custodian on site for a cleanup and proper supplies.</w:t>
      </w:r>
    </w:p>
    <w:p w14:paraId="65B985CE" w14:textId="77777777" w:rsidR="00C64611" w:rsidRDefault="00C64611">
      <w:pPr>
        <w:rPr>
          <w:rFonts w:ascii="Arial" w:eastAsia="Arial" w:hAnsi="Arial" w:cs="Arial"/>
          <w:sz w:val="20"/>
          <w:szCs w:val="20"/>
        </w:rPr>
      </w:pPr>
    </w:p>
    <w:p w14:paraId="194F14D8" w14:textId="77777777" w:rsidR="00C64611" w:rsidRDefault="00000000">
      <w:pPr>
        <w:pStyle w:val="Subtitle"/>
        <w:jc w:val="left"/>
        <w:rPr>
          <w:rFonts w:ascii="Arial" w:eastAsia="Arial" w:hAnsi="Arial" w:cs="Arial"/>
          <w:b/>
          <w:u w:val="single"/>
        </w:rPr>
      </w:pPr>
      <w:bookmarkStart w:id="16" w:name="_heading=h.35nkun2" w:colFirst="0" w:colLast="0"/>
      <w:bookmarkEnd w:id="16"/>
      <w:r>
        <w:rPr>
          <w:rFonts w:ascii="Arial" w:eastAsia="Arial" w:hAnsi="Arial" w:cs="Arial"/>
          <w:b/>
          <w:u w:val="single"/>
        </w:rPr>
        <w:t>BLOOD-BORNE INFECTIOUS DISEASES</w:t>
      </w:r>
    </w:p>
    <w:p w14:paraId="09DF5041" w14:textId="77777777" w:rsidR="00C64611" w:rsidRDefault="00000000">
      <w:pPr>
        <w:rPr>
          <w:rFonts w:ascii="Arial" w:eastAsia="Arial" w:hAnsi="Arial" w:cs="Arial"/>
        </w:rPr>
      </w:pPr>
      <w:r>
        <w:rPr>
          <w:rFonts w:ascii="Arial" w:eastAsia="Arial" w:hAnsi="Arial" w:cs="Arial"/>
        </w:rPr>
        <w:t xml:space="preserve">The MSHSAA Board of Directors has adopted the following policy </w:t>
      </w:r>
      <w:proofErr w:type="gramStart"/>
      <w:r>
        <w:rPr>
          <w:rFonts w:ascii="Arial" w:eastAsia="Arial" w:hAnsi="Arial" w:cs="Arial"/>
        </w:rPr>
        <w:t>in an effort to</w:t>
      </w:r>
      <w:proofErr w:type="gramEnd"/>
      <w:r>
        <w:rPr>
          <w:rFonts w:ascii="Arial" w:eastAsia="Arial" w:hAnsi="Arial" w:cs="Arial"/>
        </w:rPr>
        <w:t xml:space="preserve"> minimize the possibility of any transmission of HIV and the resulting Acquired Immune Deficiency Syndrome (AIDS). Although the policy was originally written with the sport of wrestling in mind, it is applicable for all sports. The MSHSAA Board of Directors also strongly recommends that each school adopt a similar policy to apply to any situation in which an injury might occur which results in bleeding. Such injuries are most likely to occur in physical education classes, athletic practice sessions, and contests. Therefore, it is extremely important that teachers, coaches, and referees follow the procedures outlined in the policy and be cognizant that any time there is blood present that it be treated with respect regarding its ability to transmit infectious diseases.</w:t>
      </w:r>
    </w:p>
    <w:p w14:paraId="5716806A" w14:textId="77777777" w:rsidR="00C64611" w:rsidRDefault="00C64611">
      <w:pPr>
        <w:rPr>
          <w:rFonts w:ascii="Arial" w:eastAsia="Arial" w:hAnsi="Arial" w:cs="Arial"/>
        </w:rPr>
      </w:pPr>
    </w:p>
    <w:p w14:paraId="15494232" w14:textId="77777777" w:rsidR="00C64611" w:rsidRDefault="00000000">
      <w:pPr>
        <w:rPr>
          <w:rFonts w:ascii="Arial" w:eastAsia="Arial" w:hAnsi="Arial" w:cs="Arial"/>
        </w:rPr>
      </w:pPr>
      <w:r>
        <w:rPr>
          <w:rFonts w:ascii="Arial" w:eastAsia="Arial" w:hAnsi="Arial" w:cs="Arial"/>
        </w:rPr>
        <w:t>Health-care workers, including doctors and athletics trainers, who care for student-athletes should employ the universal precautions currently recommended by Centers for Disease Control in the care of all athletes, since medical history and examination cannot reliably identify patients infected with HIV:</w:t>
      </w:r>
    </w:p>
    <w:p w14:paraId="367D29EB" w14:textId="77777777" w:rsidR="00C64611" w:rsidRDefault="00C64611">
      <w:pPr>
        <w:rPr>
          <w:rFonts w:ascii="Arial" w:eastAsia="Arial" w:hAnsi="Arial" w:cs="Arial"/>
          <w:b/>
          <w:sz w:val="20"/>
          <w:szCs w:val="20"/>
        </w:rPr>
      </w:pPr>
    </w:p>
    <w:p w14:paraId="7ABDE739" w14:textId="77777777" w:rsidR="00C64611" w:rsidRDefault="00000000">
      <w:pPr>
        <w:pStyle w:val="Subtitle"/>
        <w:jc w:val="left"/>
        <w:rPr>
          <w:rFonts w:ascii="Arial" w:eastAsia="Arial" w:hAnsi="Arial" w:cs="Arial"/>
          <w:b/>
          <w:u w:val="single"/>
        </w:rPr>
      </w:pPr>
      <w:bookmarkStart w:id="17" w:name="_heading=h.1ksv4uv" w:colFirst="0" w:colLast="0"/>
      <w:bookmarkEnd w:id="17"/>
      <w:r>
        <w:rPr>
          <w:rFonts w:ascii="Arial" w:eastAsia="Arial" w:hAnsi="Arial" w:cs="Arial"/>
          <w:b/>
          <w:u w:val="single"/>
        </w:rPr>
        <w:t xml:space="preserve">The universal precautions when BLEEDING occurs </w:t>
      </w:r>
    </w:p>
    <w:p w14:paraId="625C6127" w14:textId="77777777" w:rsidR="00C64611" w:rsidRDefault="00C64611">
      <w:pPr>
        <w:rPr>
          <w:rFonts w:ascii="Arial" w:eastAsia="Arial" w:hAnsi="Arial" w:cs="Arial"/>
          <w:sz w:val="20"/>
          <w:szCs w:val="20"/>
        </w:rPr>
      </w:pPr>
    </w:p>
    <w:p w14:paraId="0D08014B" w14:textId="77777777" w:rsidR="00C64611" w:rsidRDefault="00000000">
      <w:pPr>
        <w:numPr>
          <w:ilvl w:val="0"/>
          <w:numId w:val="3"/>
        </w:numPr>
        <w:rPr>
          <w:rFonts w:ascii="Arial" w:eastAsia="Arial" w:hAnsi="Arial" w:cs="Arial"/>
        </w:rPr>
      </w:pPr>
      <w:r>
        <w:rPr>
          <w:rFonts w:ascii="Arial" w:eastAsia="Arial" w:hAnsi="Arial" w:cs="Arial"/>
        </w:rPr>
        <w:t>Routine use of barrier precautions to prevent skin and mucous-membrane exposure when contact with blood or other body fluids is anticipated. Gloves should be worn for touching blood, bloody fluids, mucous membranes or nonintact skin (e.g., abrasions, dermatitis) of all athletes for handling items or surfaces soiled with blood or body fluids, and for performing venipuncture. Gloves should be changed after contact with each student-athlete. Masks and protective eye wear or face shields should be worn during procedures that are likely to generate droplets of blood or other body fluids to prevent exposure of mucous membranes of the mouth, nose, and eyes.</w:t>
      </w:r>
    </w:p>
    <w:p w14:paraId="072651D9" w14:textId="77777777" w:rsidR="00C64611" w:rsidRDefault="00000000">
      <w:pPr>
        <w:numPr>
          <w:ilvl w:val="0"/>
          <w:numId w:val="3"/>
        </w:numPr>
        <w:rPr>
          <w:rFonts w:ascii="Arial" w:eastAsia="Arial" w:hAnsi="Arial" w:cs="Arial"/>
        </w:rPr>
      </w:pPr>
      <w:r>
        <w:rPr>
          <w:rFonts w:ascii="Arial" w:eastAsia="Arial" w:hAnsi="Arial" w:cs="Arial"/>
        </w:rPr>
        <w:t>Hands and other skin surfaces should be washed immediately and thoroughly if contaminated with blood and other body fluids. Hands should be washed immediately after gloves are removed.</w:t>
      </w:r>
    </w:p>
    <w:p w14:paraId="641E9CC4" w14:textId="77777777" w:rsidR="00C64611" w:rsidRDefault="00000000">
      <w:pPr>
        <w:numPr>
          <w:ilvl w:val="0"/>
          <w:numId w:val="3"/>
        </w:numPr>
        <w:rPr>
          <w:rFonts w:ascii="Arial" w:eastAsia="Arial" w:hAnsi="Arial" w:cs="Arial"/>
        </w:rPr>
      </w:pPr>
      <w:r>
        <w:rPr>
          <w:rFonts w:ascii="Arial" w:eastAsia="Arial" w:hAnsi="Arial" w:cs="Arial"/>
        </w:rPr>
        <w:t>Surfaces contaminated with blood should be cleaned with a solution made from a one-to-hundred (1:100) dilution of household bleach.</w:t>
      </w:r>
    </w:p>
    <w:p w14:paraId="0570E81E" w14:textId="77777777" w:rsidR="00C64611" w:rsidRDefault="00000000">
      <w:pPr>
        <w:numPr>
          <w:ilvl w:val="0"/>
          <w:numId w:val="3"/>
        </w:numPr>
        <w:rPr>
          <w:rFonts w:ascii="Arial" w:eastAsia="Arial" w:hAnsi="Arial" w:cs="Arial"/>
        </w:rPr>
      </w:pPr>
      <w:r>
        <w:rPr>
          <w:rFonts w:ascii="Arial" w:eastAsia="Arial" w:hAnsi="Arial" w:cs="Arial"/>
        </w:rPr>
        <w:t>Precautions should be taken to prevent injuries caused by needles, scalpels and other sharp instruments or devices. To prevent needle stick injuries, needles should not be recapped, purposely bent or broken by hand, removed from disposable syringes, or otherwise manipulated by hand.</w:t>
      </w:r>
    </w:p>
    <w:p w14:paraId="5785835D" w14:textId="77777777" w:rsidR="00C64611" w:rsidRDefault="00000000">
      <w:pPr>
        <w:numPr>
          <w:ilvl w:val="0"/>
          <w:numId w:val="3"/>
        </w:numPr>
        <w:rPr>
          <w:rFonts w:ascii="Arial" w:eastAsia="Arial" w:hAnsi="Arial" w:cs="Arial"/>
        </w:rPr>
      </w:pPr>
      <w:r>
        <w:rPr>
          <w:rFonts w:ascii="Arial" w:eastAsia="Arial" w:hAnsi="Arial" w:cs="Arial"/>
        </w:rPr>
        <w:t>Although saliva has not been implicated in HIV transmission, to minimize the need for emergency mouth-to-mouth resuscitation, mouthpieces, resuscitation bags or other ventilation devices should be available for use.</w:t>
      </w:r>
    </w:p>
    <w:p w14:paraId="380D7707" w14:textId="77777777" w:rsidR="00C64611" w:rsidRDefault="00000000">
      <w:pPr>
        <w:numPr>
          <w:ilvl w:val="0"/>
          <w:numId w:val="3"/>
        </w:numPr>
        <w:rPr>
          <w:rFonts w:ascii="Arial" w:eastAsia="Arial" w:hAnsi="Arial" w:cs="Arial"/>
        </w:rPr>
      </w:pPr>
      <w:r>
        <w:rPr>
          <w:rFonts w:ascii="Arial" w:eastAsia="Arial" w:hAnsi="Arial" w:cs="Arial"/>
        </w:rPr>
        <w:t>Health-care workers who have exudative lesions or weeping dermatitis should refrain from all direct patient care until the condition resolves.</w:t>
      </w:r>
    </w:p>
    <w:p w14:paraId="779C2520" w14:textId="77777777" w:rsidR="00C64611" w:rsidRDefault="00000000">
      <w:pPr>
        <w:numPr>
          <w:ilvl w:val="0"/>
          <w:numId w:val="3"/>
        </w:numPr>
        <w:rPr>
          <w:rFonts w:ascii="Arial" w:eastAsia="Arial" w:hAnsi="Arial" w:cs="Arial"/>
        </w:rPr>
      </w:pPr>
      <w:r>
        <w:rPr>
          <w:rFonts w:ascii="Arial" w:eastAsia="Arial" w:hAnsi="Arial" w:cs="Arial"/>
        </w:rPr>
        <w:t>Soiled linen should be bagged and washed in hot water with detergent.</w:t>
      </w:r>
    </w:p>
    <w:p w14:paraId="3C4937CF" w14:textId="77777777" w:rsidR="00C64611" w:rsidRDefault="00000000">
      <w:pPr>
        <w:numPr>
          <w:ilvl w:val="0"/>
          <w:numId w:val="3"/>
        </w:numPr>
        <w:rPr>
          <w:rFonts w:ascii="Arial" w:eastAsia="Arial" w:hAnsi="Arial" w:cs="Arial"/>
        </w:rPr>
      </w:pPr>
      <w:r>
        <w:rPr>
          <w:rFonts w:ascii="Arial" w:eastAsia="Arial" w:hAnsi="Arial" w:cs="Arial"/>
        </w:rPr>
        <w:lastRenderedPageBreak/>
        <w:t>In the athletics environment, universal guidelines should be considered in the immediate control of bleeding and when handling bloody dressings, mouth guards and other articles containing bodily fluids.</w:t>
      </w:r>
    </w:p>
    <w:p w14:paraId="5FEECB5A" w14:textId="77777777" w:rsidR="00C64611" w:rsidRDefault="00C64611">
      <w:pPr>
        <w:rPr>
          <w:rFonts w:ascii="Arial" w:eastAsia="Arial" w:hAnsi="Arial" w:cs="Arial"/>
        </w:rPr>
      </w:pPr>
    </w:p>
    <w:p w14:paraId="66FC1CA7" w14:textId="77777777" w:rsidR="00C64611" w:rsidRDefault="00000000">
      <w:pPr>
        <w:rPr>
          <w:rFonts w:ascii="Arial" w:eastAsia="Arial" w:hAnsi="Arial" w:cs="Arial"/>
        </w:rPr>
      </w:pPr>
      <w:r>
        <w:rPr>
          <w:rFonts w:ascii="Arial" w:eastAsia="Arial" w:hAnsi="Arial" w:cs="Arial"/>
        </w:rPr>
        <w:t>Member institutions should ensure that policies exist for the orientation and education of all health-care workers on the prevention of transmission of HIV and the need for routine use of the above universal precautions. Additionally, provision of equipment and supplies necessary to minimize the risk of infection, as well as the monitoring of adherence to recommended protective measures, need to be guaranteed. In the area of interscholastic activities, some alarm has been expressed regarding the presence of HIV in sweat, saliva and bleeding from minor injuries. Some important things to remember are:</w:t>
      </w:r>
    </w:p>
    <w:p w14:paraId="70E40E27" w14:textId="77777777" w:rsidR="00C64611" w:rsidRDefault="00C64611">
      <w:pPr>
        <w:rPr>
          <w:rFonts w:ascii="Arial" w:eastAsia="Arial" w:hAnsi="Arial" w:cs="Arial"/>
        </w:rPr>
      </w:pPr>
    </w:p>
    <w:p w14:paraId="77FFE60D" w14:textId="77777777" w:rsidR="00C64611" w:rsidRDefault="00000000">
      <w:pPr>
        <w:numPr>
          <w:ilvl w:val="0"/>
          <w:numId w:val="1"/>
        </w:numPr>
        <w:rPr>
          <w:rFonts w:ascii="Arial" w:eastAsia="Arial" w:hAnsi="Arial" w:cs="Arial"/>
        </w:rPr>
      </w:pPr>
      <w:r>
        <w:rPr>
          <w:rFonts w:ascii="Arial" w:eastAsia="Arial" w:hAnsi="Arial" w:cs="Arial"/>
        </w:rPr>
        <w:t xml:space="preserve">At this time, it is uncertain that the AIDS virus is transmitted by either saliva or sweat. Therefore, efforts need to be concentrated </w:t>
      </w:r>
      <w:proofErr w:type="gramStart"/>
      <w:r>
        <w:rPr>
          <w:rFonts w:ascii="Arial" w:eastAsia="Arial" w:hAnsi="Arial" w:cs="Arial"/>
        </w:rPr>
        <w:t>in the area of</w:t>
      </w:r>
      <w:proofErr w:type="gramEnd"/>
      <w:r>
        <w:rPr>
          <w:rFonts w:ascii="Arial" w:eastAsia="Arial" w:hAnsi="Arial" w:cs="Arial"/>
        </w:rPr>
        <w:t xml:space="preserve"> the minor injuries that result in bleeding.</w:t>
      </w:r>
    </w:p>
    <w:p w14:paraId="2F29728A" w14:textId="77777777" w:rsidR="00C64611" w:rsidRDefault="00000000">
      <w:pPr>
        <w:numPr>
          <w:ilvl w:val="0"/>
          <w:numId w:val="1"/>
        </w:numPr>
        <w:rPr>
          <w:rFonts w:ascii="Arial" w:eastAsia="Arial" w:hAnsi="Arial" w:cs="Arial"/>
        </w:rPr>
      </w:pPr>
      <w:r>
        <w:rPr>
          <w:rFonts w:ascii="Arial" w:eastAsia="Arial" w:hAnsi="Arial" w:cs="Arial"/>
        </w:rPr>
        <w:t>Proper handling of these situations by coaches, officials and competitors will greatly reduce the possibility of any transmission of AIDS, if indeed the athlete who is bleeding is infected by the disease.</w:t>
      </w:r>
    </w:p>
    <w:p w14:paraId="641BEEAC" w14:textId="77777777" w:rsidR="00C64611" w:rsidRDefault="00000000">
      <w:pPr>
        <w:numPr>
          <w:ilvl w:val="0"/>
          <w:numId w:val="1"/>
        </w:numPr>
        <w:rPr>
          <w:rFonts w:ascii="Arial" w:eastAsia="Arial" w:hAnsi="Arial" w:cs="Arial"/>
        </w:rPr>
      </w:pPr>
      <w:r>
        <w:rPr>
          <w:rFonts w:ascii="Arial" w:eastAsia="Arial" w:hAnsi="Arial" w:cs="Arial"/>
        </w:rPr>
        <w:t>The possibility of transmitting AIDS in this manner is much less than the possibility of transmitting other very dangerous blood-borne viral infections such as Hepatitis B.</w:t>
      </w:r>
    </w:p>
    <w:p w14:paraId="1EA034D2" w14:textId="77777777" w:rsidR="00C64611" w:rsidRDefault="00000000">
      <w:pPr>
        <w:numPr>
          <w:ilvl w:val="0"/>
          <w:numId w:val="1"/>
        </w:numPr>
        <w:rPr>
          <w:rFonts w:ascii="Arial" w:eastAsia="Arial" w:hAnsi="Arial" w:cs="Arial"/>
        </w:rPr>
      </w:pPr>
      <w:r>
        <w:rPr>
          <w:rFonts w:ascii="Arial" w:eastAsia="Arial" w:hAnsi="Arial" w:cs="Arial"/>
        </w:rPr>
        <w:t xml:space="preserve">However, the chance of transmitting the AIDS virus is not zero. Therefore, precautions should be taken to </w:t>
      </w:r>
      <w:proofErr w:type="gramStart"/>
      <w:r>
        <w:rPr>
          <w:rFonts w:ascii="Arial" w:eastAsia="Arial" w:hAnsi="Arial" w:cs="Arial"/>
        </w:rPr>
        <w:t>insure</w:t>
      </w:r>
      <w:proofErr w:type="gramEnd"/>
      <w:r>
        <w:rPr>
          <w:rFonts w:ascii="Arial" w:eastAsia="Arial" w:hAnsi="Arial" w:cs="Arial"/>
        </w:rPr>
        <w:t xml:space="preserve"> that no transmission can occur.</w:t>
      </w:r>
    </w:p>
    <w:p w14:paraId="03172B31" w14:textId="77777777" w:rsidR="00C64611" w:rsidRDefault="00000000">
      <w:pPr>
        <w:numPr>
          <w:ilvl w:val="0"/>
          <w:numId w:val="1"/>
        </w:numPr>
        <w:rPr>
          <w:rFonts w:ascii="Arial" w:eastAsia="Arial" w:hAnsi="Arial" w:cs="Arial"/>
        </w:rPr>
      </w:pPr>
      <w:r>
        <w:rPr>
          <w:rFonts w:ascii="Arial" w:eastAsia="Arial" w:hAnsi="Arial" w:cs="Arial"/>
        </w:rPr>
        <w:t>If an athlete sustains a minor bleeding problem -- and most bleeding problems in sports result from minor injuries in the nose area -- the contest should be stopped, the bleeding stemmed, and any blood on the playing surface should be wiped off using a disinfectant such as Clorox, in a 100 to 1 solution (100 parts water and one part disinfectant). This same solution should be used to wipe any blood off the opponent's skin. However, the area should then be rinsed with water to avoid either participant getting the disinfectant in his eyes. It should be noted that there are also many other disinfectants that are very successful in combating HIV such as isopropyl alcohol.</w:t>
      </w:r>
    </w:p>
    <w:p w14:paraId="2AE0B48B" w14:textId="77777777" w:rsidR="00C64611" w:rsidRDefault="00C64611">
      <w:pPr>
        <w:rPr>
          <w:rFonts w:ascii="Arial" w:eastAsia="Arial" w:hAnsi="Arial" w:cs="Arial"/>
        </w:rPr>
      </w:pPr>
    </w:p>
    <w:p w14:paraId="097B05C1" w14:textId="77777777" w:rsidR="00C64611" w:rsidRDefault="00000000">
      <w:pPr>
        <w:rPr>
          <w:rFonts w:ascii="Arial" w:eastAsia="Arial" w:hAnsi="Arial" w:cs="Arial"/>
        </w:rPr>
      </w:pPr>
      <w:r>
        <w:rPr>
          <w:rFonts w:ascii="Arial" w:eastAsia="Arial" w:hAnsi="Arial" w:cs="Arial"/>
        </w:rPr>
        <w:t xml:space="preserve">If </w:t>
      </w:r>
      <w:proofErr w:type="gramStart"/>
      <w:r>
        <w:rPr>
          <w:rFonts w:ascii="Arial" w:eastAsia="Arial" w:hAnsi="Arial" w:cs="Arial"/>
        </w:rPr>
        <w:t>any of the</w:t>
      </w:r>
      <w:proofErr w:type="gramEnd"/>
      <w:r>
        <w:rPr>
          <w:rFonts w:ascii="Arial" w:eastAsia="Arial" w:hAnsi="Arial" w:cs="Arial"/>
        </w:rPr>
        <w:t xml:space="preserve"> blood has gotten on the opponent's uniform, unless the opponent has an open cut or unskinned area on his body, it is not necessary to clean the uniform at this point. If there is an open cut or unskinned </w:t>
      </w:r>
      <w:proofErr w:type="gramStart"/>
      <w:r>
        <w:rPr>
          <w:rFonts w:ascii="Arial" w:eastAsia="Arial" w:hAnsi="Arial" w:cs="Arial"/>
        </w:rPr>
        <w:t>area</w:t>
      </w:r>
      <w:proofErr w:type="gramEnd"/>
      <w:r>
        <w:rPr>
          <w:rFonts w:ascii="Arial" w:eastAsia="Arial" w:hAnsi="Arial" w:cs="Arial"/>
        </w:rPr>
        <w:t xml:space="preserve"> then the uniform should be wiped with the disinfectant solution and then thoroughly rinsed with water to avoid either participant getting the disinfectant in his eyes.</w:t>
      </w:r>
    </w:p>
    <w:p w14:paraId="4F986BA5" w14:textId="77777777" w:rsidR="00C64611" w:rsidRDefault="00000000">
      <w:pPr>
        <w:rPr>
          <w:rFonts w:ascii="Arial" w:eastAsia="Arial" w:hAnsi="Arial" w:cs="Arial"/>
        </w:rPr>
      </w:pPr>
      <w:r>
        <w:rPr>
          <w:rFonts w:ascii="Arial" w:eastAsia="Arial" w:hAnsi="Arial" w:cs="Arial"/>
        </w:rPr>
        <w:t>If an official should get blood on himself, he should do the same as the competitors -- use the disinfectant solution to wipe the area of the blood.</w:t>
      </w:r>
    </w:p>
    <w:p w14:paraId="25666B11" w14:textId="77777777" w:rsidR="00C64611" w:rsidRDefault="00C64611">
      <w:pPr>
        <w:rPr>
          <w:rFonts w:ascii="Arial" w:eastAsia="Arial" w:hAnsi="Arial" w:cs="Arial"/>
          <w:b/>
          <w:i/>
        </w:rPr>
      </w:pPr>
    </w:p>
    <w:p w14:paraId="652621A6" w14:textId="77777777" w:rsidR="00C64611" w:rsidRDefault="00000000">
      <w:pPr>
        <w:rPr>
          <w:rFonts w:ascii="Arial" w:eastAsia="Arial" w:hAnsi="Arial" w:cs="Arial"/>
          <w:i/>
        </w:rPr>
      </w:pPr>
      <w:r>
        <w:rPr>
          <w:rFonts w:ascii="Arial" w:eastAsia="Arial" w:hAnsi="Arial" w:cs="Arial"/>
          <w:b/>
          <w:i/>
        </w:rPr>
        <w:t xml:space="preserve">NOTE: </w:t>
      </w:r>
      <w:r>
        <w:rPr>
          <w:rFonts w:ascii="Arial" w:eastAsia="Arial" w:hAnsi="Arial" w:cs="Arial"/>
          <w:i/>
        </w:rPr>
        <w:t>Disposable towels should be used in all clean up and then placed in a sealed container near the mat. Also, extreme care should be used in disposing of cotton used to stem bleeding.</w:t>
      </w:r>
    </w:p>
    <w:p w14:paraId="02E5B92C" w14:textId="77777777" w:rsidR="00C64611" w:rsidRDefault="00C64611">
      <w:pPr>
        <w:rPr>
          <w:rFonts w:ascii="Arial" w:eastAsia="Arial" w:hAnsi="Arial" w:cs="Arial"/>
          <w:i/>
        </w:rPr>
      </w:pPr>
    </w:p>
    <w:p w14:paraId="41FD749F" w14:textId="77777777" w:rsidR="00C64611" w:rsidRDefault="00C64611">
      <w:pPr>
        <w:rPr>
          <w:rFonts w:ascii="Arial" w:eastAsia="Arial" w:hAnsi="Arial" w:cs="Arial"/>
          <w:i/>
        </w:rPr>
      </w:pPr>
    </w:p>
    <w:p w14:paraId="336FD4FA" w14:textId="77777777" w:rsidR="00C64611" w:rsidRDefault="00000000">
      <w:pPr>
        <w:pStyle w:val="Subtitle"/>
        <w:jc w:val="left"/>
        <w:rPr>
          <w:rFonts w:ascii="Arial" w:eastAsia="Arial" w:hAnsi="Arial" w:cs="Arial"/>
          <w:b/>
          <w:u w:val="single"/>
        </w:rPr>
      </w:pPr>
      <w:r>
        <w:rPr>
          <w:rFonts w:ascii="Arial" w:eastAsia="Arial" w:hAnsi="Arial" w:cs="Arial"/>
          <w:b/>
          <w:u w:val="single"/>
        </w:rPr>
        <w:t>COMMUNICABLE DISEASE AND SKIN INFECTION PROCEDURES</w:t>
      </w:r>
    </w:p>
    <w:p w14:paraId="644A43CC" w14:textId="77777777" w:rsidR="00C64611" w:rsidRDefault="00000000">
      <w:pPr>
        <w:rPr>
          <w:rFonts w:ascii="Arial" w:eastAsia="Arial" w:hAnsi="Arial" w:cs="Arial"/>
        </w:rPr>
      </w:pPr>
      <w:r>
        <w:rPr>
          <w:rFonts w:ascii="Arial" w:eastAsia="Arial" w:hAnsi="Arial" w:cs="Arial"/>
        </w:rPr>
        <w:t>While the risk for blood-borne infectious diseases, such as HIV/Hepatitis B, remains low in sports, proper precautions are needed to reduce the risk of spreading diseases. Along with these issues are skin infections that occur due to skin contact with competitors and equipment.</w:t>
      </w:r>
    </w:p>
    <w:p w14:paraId="1017E62B" w14:textId="77777777" w:rsidR="00C64611" w:rsidRDefault="00C64611">
      <w:pPr>
        <w:rPr>
          <w:rFonts w:ascii="Arial" w:eastAsia="Arial" w:hAnsi="Arial" w:cs="Arial"/>
          <w:b/>
          <w:i/>
        </w:rPr>
      </w:pPr>
    </w:p>
    <w:p w14:paraId="7FE5B92A" w14:textId="77777777" w:rsidR="00C64611" w:rsidRDefault="00000000">
      <w:pPr>
        <w:rPr>
          <w:rFonts w:ascii="Arial" w:eastAsia="Arial" w:hAnsi="Arial" w:cs="Arial"/>
          <w:b/>
          <w:i/>
        </w:rPr>
      </w:pPr>
      <w:r>
        <w:rPr>
          <w:rFonts w:ascii="Arial" w:eastAsia="Arial" w:hAnsi="Arial" w:cs="Arial"/>
          <w:b/>
          <w:i/>
        </w:rPr>
        <w:lastRenderedPageBreak/>
        <w:t xml:space="preserve">Note: Infectious skin diseases include those caused by Staphylococcus aureus (Staph infections) and by </w:t>
      </w:r>
      <w:proofErr w:type="spellStart"/>
      <w:r>
        <w:rPr>
          <w:rFonts w:ascii="Arial" w:eastAsia="Arial" w:hAnsi="Arial" w:cs="Arial"/>
          <w:b/>
          <w:i/>
        </w:rPr>
        <w:t>methicillinresistant</w:t>
      </w:r>
      <w:proofErr w:type="spellEnd"/>
      <w:r>
        <w:rPr>
          <w:rFonts w:ascii="Arial" w:eastAsia="Arial" w:hAnsi="Arial" w:cs="Arial"/>
          <w:b/>
          <w:i/>
        </w:rPr>
        <w:t xml:space="preserve"> Staphylococcus aureus (MRSA), which are more difficult to treat.</w:t>
      </w:r>
    </w:p>
    <w:p w14:paraId="2AFD6D48" w14:textId="77777777" w:rsidR="00C64611" w:rsidRDefault="00C64611">
      <w:pPr>
        <w:rPr>
          <w:rFonts w:ascii="Arial" w:eastAsia="Arial" w:hAnsi="Arial" w:cs="Arial"/>
          <w:b/>
          <w:sz w:val="20"/>
          <w:szCs w:val="20"/>
        </w:rPr>
      </w:pPr>
    </w:p>
    <w:p w14:paraId="575621B8" w14:textId="77777777" w:rsidR="00C64611" w:rsidRDefault="00000000">
      <w:pPr>
        <w:pStyle w:val="Subtitle"/>
        <w:jc w:val="left"/>
        <w:rPr>
          <w:rFonts w:ascii="Arial" w:eastAsia="Arial" w:hAnsi="Arial" w:cs="Arial"/>
          <w:b/>
          <w:u w:val="single"/>
        </w:rPr>
      </w:pPr>
      <w:bookmarkStart w:id="18" w:name="_heading=h.2jxsxqh" w:colFirst="0" w:colLast="0"/>
      <w:bookmarkEnd w:id="18"/>
      <w:r>
        <w:rPr>
          <w:rFonts w:ascii="Arial" w:eastAsia="Arial" w:hAnsi="Arial" w:cs="Arial"/>
          <w:b/>
          <w:u w:val="single"/>
        </w:rPr>
        <w:t>The universal hygiene protocol for all sports</w:t>
      </w:r>
    </w:p>
    <w:p w14:paraId="1E588363" w14:textId="77777777" w:rsidR="00C64611" w:rsidRDefault="00000000">
      <w:pPr>
        <w:numPr>
          <w:ilvl w:val="0"/>
          <w:numId w:val="6"/>
        </w:numPr>
        <w:rPr>
          <w:rFonts w:ascii="Arial" w:eastAsia="Arial" w:hAnsi="Arial" w:cs="Arial"/>
          <w:b/>
        </w:rPr>
      </w:pPr>
      <w:r>
        <w:rPr>
          <w:rFonts w:ascii="Arial" w:eastAsia="Arial" w:hAnsi="Arial" w:cs="Arial"/>
        </w:rPr>
        <w:t>Shower immediately after all competition and practice.</w:t>
      </w:r>
    </w:p>
    <w:p w14:paraId="44B523E3" w14:textId="77777777" w:rsidR="00C64611" w:rsidRDefault="00000000">
      <w:pPr>
        <w:numPr>
          <w:ilvl w:val="0"/>
          <w:numId w:val="6"/>
        </w:numPr>
        <w:rPr>
          <w:rFonts w:ascii="Arial" w:eastAsia="Arial" w:hAnsi="Arial" w:cs="Arial"/>
          <w:b/>
        </w:rPr>
      </w:pPr>
      <w:r>
        <w:rPr>
          <w:rFonts w:ascii="Arial" w:eastAsia="Arial" w:hAnsi="Arial" w:cs="Arial"/>
        </w:rPr>
        <w:t>Wash all workout clothing after practice.</w:t>
      </w:r>
    </w:p>
    <w:p w14:paraId="742E9AC5" w14:textId="77777777" w:rsidR="00C64611" w:rsidRDefault="00000000">
      <w:pPr>
        <w:numPr>
          <w:ilvl w:val="0"/>
          <w:numId w:val="6"/>
        </w:numPr>
        <w:rPr>
          <w:rFonts w:ascii="Arial" w:eastAsia="Arial" w:hAnsi="Arial" w:cs="Arial"/>
          <w:b/>
        </w:rPr>
      </w:pPr>
      <w:r>
        <w:rPr>
          <w:rFonts w:ascii="Arial" w:eastAsia="Arial" w:hAnsi="Arial" w:cs="Arial"/>
        </w:rPr>
        <w:t>Wash personal gear, such as knee pads, periodically.</w:t>
      </w:r>
    </w:p>
    <w:p w14:paraId="3AF47991" w14:textId="77777777" w:rsidR="00C64611" w:rsidRDefault="00000000">
      <w:pPr>
        <w:numPr>
          <w:ilvl w:val="0"/>
          <w:numId w:val="6"/>
        </w:numPr>
        <w:rPr>
          <w:rFonts w:ascii="Arial" w:eastAsia="Arial" w:hAnsi="Arial" w:cs="Arial"/>
          <w:b/>
        </w:rPr>
      </w:pPr>
      <w:r>
        <w:rPr>
          <w:rFonts w:ascii="Arial" w:eastAsia="Arial" w:hAnsi="Arial" w:cs="Arial"/>
        </w:rPr>
        <w:t>Don't share towels or personal hygiene products with others.</w:t>
      </w:r>
    </w:p>
    <w:p w14:paraId="4FE88F35" w14:textId="77777777" w:rsidR="00C64611" w:rsidRDefault="00000000">
      <w:pPr>
        <w:numPr>
          <w:ilvl w:val="0"/>
          <w:numId w:val="6"/>
        </w:numPr>
        <w:rPr>
          <w:rFonts w:ascii="Arial" w:eastAsia="Arial" w:hAnsi="Arial" w:cs="Arial"/>
          <w:b/>
        </w:rPr>
      </w:pPr>
      <w:r>
        <w:rPr>
          <w:rFonts w:ascii="Arial" w:eastAsia="Arial" w:hAnsi="Arial" w:cs="Arial"/>
        </w:rPr>
        <w:t>Refrain from cosmetic shaving.</w:t>
      </w:r>
    </w:p>
    <w:p w14:paraId="27CAD4CC" w14:textId="77777777" w:rsidR="00C64611" w:rsidRDefault="00C64611">
      <w:pPr>
        <w:rPr>
          <w:rFonts w:ascii="Arial" w:eastAsia="Arial" w:hAnsi="Arial" w:cs="Arial"/>
          <w:b/>
          <w:sz w:val="20"/>
          <w:szCs w:val="20"/>
        </w:rPr>
      </w:pPr>
    </w:p>
    <w:p w14:paraId="2B526935" w14:textId="77777777" w:rsidR="00C64611" w:rsidRDefault="00000000">
      <w:pPr>
        <w:pStyle w:val="Subtitle"/>
        <w:jc w:val="left"/>
        <w:rPr>
          <w:rFonts w:ascii="Arial" w:eastAsia="Arial" w:hAnsi="Arial" w:cs="Arial"/>
          <w:b/>
          <w:u w:val="single"/>
        </w:rPr>
      </w:pPr>
      <w:bookmarkStart w:id="19" w:name="_heading=h.z337ya" w:colFirst="0" w:colLast="0"/>
      <w:bookmarkEnd w:id="19"/>
      <w:r>
        <w:rPr>
          <w:rFonts w:ascii="Arial" w:eastAsia="Arial" w:hAnsi="Arial" w:cs="Arial"/>
          <w:b/>
          <w:u w:val="single"/>
        </w:rPr>
        <w:t>Infectious Skin Diseases</w:t>
      </w:r>
    </w:p>
    <w:p w14:paraId="139ADA97" w14:textId="77777777" w:rsidR="00C64611" w:rsidRDefault="00C64611">
      <w:pPr>
        <w:rPr>
          <w:rFonts w:ascii="Arial" w:eastAsia="Arial" w:hAnsi="Arial" w:cs="Arial"/>
          <w:b/>
          <w:sz w:val="20"/>
          <w:szCs w:val="20"/>
        </w:rPr>
      </w:pPr>
    </w:p>
    <w:p w14:paraId="36C09F82" w14:textId="77777777" w:rsidR="00C64611" w:rsidRDefault="00000000">
      <w:pPr>
        <w:rPr>
          <w:rFonts w:ascii="Arial" w:eastAsia="Arial" w:hAnsi="Arial" w:cs="Arial"/>
        </w:rPr>
      </w:pPr>
      <w:r>
        <w:rPr>
          <w:rFonts w:ascii="Arial" w:eastAsia="Arial" w:hAnsi="Arial" w:cs="Arial"/>
        </w:rPr>
        <w:t>Means of reducing the potential exposure to these agents include:</w:t>
      </w:r>
    </w:p>
    <w:p w14:paraId="16B4111A" w14:textId="77777777" w:rsidR="00C64611" w:rsidRDefault="00000000">
      <w:pPr>
        <w:numPr>
          <w:ilvl w:val="0"/>
          <w:numId w:val="9"/>
        </w:numPr>
        <w:rPr>
          <w:rFonts w:ascii="Arial" w:eastAsia="Arial" w:hAnsi="Arial" w:cs="Arial"/>
        </w:rPr>
      </w:pPr>
      <w:r>
        <w:rPr>
          <w:rFonts w:ascii="Arial" w:eastAsia="Arial" w:hAnsi="Arial" w:cs="Arial"/>
        </w:rPr>
        <w:t xml:space="preserve">Notify guardian, athletic trainer and coach of any </w:t>
      </w:r>
      <w:proofErr w:type="gramStart"/>
      <w:r>
        <w:rPr>
          <w:rFonts w:ascii="Arial" w:eastAsia="Arial" w:hAnsi="Arial" w:cs="Arial"/>
        </w:rPr>
        <w:t>lesion</w:t>
      </w:r>
      <w:proofErr w:type="gramEnd"/>
      <w:r>
        <w:rPr>
          <w:rFonts w:ascii="Arial" w:eastAsia="Arial" w:hAnsi="Arial" w:cs="Arial"/>
        </w:rPr>
        <w:t xml:space="preserve"> before competition or practice. Athletes must have a health-care provider evaluate lesions before returning to competition.</w:t>
      </w:r>
    </w:p>
    <w:p w14:paraId="1500C1E1" w14:textId="77777777" w:rsidR="00C64611" w:rsidRDefault="00000000">
      <w:pPr>
        <w:numPr>
          <w:ilvl w:val="0"/>
          <w:numId w:val="9"/>
        </w:numPr>
        <w:rPr>
          <w:rFonts w:ascii="Arial" w:eastAsia="Arial" w:hAnsi="Arial" w:cs="Arial"/>
        </w:rPr>
      </w:pPr>
      <w:r>
        <w:rPr>
          <w:rFonts w:ascii="Arial" w:eastAsia="Arial" w:hAnsi="Arial" w:cs="Arial"/>
        </w:rPr>
        <w:t>If an outbreak occurs on a team, especially in a contact sport, consider evaluating other team members for potential spread of the infectious agent.</w:t>
      </w:r>
    </w:p>
    <w:p w14:paraId="591A8763" w14:textId="77777777" w:rsidR="00C64611" w:rsidRDefault="00000000">
      <w:pPr>
        <w:numPr>
          <w:ilvl w:val="0"/>
          <w:numId w:val="9"/>
        </w:numPr>
        <w:rPr>
          <w:rFonts w:ascii="Arial" w:eastAsia="Arial" w:hAnsi="Arial" w:cs="Arial"/>
        </w:rPr>
      </w:pPr>
      <w:r>
        <w:rPr>
          <w:rFonts w:ascii="Arial" w:eastAsia="Arial" w:hAnsi="Arial" w:cs="Arial"/>
        </w:rPr>
        <w:t>Follow NFHS or state/local guidelines on “time until return to competition.” Allowance of participation with a covered lesion can occur if approved by a health-care provider and in accordance with NFHS, state or local guidelines.</w:t>
      </w:r>
    </w:p>
    <w:p w14:paraId="69C8D913" w14:textId="77777777" w:rsidR="00C64611" w:rsidRDefault="00C64611">
      <w:pPr>
        <w:rPr>
          <w:rFonts w:ascii="Arial" w:eastAsia="Arial" w:hAnsi="Arial" w:cs="Arial"/>
          <w:b/>
          <w:sz w:val="20"/>
          <w:szCs w:val="20"/>
        </w:rPr>
      </w:pPr>
    </w:p>
    <w:p w14:paraId="593C8E42" w14:textId="77777777" w:rsidR="00C64611" w:rsidRDefault="00000000">
      <w:pPr>
        <w:pStyle w:val="Subtitle"/>
        <w:jc w:val="left"/>
        <w:rPr>
          <w:rFonts w:ascii="Arial" w:eastAsia="Arial" w:hAnsi="Arial" w:cs="Arial"/>
          <w:b/>
          <w:u w:val="single"/>
        </w:rPr>
      </w:pPr>
      <w:bookmarkStart w:id="20" w:name="_heading=h.3j2qqm3" w:colFirst="0" w:colLast="0"/>
      <w:bookmarkEnd w:id="20"/>
      <w:r>
        <w:rPr>
          <w:rFonts w:ascii="Arial" w:eastAsia="Arial" w:hAnsi="Arial" w:cs="Arial"/>
          <w:b/>
          <w:u w:val="single"/>
        </w:rPr>
        <w:t>Blood-Borne Infectious Diseases Exposure Precautions</w:t>
      </w:r>
    </w:p>
    <w:p w14:paraId="032A6A73" w14:textId="77777777" w:rsidR="00C64611" w:rsidRDefault="00000000">
      <w:pPr>
        <w:rPr>
          <w:rFonts w:ascii="Arial" w:eastAsia="Arial" w:hAnsi="Arial" w:cs="Arial"/>
        </w:rPr>
      </w:pPr>
      <w:r>
        <w:rPr>
          <w:rFonts w:ascii="Arial" w:eastAsia="Arial" w:hAnsi="Arial" w:cs="Arial"/>
        </w:rPr>
        <w:t>Means of reducing the potential exposure to these agents include:</w:t>
      </w:r>
    </w:p>
    <w:p w14:paraId="0D42638B" w14:textId="77777777" w:rsidR="00C64611" w:rsidRDefault="00C64611">
      <w:pPr>
        <w:rPr>
          <w:rFonts w:ascii="Arial" w:eastAsia="Arial" w:hAnsi="Arial" w:cs="Arial"/>
        </w:rPr>
      </w:pPr>
    </w:p>
    <w:p w14:paraId="46F193F4" w14:textId="77777777" w:rsidR="00C64611" w:rsidRDefault="00000000">
      <w:pPr>
        <w:numPr>
          <w:ilvl w:val="0"/>
          <w:numId w:val="11"/>
        </w:numPr>
        <w:rPr>
          <w:rFonts w:ascii="Arial" w:eastAsia="Arial" w:hAnsi="Arial" w:cs="Arial"/>
        </w:rPr>
      </w:pPr>
      <w:r>
        <w:rPr>
          <w:rFonts w:ascii="Arial" w:eastAsia="Arial" w:hAnsi="Arial" w:cs="Arial"/>
        </w:rPr>
        <w:t xml:space="preserve">Bleeding must be stopped </w:t>
      </w:r>
      <w:proofErr w:type="gramStart"/>
      <w:r>
        <w:rPr>
          <w:rFonts w:ascii="Arial" w:eastAsia="Arial" w:hAnsi="Arial" w:cs="Arial"/>
        </w:rPr>
        <w:t>immediately</w:t>
      </w:r>
      <w:proofErr w:type="gramEnd"/>
      <w:r>
        <w:rPr>
          <w:rFonts w:ascii="Arial" w:eastAsia="Arial" w:hAnsi="Arial" w:cs="Arial"/>
        </w:rPr>
        <w:t xml:space="preserve"> and all wounds covered. All blood-soaked clothing must be removed before continuing competition or practice. Contaminated clothing must be cleaned before using again.</w:t>
      </w:r>
    </w:p>
    <w:p w14:paraId="3CC5DAE9" w14:textId="77777777" w:rsidR="00C64611" w:rsidRDefault="00000000">
      <w:pPr>
        <w:numPr>
          <w:ilvl w:val="0"/>
          <w:numId w:val="11"/>
        </w:numPr>
        <w:rPr>
          <w:rFonts w:ascii="Arial" w:eastAsia="Arial" w:hAnsi="Arial" w:cs="Arial"/>
        </w:rPr>
      </w:pPr>
      <w:r>
        <w:rPr>
          <w:rFonts w:ascii="Arial" w:eastAsia="Arial" w:hAnsi="Arial" w:cs="Arial"/>
        </w:rPr>
        <w:t>Athletic trainers or caregivers need to wear gloves and take other precautions to prevent blood-splash from contaminating themselves or others.</w:t>
      </w:r>
    </w:p>
    <w:p w14:paraId="0D6C010D" w14:textId="77777777" w:rsidR="00C64611" w:rsidRDefault="00000000">
      <w:pPr>
        <w:numPr>
          <w:ilvl w:val="0"/>
          <w:numId w:val="11"/>
        </w:numPr>
        <w:rPr>
          <w:rFonts w:ascii="Arial" w:eastAsia="Arial" w:hAnsi="Arial" w:cs="Arial"/>
        </w:rPr>
      </w:pPr>
      <w:r>
        <w:rPr>
          <w:rFonts w:ascii="Arial" w:eastAsia="Arial" w:hAnsi="Arial" w:cs="Arial"/>
        </w:rPr>
        <w:t>Immediately wash contaminated skin or mucous membranes with soap and water.</w:t>
      </w:r>
    </w:p>
    <w:p w14:paraId="0371127D" w14:textId="77777777" w:rsidR="00C64611" w:rsidRDefault="00000000">
      <w:pPr>
        <w:numPr>
          <w:ilvl w:val="0"/>
          <w:numId w:val="11"/>
        </w:numPr>
        <w:rPr>
          <w:rFonts w:ascii="Arial" w:eastAsia="Arial" w:hAnsi="Arial" w:cs="Arial"/>
        </w:rPr>
      </w:pPr>
      <w:r>
        <w:rPr>
          <w:rFonts w:ascii="Arial" w:eastAsia="Arial" w:hAnsi="Arial" w:cs="Arial"/>
        </w:rPr>
        <w:t xml:space="preserve">Clean all contaminated surfaces and equipment with disinfectant before returning to competition. Be sure to use gloves </w:t>
      </w:r>
      <w:proofErr w:type="gramStart"/>
      <w:r>
        <w:rPr>
          <w:rFonts w:ascii="Arial" w:eastAsia="Arial" w:hAnsi="Arial" w:cs="Arial"/>
        </w:rPr>
        <w:t>with</w:t>
      </w:r>
      <w:proofErr w:type="gramEnd"/>
      <w:r>
        <w:rPr>
          <w:rFonts w:ascii="Arial" w:eastAsia="Arial" w:hAnsi="Arial" w:cs="Arial"/>
        </w:rPr>
        <w:t xml:space="preserve"> cleaning.</w:t>
      </w:r>
    </w:p>
    <w:p w14:paraId="23DEF2D2" w14:textId="77777777" w:rsidR="00C64611" w:rsidRDefault="00000000">
      <w:pPr>
        <w:numPr>
          <w:ilvl w:val="0"/>
          <w:numId w:val="11"/>
        </w:numPr>
        <w:rPr>
          <w:rFonts w:ascii="Arial" w:eastAsia="Arial" w:hAnsi="Arial" w:cs="Arial"/>
        </w:rPr>
      </w:pPr>
      <w:r>
        <w:rPr>
          <w:rFonts w:ascii="Arial" w:eastAsia="Arial" w:hAnsi="Arial" w:cs="Arial"/>
        </w:rPr>
        <w:t>Any blood exposure or bites to the skin that break the surface must be reported and evaluated by a medical provider immediately.</w:t>
      </w:r>
    </w:p>
    <w:p w14:paraId="3B16189D" w14:textId="77777777" w:rsidR="00C64611" w:rsidRDefault="00C64611">
      <w:pPr>
        <w:pBdr>
          <w:top w:val="nil"/>
          <w:left w:val="nil"/>
          <w:bottom w:val="nil"/>
          <w:right w:val="nil"/>
          <w:between w:val="nil"/>
        </w:pBdr>
        <w:rPr>
          <w:rFonts w:ascii="Arial" w:eastAsia="Arial" w:hAnsi="Arial" w:cs="Arial"/>
          <w:b/>
          <w:color w:val="000000"/>
          <w:sz w:val="20"/>
          <w:szCs w:val="20"/>
        </w:rPr>
      </w:pPr>
    </w:p>
    <w:p w14:paraId="59BB0CF6" w14:textId="77777777" w:rsidR="00C64611" w:rsidRDefault="00C64611">
      <w:pPr>
        <w:pBdr>
          <w:top w:val="nil"/>
          <w:left w:val="nil"/>
          <w:bottom w:val="nil"/>
          <w:right w:val="nil"/>
          <w:between w:val="nil"/>
        </w:pBdr>
        <w:rPr>
          <w:rFonts w:ascii="Arial" w:eastAsia="Arial" w:hAnsi="Arial" w:cs="Arial"/>
          <w:b/>
          <w:color w:val="000000"/>
          <w:sz w:val="20"/>
          <w:szCs w:val="20"/>
        </w:rPr>
      </w:pPr>
    </w:p>
    <w:p w14:paraId="77ED0F9B" w14:textId="77777777" w:rsidR="00C64611" w:rsidRDefault="00C64611">
      <w:pPr>
        <w:pBdr>
          <w:top w:val="nil"/>
          <w:left w:val="nil"/>
          <w:bottom w:val="nil"/>
          <w:right w:val="nil"/>
          <w:between w:val="nil"/>
        </w:pBdr>
        <w:rPr>
          <w:rFonts w:ascii="Arial" w:eastAsia="Arial" w:hAnsi="Arial" w:cs="Arial"/>
          <w:b/>
          <w:color w:val="000000"/>
          <w:sz w:val="20"/>
          <w:szCs w:val="20"/>
        </w:rPr>
      </w:pPr>
    </w:p>
    <w:p w14:paraId="5C7CB022" w14:textId="77777777" w:rsidR="00C64611" w:rsidRDefault="00C64611">
      <w:pPr>
        <w:pBdr>
          <w:top w:val="nil"/>
          <w:left w:val="nil"/>
          <w:bottom w:val="nil"/>
          <w:right w:val="nil"/>
          <w:between w:val="nil"/>
        </w:pBdr>
        <w:rPr>
          <w:rFonts w:ascii="Arial" w:eastAsia="Arial" w:hAnsi="Arial" w:cs="Arial"/>
          <w:b/>
          <w:color w:val="000000"/>
          <w:sz w:val="20"/>
          <w:szCs w:val="20"/>
        </w:rPr>
      </w:pPr>
    </w:p>
    <w:p w14:paraId="367DE7E3" w14:textId="77777777" w:rsidR="00C64611" w:rsidRDefault="00C64611">
      <w:pPr>
        <w:pBdr>
          <w:top w:val="nil"/>
          <w:left w:val="nil"/>
          <w:bottom w:val="nil"/>
          <w:right w:val="nil"/>
          <w:between w:val="nil"/>
        </w:pBdr>
        <w:rPr>
          <w:rFonts w:ascii="Arial" w:eastAsia="Arial" w:hAnsi="Arial" w:cs="Arial"/>
          <w:b/>
          <w:color w:val="000000"/>
          <w:sz w:val="20"/>
          <w:szCs w:val="20"/>
        </w:rPr>
      </w:pPr>
    </w:p>
    <w:p w14:paraId="1735B9A6" w14:textId="77777777" w:rsidR="00C64611" w:rsidRDefault="00C64611">
      <w:pPr>
        <w:pBdr>
          <w:top w:val="nil"/>
          <w:left w:val="nil"/>
          <w:bottom w:val="nil"/>
          <w:right w:val="nil"/>
          <w:between w:val="nil"/>
        </w:pBdr>
        <w:rPr>
          <w:rFonts w:ascii="Arial" w:eastAsia="Arial" w:hAnsi="Arial" w:cs="Arial"/>
          <w:b/>
          <w:color w:val="000000"/>
          <w:sz w:val="20"/>
          <w:szCs w:val="20"/>
        </w:rPr>
      </w:pPr>
    </w:p>
    <w:p w14:paraId="031FC20A" w14:textId="77777777" w:rsidR="00C64611" w:rsidRDefault="00C64611">
      <w:pPr>
        <w:pBdr>
          <w:top w:val="nil"/>
          <w:left w:val="nil"/>
          <w:bottom w:val="nil"/>
          <w:right w:val="nil"/>
          <w:between w:val="nil"/>
        </w:pBdr>
        <w:rPr>
          <w:rFonts w:ascii="Arial" w:eastAsia="Arial" w:hAnsi="Arial" w:cs="Arial"/>
          <w:b/>
          <w:color w:val="000000"/>
          <w:sz w:val="20"/>
          <w:szCs w:val="20"/>
        </w:rPr>
      </w:pPr>
    </w:p>
    <w:p w14:paraId="7463BDF7" w14:textId="77777777" w:rsidR="00C64611" w:rsidRDefault="00C64611">
      <w:pPr>
        <w:pBdr>
          <w:top w:val="nil"/>
          <w:left w:val="nil"/>
          <w:bottom w:val="nil"/>
          <w:right w:val="nil"/>
          <w:between w:val="nil"/>
        </w:pBdr>
        <w:rPr>
          <w:rFonts w:ascii="Arial" w:eastAsia="Arial" w:hAnsi="Arial" w:cs="Arial"/>
          <w:b/>
          <w:color w:val="000000"/>
          <w:sz w:val="20"/>
          <w:szCs w:val="20"/>
        </w:rPr>
      </w:pPr>
    </w:p>
    <w:p w14:paraId="317B9FC0" w14:textId="77777777" w:rsidR="00C64611" w:rsidRDefault="00C64611">
      <w:pPr>
        <w:pBdr>
          <w:top w:val="nil"/>
          <w:left w:val="nil"/>
          <w:bottom w:val="nil"/>
          <w:right w:val="nil"/>
          <w:between w:val="nil"/>
        </w:pBdr>
        <w:rPr>
          <w:rFonts w:ascii="Arial" w:eastAsia="Arial" w:hAnsi="Arial" w:cs="Arial"/>
          <w:b/>
          <w:color w:val="000000"/>
          <w:sz w:val="20"/>
          <w:szCs w:val="20"/>
        </w:rPr>
      </w:pPr>
    </w:p>
    <w:p w14:paraId="6EAC4C42" w14:textId="77777777" w:rsidR="00C64611" w:rsidRDefault="00C64611">
      <w:pPr>
        <w:pBdr>
          <w:top w:val="nil"/>
          <w:left w:val="nil"/>
          <w:bottom w:val="nil"/>
          <w:right w:val="nil"/>
          <w:between w:val="nil"/>
        </w:pBdr>
        <w:rPr>
          <w:rFonts w:ascii="Arial" w:eastAsia="Arial" w:hAnsi="Arial" w:cs="Arial"/>
          <w:b/>
          <w:color w:val="000000"/>
          <w:sz w:val="20"/>
          <w:szCs w:val="20"/>
        </w:rPr>
      </w:pPr>
    </w:p>
    <w:p w14:paraId="62F67311" w14:textId="77777777" w:rsidR="00C64611" w:rsidRDefault="00C64611">
      <w:pPr>
        <w:pBdr>
          <w:top w:val="nil"/>
          <w:left w:val="nil"/>
          <w:bottom w:val="nil"/>
          <w:right w:val="nil"/>
          <w:between w:val="nil"/>
        </w:pBdr>
        <w:rPr>
          <w:rFonts w:ascii="Arial" w:eastAsia="Arial" w:hAnsi="Arial" w:cs="Arial"/>
          <w:b/>
          <w:color w:val="000000"/>
          <w:sz w:val="20"/>
          <w:szCs w:val="20"/>
        </w:rPr>
      </w:pPr>
    </w:p>
    <w:p w14:paraId="23A92D04" w14:textId="77777777" w:rsidR="00C64611" w:rsidRDefault="00C64611">
      <w:pPr>
        <w:pStyle w:val="Heading1"/>
        <w:rPr>
          <w:rFonts w:ascii="Arial" w:eastAsia="Arial" w:hAnsi="Arial" w:cs="Arial"/>
        </w:rPr>
      </w:pPr>
      <w:bookmarkStart w:id="21" w:name="_heading=h.7ti8sdqr7aer" w:colFirst="0" w:colLast="0"/>
      <w:bookmarkEnd w:id="21"/>
    </w:p>
    <w:p w14:paraId="2C30C420" w14:textId="77777777" w:rsidR="00C64611" w:rsidRDefault="00C64611"/>
    <w:p w14:paraId="65E0D903" w14:textId="77777777" w:rsidR="00C64611" w:rsidRDefault="00C64611">
      <w:pPr>
        <w:pStyle w:val="Heading1"/>
        <w:rPr>
          <w:rFonts w:ascii="Arial" w:eastAsia="Arial" w:hAnsi="Arial" w:cs="Arial"/>
        </w:rPr>
      </w:pPr>
      <w:bookmarkStart w:id="22" w:name="_heading=h.m9onlslm5z68" w:colFirst="0" w:colLast="0"/>
      <w:bookmarkEnd w:id="22"/>
    </w:p>
    <w:p w14:paraId="7DF23CAD" w14:textId="77777777" w:rsidR="00C64611" w:rsidRDefault="00000000">
      <w:pPr>
        <w:pStyle w:val="Heading1"/>
        <w:rPr>
          <w:rFonts w:ascii="Arial" w:eastAsia="Arial" w:hAnsi="Arial" w:cs="Arial"/>
        </w:rPr>
      </w:pPr>
      <w:bookmarkStart w:id="23" w:name="_heading=h.1y810tw" w:colFirst="0" w:colLast="0"/>
      <w:bookmarkEnd w:id="23"/>
      <w:r>
        <w:rPr>
          <w:rFonts w:ascii="Arial" w:eastAsia="Arial" w:hAnsi="Arial" w:cs="Arial"/>
        </w:rPr>
        <w:t xml:space="preserve">First Team Meeting (with parents) </w:t>
      </w:r>
    </w:p>
    <w:p w14:paraId="510EAAF6" w14:textId="77777777" w:rsidR="00C64611" w:rsidRDefault="00C64611">
      <w:pPr>
        <w:pBdr>
          <w:top w:val="nil"/>
          <w:left w:val="nil"/>
          <w:bottom w:val="nil"/>
          <w:right w:val="nil"/>
          <w:between w:val="nil"/>
        </w:pBdr>
        <w:rPr>
          <w:rFonts w:ascii="Arial" w:eastAsia="Arial" w:hAnsi="Arial" w:cs="Arial"/>
          <w:b/>
          <w:color w:val="000000"/>
        </w:rPr>
      </w:pPr>
    </w:p>
    <w:p w14:paraId="3AC191C9" w14:textId="77777777" w:rsidR="00C64611" w:rsidRDefault="00000000">
      <w:pPr>
        <w:numPr>
          <w:ilvl w:val="0"/>
          <w:numId w:val="19"/>
        </w:numPr>
        <w:rPr>
          <w:rFonts w:ascii="Arial" w:eastAsia="Arial" w:hAnsi="Arial" w:cs="Arial"/>
        </w:rPr>
      </w:pPr>
      <w:r>
        <w:rPr>
          <w:rFonts w:ascii="Arial" w:eastAsia="Arial" w:hAnsi="Arial" w:cs="Arial"/>
        </w:rPr>
        <w:t xml:space="preserve">As soon as you obtain your roster and practice schedule from the league, call or email your parents and introduce yourself. </w:t>
      </w:r>
    </w:p>
    <w:p w14:paraId="2F028D82" w14:textId="77777777" w:rsidR="00C64611" w:rsidRDefault="00C64611">
      <w:pPr>
        <w:ind w:left="1080"/>
        <w:rPr>
          <w:rFonts w:ascii="Arial" w:eastAsia="Arial" w:hAnsi="Arial" w:cs="Arial"/>
        </w:rPr>
      </w:pPr>
    </w:p>
    <w:p w14:paraId="0FFB84A1" w14:textId="77777777" w:rsidR="00C64611" w:rsidRDefault="00000000">
      <w:pPr>
        <w:numPr>
          <w:ilvl w:val="0"/>
          <w:numId w:val="19"/>
        </w:numPr>
        <w:rPr>
          <w:rFonts w:ascii="Arial" w:eastAsia="Arial" w:hAnsi="Arial" w:cs="Arial"/>
        </w:rPr>
      </w:pPr>
      <w:r>
        <w:rPr>
          <w:rFonts w:ascii="Arial" w:eastAsia="Arial" w:hAnsi="Arial" w:cs="Arial"/>
        </w:rPr>
        <w:t xml:space="preserve">Set up your first team meeting to be held at your first available practice time and make sure to ask all parents to attend this meeting. </w:t>
      </w:r>
    </w:p>
    <w:p w14:paraId="3F1BC425" w14:textId="77777777" w:rsidR="00C64611" w:rsidRDefault="00C64611">
      <w:pPr>
        <w:rPr>
          <w:rFonts w:ascii="Arial" w:eastAsia="Arial" w:hAnsi="Arial" w:cs="Arial"/>
        </w:rPr>
      </w:pPr>
    </w:p>
    <w:p w14:paraId="27408700" w14:textId="77777777" w:rsidR="00C64611" w:rsidRDefault="00000000">
      <w:pPr>
        <w:numPr>
          <w:ilvl w:val="0"/>
          <w:numId w:val="19"/>
        </w:numPr>
        <w:rPr>
          <w:rFonts w:ascii="Arial" w:eastAsia="Arial" w:hAnsi="Arial" w:cs="Arial"/>
        </w:rPr>
      </w:pPr>
      <w:r>
        <w:rPr>
          <w:rFonts w:ascii="Arial" w:eastAsia="Arial" w:hAnsi="Arial" w:cs="Arial"/>
        </w:rPr>
        <w:t xml:space="preserve">Prepare a written introduction of yourself and include in your notes; expected practice schedule, equipment information (such as size of ball, type of ball, </w:t>
      </w:r>
      <w:proofErr w:type="spellStart"/>
      <w:r>
        <w:rPr>
          <w:rFonts w:ascii="Arial" w:eastAsia="Arial" w:hAnsi="Arial" w:cs="Arial"/>
        </w:rPr>
        <w:t>etc</w:t>
      </w:r>
      <w:proofErr w:type="spellEnd"/>
      <w:r>
        <w:rPr>
          <w:rFonts w:ascii="Arial" w:eastAsia="Arial" w:hAnsi="Arial" w:cs="Arial"/>
        </w:rPr>
        <w:t xml:space="preserve">), uniform expectations, your manner of player discipline, and what you expect from your parents. </w:t>
      </w:r>
    </w:p>
    <w:p w14:paraId="7187D062" w14:textId="77777777" w:rsidR="00C64611" w:rsidRDefault="00000000">
      <w:pPr>
        <w:numPr>
          <w:ilvl w:val="1"/>
          <w:numId w:val="19"/>
        </w:numPr>
        <w:rPr>
          <w:rFonts w:ascii="Arial" w:eastAsia="Arial" w:hAnsi="Arial" w:cs="Arial"/>
        </w:rPr>
      </w:pPr>
      <w:r>
        <w:rPr>
          <w:rFonts w:ascii="Arial" w:eastAsia="Arial" w:hAnsi="Arial" w:cs="Arial"/>
        </w:rPr>
        <w:t xml:space="preserve">A short introduction including your coaching philosophy will help the parents become more comfortable with you and your coaching efforts. </w:t>
      </w:r>
    </w:p>
    <w:p w14:paraId="02522116" w14:textId="77777777" w:rsidR="00C64611" w:rsidRDefault="00000000">
      <w:pPr>
        <w:numPr>
          <w:ilvl w:val="1"/>
          <w:numId w:val="19"/>
        </w:numPr>
        <w:rPr>
          <w:rFonts w:ascii="Arial" w:eastAsia="Arial" w:hAnsi="Arial" w:cs="Arial"/>
        </w:rPr>
      </w:pPr>
      <w:r>
        <w:rPr>
          <w:rFonts w:ascii="Arial" w:eastAsia="Arial" w:hAnsi="Arial" w:cs="Arial"/>
        </w:rPr>
        <w:t xml:space="preserve">A review of the league rules and guidelines with parents will clear up a lot of confusion when it comes to playing regulations. </w:t>
      </w:r>
    </w:p>
    <w:p w14:paraId="23CC089C" w14:textId="77777777" w:rsidR="00C64611" w:rsidRDefault="00000000">
      <w:pPr>
        <w:numPr>
          <w:ilvl w:val="1"/>
          <w:numId w:val="19"/>
        </w:numPr>
        <w:rPr>
          <w:rFonts w:ascii="Arial" w:eastAsia="Arial" w:hAnsi="Arial" w:cs="Arial"/>
        </w:rPr>
      </w:pPr>
      <w:r>
        <w:rPr>
          <w:rFonts w:ascii="Arial" w:eastAsia="Arial" w:hAnsi="Arial" w:cs="Arial"/>
        </w:rPr>
        <w:t>Let the parents know you appreciate their help and support, but also tell</w:t>
      </w:r>
    </w:p>
    <w:p w14:paraId="65730451" w14:textId="77777777" w:rsidR="00C64611" w:rsidRDefault="00000000">
      <w:pPr>
        <w:ind w:left="1440"/>
        <w:rPr>
          <w:rFonts w:ascii="Arial" w:eastAsia="Arial" w:hAnsi="Arial" w:cs="Arial"/>
        </w:rPr>
      </w:pPr>
      <w:r>
        <w:rPr>
          <w:rFonts w:ascii="Arial" w:eastAsia="Arial" w:hAnsi="Arial" w:cs="Arial"/>
        </w:rPr>
        <w:t xml:space="preserve">them not to interfere with your coaching directions to the players during     </w:t>
      </w:r>
    </w:p>
    <w:p w14:paraId="08797863" w14:textId="77777777" w:rsidR="00C64611" w:rsidRDefault="00000000">
      <w:pPr>
        <w:ind w:left="1440"/>
        <w:rPr>
          <w:rFonts w:ascii="Arial" w:eastAsia="Arial" w:hAnsi="Arial" w:cs="Arial"/>
        </w:rPr>
      </w:pPr>
      <w:r>
        <w:rPr>
          <w:rFonts w:ascii="Arial" w:eastAsia="Arial" w:hAnsi="Arial" w:cs="Arial"/>
        </w:rPr>
        <w:t>practice or at a game.</w:t>
      </w:r>
    </w:p>
    <w:p w14:paraId="370C2317" w14:textId="77777777" w:rsidR="00C64611" w:rsidRDefault="00C64611">
      <w:pPr>
        <w:ind w:left="1440"/>
        <w:rPr>
          <w:rFonts w:ascii="Arial" w:eastAsia="Arial" w:hAnsi="Arial" w:cs="Arial"/>
        </w:rPr>
      </w:pPr>
    </w:p>
    <w:p w14:paraId="67AAFAE0" w14:textId="77777777" w:rsidR="00C64611" w:rsidRDefault="00000000">
      <w:pPr>
        <w:numPr>
          <w:ilvl w:val="0"/>
          <w:numId w:val="19"/>
        </w:numPr>
        <w:rPr>
          <w:rFonts w:ascii="Arial" w:eastAsia="Arial" w:hAnsi="Arial" w:cs="Arial"/>
        </w:rPr>
      </w:pPr>
      <w:r>
        <w:rPr>
          <w:rFonts w:ascii="Arial" w:eastAsia="Arial" w:hAnsi="Arial" w:cs="Arial"/>
        </w:rPr>
        <w:t xml:space="preserve">During your first team meeting, ask for assistant coaches from the parent pool but don’t forget about your player’s older siblings. Some of your best coaches and role models can be older siblings who know the game. </w:t>
      </w:r>
    </w:p>
    <w:p w14:paraId="25675531" w14:textId="77777777" w:rsidR="00C64611" w:rsidRDefault="00C64611">
      <w:pPr>
        <w:ind w:left="1080"/>
        <w:rPr>
          <w:rFonts w:ascii="Arial" w:eastAsia="Arial" w:hAnsi="Arial" w:cs="Arial"/>
        </w:rPr>
      </w:pPr>
    </w:p>
    <w:p w14:paraId="083C0F46" w14:textId="77777777" w:rsidR="00C64611" w:rsidRDefault="00000000">
      <w:pPr>
        <w:numPr>
          <w:ilvl w:val="0"/>
          <w:numId w:val="19"/>
        </w:numPr>
        <w:rPr>
          <w:rFonts w:ascii="Arial" w:eastAsia="Arial" w:hAnsi="Arial" w:cs="Arial"/>
          <w:i/>
        </w:rPr>
      </w:pPr>
      <w:r>
        <w:rPr>
          <w:rFonts w:ascii="Arial" w:eastAsia="Arial" w:hAnsi="Arial" w:cs="Arial"/>
        </w:rPr>
        <w:t>Accept anyone who volunteers. Let the coaches know that you will expect them to be at every practice and game (if they can</w:t>
      </w:r>
      <w:proofErr w:type="gramStart"/>
      <w:r>
        <w:rPr>
          <w:rFonts w:ascii="Arial" w:eastAsia="Arial" w:hAnsi="Arial" w:cs="Arial"/>
        </w:rPr>
        <w:t>), and</w:t>
      </w:r>
      <w:proofErr w:type="gramEnd"/>
      <w:r>
        <w:rPr>
          <w:rFonts w:ascii="Arial" w:eastAsia="Arial" w:hAnsi="Arial" w:cs="Arial"/>
        </w:rPr>
        <w:t xml:space="preserve"> assign each coach a specific duty.  Anyone working directly with the players will need to fill out all the required forms and training.</w:t>
      </w:r>
    </w:p>
    <w:p w14:paraId="03229513" w14:textId="77777777" w:rsidR="00C64611" w:rsidRDefault="00C64611">
      <w:pPr>
        <w:rPr>
          <w:rFonts w:ascii="Arial" w:eastAsia="Arial" w:hAnsi="Arial" w:cs="Arial"/>
          <w:b/>
          <w:i/>
          <w:u w:val="single"/>
        </w:rPr>
      </w:pPr>
    </w:p>
    <w:p w14:paraId="60BDA68F" w14:textId="77777777" w:rsidR="00C64611" w:rsidRDefault="00000000">
      <w:pPr>
        <w:numPr>
          <w:ilvl w:val="0"/>
          <w:numId w:val="19"/>
        </w:numPr>
        <w:rPr>
          <w:rFonts w:ascii="Arial" w:eastAsia="Arial" w:hAnsi="Arial" w:cs="Arial"/>
        </w:rPr>
      </w:pPr>
      <w:r>
        <w:rPr>
          <w:rFonts w:ascii="Arial" w:eastAsia="Arial" w:hAnsi="Arial" w:cs="Arial"/>
        </w:rPr>
        <w:t xml:space="preserve">Assign parents to a call chain. Each parent will be assigned a parent to call if there is a late cancellation of </w:t>
      </w:r>
      <w:proofErr w:type="gramStart"/>
      <w:r>
        <w:rPr>
          <w:rFonts w:ascii="Arial" w:eastAsia="Arial" w:hAnsi="Arial" w:cs="Arial"/>
        </w:rPr>
        <w:t>practice</w:t>
      </w:r>
      <w:proofErr w:type="gramEnd"/>
      <w:r>
        <w:rPr>
          <w:rFonts w:ascii="Arial" w:eastAsia="Arial" w:hAnsi="Arial" w:cs="Arial"/>
        </w:rPr>
        <w:t xml:space="preserve"> so you aren’t stuck making all of the phone calls. Emails should be used if it is a planned cancellation. In the case that practice is canceled at the last minute, phone calls are the appropriate form of communication. </w:t>
      </w:r>
    </w:p>
    <w:p w14:paraId="66AB9FAE" w14:textId="77777777" w:rsidR="00C64611" w:rsidRDefault="00C64611">
      <w:pPr>
        <w:rPr>
          <w:rFonts w:ascii="Arial" w:eastAsia="Arial" w:hAnsi="Arial" w:cs="Arial"/>
        </w:rPr>
      </w:pPr>
    </w:p>
    <w:p w14:paraId="6119BDFC" w14:textId="77777777" w:rsidR="00C64611" w:rsidRDefault="00000000">
      <w:pPr>
        <w:numPr>
          <w:ilvl w:val="0"/>
          <w:numId w:val="19"/>
        </w:numPr>
        <w:rPr>
          <w:rFonts w:ascii="Arial" w:eastAsia="Arial" w:hAnsi="Arial" w:cs="Arial"/>
        </w:rPr>
      </w:pPr>
      <w:r>
        <w:rPr>
          <w:rFonts w:ascii="Arial" w:eastAsia="Arial" w:hAnsi="Arial" w:cs="Arial"/>
        </w:rPr>
        <w:t xml:space="preserve">Introduce each coach to the players. </w:t>
      </w:r>
    </w:p>
    <w:p w14:paraId="339A5C57" w14:textId="77777777" w:rsidR="00C64611" w:rsidRDefault="00C64611">
      <w:pPr>
        <w:rPr>
          <w:rFonts w:ascii="Arial" w:eastAsia="Arial" w:hAnsi="Arial" w:cs="Arial"/>
        </w:rPr>
      </w:pPr>
    </w:p>
    <w:p w14:paraId="43D54FBF" w14:textId="77777777" w:rsidR="00C64611" w:rsidRDefault="00000000">
      <w:pPr>
        <w:numPr>
          <w:ilvl w:val="0"/>
          <w:numId w:val="19"/>
        </w:numPr>
        <w:rPr>
          <w:rFonts w:ascii="Arial" w:eastAsia="Arial" w:hAnsi="Arial" w:cs="Arial"/>
        </w:rPr>
      </w:pPr>
      <w:r>
        <w:rPr>
          <w:rFonts w:ascii="Arial" w:eastAsia="Arial" w:hAnsi="Arial" w:cs="Arial"/>
        </w:rPr>
        <w:t>Share the Code of Conducts for parents/spectators and players.</w:t>
      </w:r>
    </w:p>
    <w:p w14:paraId="69611991" w14:textId="77777777" w:rsidR="00C64611" w:rsidRDefault="00C64611">
      <w:pPr>
        <w:rPr>
          <w:rFonts w:ascii="Arial" w:eastAsia="Arial" w:hAnsi="Arial" w:cs="Arial"/>
          <w:u w:val="single"/>
        </w:rPr>
      </w:pPr>
    </w:p>
    <w:p w14:paraId="4D1EBEF2" w14:textId="77777777" w:rsidR="00C64611" w:rsidRDefault="00C64611">
      <w:pPr>
        <w:spacing w:line="265" w:lineRule="auto"/>
        <w:ind w:right="-20"/>
        <w:rPr>
          <w:rFonts w:ascii="Arial" w:eastAsia="Arial" w:hAnsi="Arial" w:cs="Arial"/>
          <w:u w:val="single"/>
        </w:rPr>
      </w:pPr>
    </w:p>
    <w:p w14:paraId="2F9019A4" w14:textId="77777777" w:rsidR="00C64611" w:rsidRDefault="00C64611">
      <w:pPr>
        <w:spacing w:line="265" w:lineRule="auto"/>
        <w:ind w:right="-20"/>
        <w:rPr>
          <w:rFonts w:ascii="Arial" w:eastAsia="Arial" w:hAnsi="Arial" w:cs="Arial"/>
          <w:u w:val="single"/>
        </w:rPr>
      </w:pPr>
    </w:p>
    <w:p w14:paraId="4634663E" w14:textId="77777777" w:rsidR="00C64611" w:rsidRDefault="00C64611">
      <w:pPr>
        <w:spacing w:line="265" w:lineRule="auto"/>
        <w:ind w:right="-20"/>
        <w:rPr>
          <w:rFonts w:ascii="Arial" w:eastAsia="Arial" w:hAnsi="Arial" w:cs="Arial"/>
          <w:u w:val="single"/>
        </w:rPr>
      </w:pPr>
    </w:p>
    <w:p w14:paraId="6343452B" w14:textId="77777777" w:rsidR="00C64611" w:rsidRDefault="00C64611">
      <w:pPr>
        <w:spacing w:line="265" w:lineRule="auto"/>
        <w:ind w:right="-20"/>
        <w:rPr>
          <w:rFonts w:ascii="Arial" w:eastAsia="Arial" w:hAnsi="Arial" w:cs="Arial"/>
          <w:u w:val="single"/>
        </w:rPr>
      </w:pPr>
    </w:p>
    <w:p w14:paraId="26C16B00" w14:textId="77777777" w:rsidR="00C64611" w:rsidRDefault="00C64611">
      <w:pPr>
        <w:spacing w:line="265" w:lineRule="auto"/>
        <w:ind w:right="-20"/>
        <w:rPr>
          <w:rFonts w:ascii="Arial" w:eastAsia="Arial" w:hAnsi="Arial" w:cs="Arial"/>
          <w:u w:val="single"/>
        </w:rPr>
      </w:pPr>
    </w:p>
    <w:p w14:paraId="65329373" w14:textId="77777777" w:rsidR="00C64611" w:rsidRDefault="00C64611">
      <w:pPr>
        <w:spacing w:line="265" w:lineRule="auto"/>
        <w:ind w:right="-20"/>
        <w:rPr>
          <w:rFonts w:ascii="Arial" w:eastAsia="Arial" w:hAnsi="Arial" w:cs="Arial"/>
          <w:u w:val="single"/>
        </w:rPr>
      </w:pPr>
    </w:p>
    <w:p w14:paraId="604F824F" w14:textId="77777777" w:rsidR="00C64611" w:rsidRDefault="00C64611">
      <w:pPr>
        <w:spacing w:line="265" w:lineRule="auto"/>
        <w:ind w:right="-20"/>
        <w:rPr>
          <w:rFonts w:ascii="Arial" w:eastAsia="Arial" w:hAnsi="Arial" w:cs="Arial"/>
          <w:u w:val="single"/>
        </w:rPr>
      </w:pPr>
    </w:p>
    <w:p w14:paraId="6547013D" w14:textId="77777777" w:rsidR="00C64611" w:rsidRDefault="00C64611">
      <w:pPr>
        <w:spacing w:line="265" w:lineRule="auto"/>
        <w:ind w:right="-20"/>
        <w:rPr>
          <w:rFonts w:ascii="Arial" w:eastAsia="Arial" w:hAnsi="Arial" w:cs="Arial"/>
          <w:u w:val="single"/>
        </w:rPr>
      </w:pPr>
    </w:p>
    <w:p w14:paraId="70077A9E" w14:textId="77777777" w:rsidR="00C64611" w:rsidRDefault="00C64611">
      <w:pPr>
        <w:spacing w:line="265" w:lineRule="auto"/>
        <w:ind w:right="-20"/>
        <w:rPr>
          <w:rFonts w:ascii="Arial" w:eastAsia="Arial" w:hAnsi="Arial" w:cs="Arial"/>
          <w:u w:val="single"/>
        </w:rPr>
      </w:pPr>
    </w:p>
    <w:p w14:paraId="69F7EA18" w14:textId="77777777" w:rsidR="00C64611" w:rsidRDefault="00C64611">
      <w:pPr>
        <w:spacing w:line="265" w:lineRule="auto"/>
        <w:ind w:right="-20"/>
        <w:rPr>
          <w:rFonts w:ascii="Arial" w:eastAsia="Arial" w:hAnsi="Arial" w:cs="Arial"/>
          <w:u w:val="single"/>
        </w:rPr>
      </w:pPr>
    </w:p>
    <w:p w14:paraId="66DC8DBB" w14:textId="77777777" w:rsidR="00C64611" w:rsidRDefault="00C64611">
      <w:pPr>
        <w:spacing w:line="265" w:lineRule="auto"/>
        <w:ind w:right="-20"/>
        <w:rPr>
          <w:rFonts w:ascii="Arial" w:eastAsia="Arial" w:hAnsi="Arial" w:cs="Arial"/>
          <w:u w:val="single"/>
        </w:rPr>
      </w:pPr>
    </w:p>
    <w:p w14:paraId="3636382B" w14:textId="77777777" w:rsidR="00C64611" w:rsidRDefault="00C64611">
      <w:pPr>
        <w:spacing w:line="265" w:lineRule="auto"/>
        <w:ind w:right="-20"/>
        <w:rPr>
          <w:rFonts w:ascii="Arial" w:eastAsia="Arial" w:hAnsi="Arial" w:cs="Arial"/>
          <w:u w:val="single"/>
        </w:rPr>
      </w:pPr>
    </w:p>
    <w:p w14:paraId="59159F6A" w14:textId="77777777" w:rsidR="00C64611" w:rsidRDefault="00C64611">
      <w:pPr>
        <w:spacing w:line="265" w:lineRule="auto"/>
        <w:ind w:right="-20"/>
        <w:rPr>
          <w:rFonts w:ascii="Arial" w:eastAsia="Arial" w:hAnsi="Arial" w:cs="Arial"/>
          <w:u w:val="single"/>
        </w:rPr>
      </w:pPr>
    </w:p>
    <w:p w14:paraId="2D917E86" w14:textId="77777777" w:rsidR="00C64611" w:rsidRDefault="00000000">
      <w:pPr>
        <w:pStyle w:val="Heading1"/>
        <w:rPr>
          <w:rFonts w:ascii="Arial" w:eastAsia="Arial" w:hAnsi="Arial" w:cs="Arial"/>
        </w:rPr>
      </w:pPr>
      <w:bookmarkStart w:id="24" w:name="_heading=h.4i7ojhp" w:colFirst="0" w:colLast="0"/>
      <w:bookmarkEnd w:id="24"/>
      <w:r>
        <w:rPr>
          <w:rFonts w:ascii="Arial" w:eastAsia="Arial" w:hAnsi="Arial" w:cs="Arial"/>
        </w:rPr>
        <w:t>CODE OF CONDUCT - PARENTS, GUARDIANS, SPECTATORS</w:t>
      </w:r>
    </w:p>
    <w:p w14:paraId="41AFAC6D" w14:textId="77777777" w:rsidR="00C64611" w:rsidRDefault="00C64611">
      <w:pPr>
        <w:spacing w:line="265" w:lineRule="auto"/>
        <w:ind w:left="40" w:right="-20"/>
        <w:rPr>
          <w:rFonts w:ascii="Arial" w:eastAsia="Arial" w:hAnsi="Arial" w:cs="Arial"/>
          <w:sz w:val="26"/>
          <w:szCs w:val="26"/>
        </w:rPr>
      </w:pPr>
    </w:p>
    <w:p w14:paraId="0B76B1F5" w14:textId="77777777" w:rsidR="00C64611" w:rsidRDefault="00000000">
      <w:pPr>
        <w:spacing w:line="266" w:lineRule="auto"/>
        <w:ind w:left="104" w:right="-20"/>
        <w:rPr>
          <w:rFonts w:ascii="Arial" w:eastAsia="Arial" w:hAnsi="Arial" w:cs="Arial"/>
        </w:rPr>
      </w:pPr>
      <w:r>
        <w:rPr>
          <w:rFonts w:ascii="Arial" w:eastAsia="Arial" w:hAnsi="Arial" w:cs="Arial"/>
        </w:rPr>
        <w:t>Lindbergh Community Education and Recreation works to provide a valuable experience for all patrons through various athletic programs.  Part of the experience includes ensuring a safe and enjoyable environment for participants, spectators, and staff of programs. As a result, the following code of conduct has been created for all Lindbergh Community Education and Recreation sports activities.</w:t>
      </w:r>
    </w:p>
    <w:p w14:paraId="6395CE1B" w14:textId="77777777" w:rsidR="00C64611" w:rsidRDefault="00C64611">
      <w:pPr>
        <w:spacing w:before="5" w:line="260" w:lineRule="auto"/>
        <w:rPr>
          <w:rFonts w:ascii="Arial" w:eastAsia="Arial" w:hAnsi="Arial" w:cs="Arial"/>
          <w:sz w:val="26"/>
          <w:szCs w:val="26"/>
        </w:rPr>
      </w:pPr>
    </w:p>
    <w:p w14:paraId="0510D44E" w14:textId="77777777" w:rsidR="00C64611" w:rsidRDefault="00000000">
      <w:pPr>
        <w:pStyle w:val="Subtitle"/>
        <w:jc w:val="left"/>
        <w:rPr>
          <w:rFonts w:ascii="Arial" w:eastAsia="Arial" w:hAnsi="Arial" w:cs="Arial"/>
          <w:b/>
          <w:u w:val="single"/>
        </w:rPr>
      </w:pPr>
      <w:bookmarkStart w:id="25" w:name="_heading=h.2xcytpi" w:colFirst="0" w:colLast="0"/>
      <w:bookmarkEnd w:id="25"/>
      <w:r>
        <w:rPr>
          <w:rFonts w:ascii="Arial" w:eastAsia="Arial" w:hAnsi="Arial" w:cs="Arial"/>
          <w:b/>
          <w:u w:val="single"/>
        </w:rPr>
        <w:t>As a parent/guardian of a player or a spectator of the game, I will abide by the following guidelines</w:t>
      </w:r>
    </w:p>
    <w:p w14:paraId="71AD566D" w14:textId="77777777" w:rsidR="00C64611" w:rsidRDefault="00000000">
      <w:pPr>
        <w:numPr>
          <w:ilvl w:val="0"/>
          <w:numId w:val="2"/>
        </w:numPr>
        <w:spacing w:before="15" w:line="266" w:lineRule="auto"/>
        <w:ind w:right="55"/>
        <w:rPr>
          <w:rFonts w:ascii="Arial" w:eastAsia="Arial" w:hAnsi="Arial" w:cs="Arial"/>
        </w:rPr>
      </w:pPr>
      <w:r>
        <w:rPr>
          <w:rFonts w:ascii="Arial" w:eastAsia="Arial" w:hAnsi="Arial" w:cs="Arial"/>
        </w:rPr>
        <w:t>Remain in the spectator areas during all games and keep other members of my family/friends in the assigned spectator area.</w:t>
      </w:r>
    </w:p>
    <w:p w14:paraId="21D9863D" w14:textId="77777777" w:rsidR="00C64611" w:rsidRDefault="00000000">
      <w:pPr>
        <w:numPr>
          <w:ilvl w:val="0"/>
          <w:numId w:val="2"/>
        </w:numPr>
        <w:spacing w:before="30"/>
        <w:ind w:right="-20"/>
        <w:rPr>
          <w:rFonts w:ascii="Arial" w:eastAsia="Arial" w:hAnsi="Arial" w:cs="Arial"/>
        </w:rPr>
      </w:pPr>
      <w:r>
        <w:rPr>
          <w:rFonts w:ascii="Arial" w:eastAsia="Arial" w:hAnsi="Arial" w:cs="Arial"/>
        </w:rPr>
        <w:t>Learn the rules of the game so I can better understand what is happening.</w:t>
      </w:r>
    </w:p>
    <w:p w14:paraId="30FFA8B4" w14:textId="77777777" w:rsidR="00C64611" w:rsidRDefault="00000000">
      <w:pPr>
        <w:numPr>
          <w:ilvl w:val="0"/>
          <w:numId w:val="2"/>
        </w:numPr>
        <w:spacing w:before="35"/>
        <w:ind w:right="249"/>
        <w:rPr>
          <w:rFonts w:ascii="Arial" w:eastAsia="Arial" w:hAnsi="Arial" w:cs="Arial"/>
        </w:rPr>
      </w:pPr>
      <w:r>
        <w:rPr>
          <w:rFonts w:ascii="Arial" w:eastAsia="Arial" w:hAnsi="Arial" w:cs="Arial"/>
        </w:rPr>
        <w:t xml:space="preserve">Model sportsmanship for my child by treating all coaches, officials, supervisors, players and spectators of either team with courtesy </w:t>
      </w:r>
      <w:proofErr w:type="gramStart"/>
      <w:r>
        <w:rPr>
          <w:rFonts w:ascii="Arial" w:eastAsia="Arial" w:hAnsi="Arial" w:cs="Arial"/>
        </w:rPr>
        <w:t>and</w:t>
      </w:r>
      <w:proofErr w:type="gramEnd"/>
      <w:r>
        <w:rPr>
          <w:rFonts w:ascii="Arial" w:eastAsia="Arial" w:hAnsi="Arial" w:cs="Arial"/>
        </w:rPr>
        <w:t xml:space="preserve"> respect.</w:t>
      </w:r>
    </w:p>
    <w:p w14:paraId="5AF7D35C" w14:textId="77777777" w:rsidR="00C64611" w:rsidRDefault="00000000">
      <w:pPr>
        <w:numPr>
          <w:ilvl w:val="0"/>
          <w:numId w:val="2"/>
        </w:numPr>
        <w:spacing w:before="34"/>
        <w:ind w:right="-20"/>
        <w:rPr>
          <w:rFonts w:ascii="Arial" w:eastAsia="Arial" w:hAnsi="Arial" w:cs="Arial"/>
        </w:rPr>
      </w:pPr>
      <w:r>
        <w:rPr>
          <w:rFonts w:ascii="Arial" w:eastAsia="Arial" w:hAnsi="Arial" w:cs="Arial"/>
        </w:rPr>
        <w:t>Applaud good and fair play during games.</w:t>
      </w:r>
    </w:p>
    <w:p w14:paraId="707465AF" w14:textId="77777777" w:rsidR="00C64611" w:rsidRDefault="00000000">
      <w:pPr>
        <w:numPr>
          <w:ilvl w:val="0"/>
          <w:numId w:val="2"/>
        </w:numPr>
        <w:spacing w:before="55" w:line="264" w:lineRule="auto"/>
        <w:ind w:right="277"/>
        <w:rPr>
          <w:rFonts w:ascii="Arial" w:eastAsia="Arial" w:hAnsi="Arial" w:cs="Arial"/>
        </w:rPr>
      </w:pPr>
      <w:r>
        <w:rPr>
          <w:rFonts w:ascii="Arial" w:eastAsia="Arial" w:hAnsi="Arial" w:cs="Arial"/>
        </w:rPr>
        <w:t>Understand that physical or verbal intimidation, abusive language or inappropriate gestures are unacceptable behavior.</w:t>
      </w:r>
    </w:p>
    <w:p w14:paraId="3C6DCEAE" w14:textId="77777777" w:rsidR="00C64611" w:rsidRDefault="00000000">
      <w:pPr>
        <w:numPr>
          <w:ilvl w:val="0"/>
          <w:numId w:val="2"/>
        </w:numPr>
        <w:spacing w:before="30"/>
        <w:ind w:right="534"/>
        <w:rPr>
          <w:rFonts w:ascii="Arial" w:eastAsia="Arial" w:hAnsi="Arial" w:cs="Arial"/>
        </w:rPr>
      </w:pPr>
      <w:r>
        <w:rPr>
          <w:rFonts w:ascii="Arial" w:eastAsia="Arial" w:hAnsi="Arial" w:cs="Arial"/>
        </w:rPr>
        <w:t xml:space="preserve">Respect the integrity of the officials/game committee/site supervisor and </w:t>
      </w:r>
      <w:proofErr w:type="gramStart"/>
      <w:r>
        <w:rPr>
          <w:rFonts w:ascii="Arial" w:eastAsia="Arial" w:hAnsi="Arial" w:cs="Arial"/>
        </w:rPr>
        <w:t>not</w:t>
      </w:r>
      <w:proofErr w:type="gramEnd"/>
      <w:r>
        <w:rPr>
          <w:rFonts w:ascii="Arial" w:eastAsia="Arial" w:hAnsi="Arial" w:cs="Arial"/>
        </w:rPr>
        <w:t xml:space="preserve"> advise them how to call the game.</w:t>
      </w:r>
    </w:p>
    <w:p w14:paraId="5B9EB676" w14:textId="77777777" w:rsidR="00C64611" w:rsidRDefault="00000000">
      <w:pPr>
        <w:numPr>
          <w:ilvl w:val="0"/>
          <w:numId w:val="2"/>
        </w:numPr>
        <w:spacing w:before="34"/>
        <w:ind w:right="223"/>
        <w:rPr>
          <w:rFonts w:ascii="Arial" w:eastAsia="Arial" w:hAnsi="Arial" w:cs="Arial"/>
        </w:rPr>
      </w:pPr>
      <w:r>
        <w:rPr>
          <w:rFonts w:ascii="Arial" w:eastAsia="Arial" w:hAnsi="Arial" w:cs="Arial"/>
        </w:rPr>
        <w:t>Not advise the coach on how to coach, who to put in or who to take out of the game and not coach my child during the game.</w:t>
      </w:r>
    </w:p>
    <w:p w14:paraId="72CAB11E" w14:textId="77777777" w:rsidR="00C64611" w:rsidRDefault="00000000">
      <w:pPr>
        <w:numPr>
          <w:ilvl w:val="0"/>
          <w:numId w:val="2"/>
        </w:numPr>
        <w:spacing w:before="34"/>
        <w:ind w:right="167"/>
        <w:rPr>
          <w:rFonts w:ascii="Arial" w:eastAsia="Arial" w:hAnsi="Arial" w:cs="Arial"/>
        </w:rPr>
      </w:pPr>
      <w:r>
        <w:rPr>
          <w:rFonts w:ascii="Arial" w:eastAsia="Arial" w:hAnsi="Arial" w:cs="Arial"/>
        </w:rPr>
        <w:t xml:space="preserve">Address questions regarding team activities to the coach. If questions or concerns still have not been addressed satisfactorily, then </w:t>
      </w:r>
      <w:proofErr w:type="gramStart"/>
      <w:r>
        <w:rPr>
          <w:rFonts w:ascii="Arial" w:eastAsia="Arial" w:hAnsi="Arial" w:cs="Arial"/>
        </w:rPr>
        <w:t>address</w:t>
      </w:r>
      <w:proofErr w:type="gramEnd"/>
      <w:r>
        <w:rPr>
          <w:rFonts w:ascii="Arial" w:eastAsia="Arial" w:hAnsi="Arial" w:cs="Arial"/>
        </w:rPr>
        <w:t xml:space="preserve"> with the Lindbergh Community Education and Recreation Sports Supervisor, but not with others.</w:t>
      </w:r>
    </w:p>
    <w:p w14:paraId="64F9CD73" w14:textId="77777777" w:rsidR="00C64611" w:rsidRDefault="00000000">
      <w:pPr>
        <w:numPr>
          <w:ilvl w:val="0"/>
          <w:numId w:val="2"/>
        </w:numPr>
        <w:spacing w:before="34" w:line="239" w:lineRule="auto"/>
        <w:ind w:right="122"/>
        <w:rPr>
          <w:rFonts w:ascii="Arial" w:eastAsia="Arial" w:hAnsi="Arial" w:cs="Arial"/>
        </w:rPr>
      </w:pPr>
      <w:r>
        <w:rPr>
          <w:rFonts w:ascii="Arial" w:eastAsia="Arial" w:hAnsi="Arial" w:cs="Arial"/>
        </w:rPr>
        <w:t>Protect the ability to continue using the facility by following all the rules of the facility: such as no alcohol/drugs/tobacco possession or use, throwing all trash in an appropriate receptacle, controlling additional attendees (such as siblings, etc.)</w:t>
      </w:r>
    </w:p>
    <w:p w14:paraId="5E4B90DD" w14:textId="77777777" w:rsidR="00C64611" w:rsidRDefault="00C64611">
      <w:pPr>
        <w:spacing w:before="1" w:line="260" w:lineRule="auto"/>
        <w:rPr>
          <w:rFonts w:ascii="Arial" w:eastAsia="Arial" w:hAnsi="Arial" w:cs="Arial"/>
          <w:sz w:val="26"/>
          <w:szCs w:val="26"/>
        </w:rPr>
      </w:pPr>
    </w:p>
    <w:p w14:paraId="14015132" w14:textId="77777777" w:rsidR="00C64611" w:rsidRDefault="00000000">
      <w:pPr>
        <w:pStyle w:val="Subtitle"/>
        <w:jc w:val="left"/>
        <w:rPr>
          <w:rFonts w:ascii="Arial" w:eastAsia="Arial" w:hAnsi="Arial" w:cs="Arial"/>
          <w:b/>
          <w:u w:val="single"/>
        </w:rPr>
      </w:pPr>
      <w:bookmarkStart w:id="26" w:name="_heading=h.1ci93xb" w:colFirst="0" w:colLast="0"/>
      <w:bookmarkEnd w:id="26"/>
      <w:r>
        <w:rPr>
          <w:rFonts w:ascii="Arial" w:eastAsia="Arial" w:hAnsi="Arial" w:cs="Arial"/>
          <w:b/>
          <w:u w:val="single"/>
        </w:rPr>
        <w:t>I understand that it is a privilege and not a right to attend games/practices. If I violate this Code of Conduct, I understand that</w:t>
      </w:r>
    </w:p>
    <w:p w14:paraId="119495A7" w14:textId="77777777" w:rsidR="00C64611" w:rsidRDefault="00000000">
      <w:pPr>
        <w:numPr>
          <w:ilvl w:val="0"/>
          <w:numId w:val="4"/>
        </w:numPr>
        <w:spacing w:before="1"/>
        <w:ind w:right="-20"/>
        <w:rPr>
          <w:rFonts w:ascii="Arial" w:eastAsia="Arial" w:hAnsi="Arial" w:cs="Arial"/>
        </w:rPr>
      </w:pPr>
      <w:r>
        <w:rPr>
          <w:rFonts w:ascii="Arial" w:eastAsia="Arial" w:hAnsi="Arial" w:cs="Arial"/>
        </w:rPr>
        <w:t>I may be required to leave the facility.</w:t>
      </w:r>
    </w:p>
    <w:p w14:paraId="0C3DDAC6" w14:textId="77777777" w:rsidR="00C64611" w:rsidRDefault="00000000">
      <w:pPr>
        <w:numPr>
          <w:ilvl w:val="0"/>
          <w:numId w:val="4"/>
        </w:numPr>
        <w:spacing w:before="35"/>
        <w:ind w:right="-20"/>
        <w:rPr>
          <w:rFonts w:ascii="Arial" w:eastAsia="Arial" w:hAnsi="Arial" w:cs="Arial"/>
        </w:rPr>
      </w:pPr>
      <w:r>
        <w:rPr>
          <w:rFonts w:ascii="Arial" w:eastAsia="Arial" w:hAnsi="Arial" w:cs="Arial"/>
        </w:rPr>
        <w:t>My child’s team may be penalized for my behavior.</w:t>
      </w:r>
    </w:p>
    <w:p w14:paraId="3BFE8CC3" w14:textId="77777777" w:rsidR="00C64611" w:rsidRDefault="00000000">
      <w:pPr>
        <w:numPr>
          <w:ilvl w:val="0"/>
          <w:numId w:val="4"/>
        </w:numPr>
        <w:spacing w:before="37"/>
        <w:ind w:right="-20"/>
        <w:rPr>
          <w:rFonts w:ascii="Arial" w:eastAsia="Arial" w:hAnsi="Arial" w:cs="Arial"/>
        </w:rPr>
      </w:pPr>
      <w:r>
        <w:rPr>
          <w:rFonts w:ascii="Arial" w:eastAsia="Arial" w:hAnsi="Arial" w:cs="Arial"/>
        </w:rPr>
        <w:t>I may not be permitted to attend future Lindbergh Community Education and Recreation sponsored activities and events.</w:t>
      </w:r>
    </w:p>
    <w:p w14:paraId="2F6ADC79" w14:textId="77777777" w:rsidR="00C64611" w:rsidRDefault="00C64611">
      <w:pPr>
        <w:rPr>
          <w:rFonts w:ascii="Arial" w:eastAsia="Arial" w:hAnsi="Arial" w:cs="Arial"/>
          <w:color w:val="000000"/>
        </w:rPr>
      </w:pPr>
    </w:p>
    <w:p w14:paraId="3198DA4F" w14:textId="77777777" w:rsidR="00C64611" w:rsidRDefault="00C64611">
      <w:pPr>
        <w:rPr>
          <w:rFonts w:ascii="Arial" w:eastAsia="Arial" w:hAnsi="Arial" w:cs="Arial"/>
          <w:color w:val="000000"/>
        </w:rPr>
      </w:pPr>
    </w:p>
    <w:p w14:paraId="4FFBE60F" w14:textId="77777777" w:rsidR="00C64611" w:rsidRDefault="00C64611">
      <w:pPr>
        <w:rPr>
          <w:rFonts w:ascii="Arial" w:eastAsia="Arial" w:hAnsi="Arial" w:cs="Arial"/>
          <w:color w:val="000000"/>
        </w:rPr>
      </w:pPr>
    </w:p>
    <w:p w14:paraId="0DB5B3BB" w14:textId="77777777" w:rsidR="00C64611" w:rsidRDefault="00C64611">
      <w:pPr>
        <w:rPr>
          <w:rFonts w:ascii="Arial" w:eastAsia="Arial" w:hAnsi="Arial" w:cs="Arial"/>
          <w:color w:val="000000"/>
        </w:rPr>
      </w:pPr>
    </w:p>
    <w:p w14:paraId="0EBCBE17" w14:textId="77777777" w:rsidR="00C64611" w:rsidRDefault="00C64611">
      <w:pPr>
        <w:rPr>
          <w:rFonts w:ascii="Arial" w:eastAsia="Arial" w:hAnsi="Arial" w:cs="Arial"/>
          <w:color w:val="000000"/>
        </w:rPr>
      </w:pPr>
    </w:p>
    <w:p w14:paraId="79D531D3" w14:textId="77777777" w:rsidR="00C64611" w:rsidRDefault="00C64611">
      <w:pPr>
        <w:rPr>
          <w:rFonts w:ascii="Arial" w:eastAsia="Arial" w:hAnsi="Arial" w:cs="Arial"/>
          <w:color w:val="000000"/>
        </w:rPr>
      </w:pPr>
    </w:p>
    <w:p w14:paraId="02E551B5" w14:textId="77777777" w:rsidR="00C64611" w:rsidRDefault="00C64611">
      <w:pPr>
        <w:rPr>
          <w:rFonts w:ascii="Arial" w:eastAsia="Arial" w:hAnsi="Arial" w:cs="Arial"/>
          <w:color w:val="000000"/>
        </w:rPr>
      </w:pPr>
    </w:p>
    <w:p w14:paraId="327C4F84" w14:textId="77777777" w:rsidR="00C64611" w:rsidRDefault="00C64611">
      <w:pPr>
        <w:rPr>
          <w:rFonts w:ascii="Arial" w:eastAsia="Arial" w:hAnsi="Arial" w:cs="Arial"/>
          <w:color w:val="000000"/>
        </w:rPr>
      </w:pPr>
    </w:p>
    <w:p w14:paraId="66034EB9" w14:textId="77777777" w:rsidR="00C64611" w:rsidRDefault="00C64611">
      <w:pPr>
        <w:rPr>
          <w:rFonts w:ascii="Arial" w:eastAsia="Arial" w:hAnsi="Arial" w:cs="Arial"/>
          <w:color w:val="000000"/>
        </w:rPr>
      </w:pPr>
    </w:p>
    <w:p w14:paraId="27F002E6" w14:textId="77777777" w:rsidR="00C64611" w:rsidRDefault="00C64611">
      <w:pPr>
        <w:rPr>
          <w:rFonts w:ascii="Arial" w:eastAsia="Arial" w:hAnsi="Arial" w:cs="Arial"/>
          <w:color w:val="000000"/>
        </w:rPr>
      </w:pPr>
    </w:p>
    <w:p w14:paraId="3DABF66A" w14:textId="77777777" w:rsidR="00C64611" w:rsidRDefault="00C64611">
      <w:pPr>
        <w:rPr>
          <w:rFonts w:ascii="Arial" w:eastAsia="Arial" w:hAnsi="Arial" w:cs="Arial"/>
          <w:color w:val="000000"/>
        </w:rPr>
      </w:pPr>
    </w:p>
    <w:p w14:paraId="09191794" w14:textId="77777777" w:rsidR="00C64611" w:rsidRDefault="00C64611">
      <w:pPr>
        <w:rPr>
          <w:rFonts w:ascii="Arial" w:eastAsia="Arial" w:hAnsi="Arial" w:cs="Arial"/>
          <w:color w:val="000000"/>
        </w:rPr>
      </w:pPr>
    </w:p>
    <w:p w14:paraId="22AA3ECB" w14:textId="77777777" w:rsidR="00C64611" w:rsidRDefault="00000000">
      <w:pPr>
        <w:pStyle w:val="Heading1"/>
        <w:rPr>
          <w:rFonts w:ascii="Arial" w:eastAsia="Arial" w:hAnsi="Arial" w:cs="Arial"/>
        </w:rPr>
      </w:pPr>
      <w:bookmarkStart w:id="27" w:name="_heading=h.3whwml4" w:colFirst="0" w:colLast="0"/>
      <w:bookmarkEnd w:id="27"/>
      <w:r>
        <w:rPr>
          <w:rFonts w:ascii="Arial" w:eastAsia="Arial" w:hAnsi="Arial" w:cs="Arial"/>
        </w:rPr>
        <w:t xml:space="preserve">CODE OF CONDUCT - PLAYERS </w:t>
      </w:r>
    </w:p>
    <w:p w14:paraId="7837A3CC" w14:textId="77777777" w:rsidR="00C64611" w:rsidRDefault="00C64611">
      <w:pPr>
        <w:rPr>
          <w:rFonts w:ascii="Arial" w:eastAsia="Arial" w:hAnsi="Arial" w:cs="Arial"/>
          <w:color w:val="000000"/>
        </w:rPr>
      </w:pPr>
    </w:p>
    <w:p w14:paraId="0993AFD7" w14:textId="77777777" w:rsidR="00C64611" w:rsidRDefault="00000000">
      <w:pPr>
        <w:rPr>
          <w:rFonts w:ascii="Arial" w:eastAsia="Arial" w:hAnsi="Arial" w:cs="Arial"/>
          <w:color w:val="000000"/>
        </w:rPr>
      </w:pPr>
      <w:r>
        <w:rPr>
          <w:rFonts w:ascii="Arial" w:eastAsia="Arial" w:hAnsi="Arial" w:cs="Arial"/>
        </w:rPr>
        <w:t>Lindbergh Community Education and Recreation</w:t>
      </w:r>
      <w:r>
        <w:rPr>
          <w:rFonts w:ascii="Arial" w:eastAsia="Arial" w:hAnsi="Arial" w:cs="Arial"/>
          <w:color w:val="000000"/>
        </w:rPr>
        <w:t xml:space="preserve"> works to provide a valuable experience for all patrons through various athletic programs. Part of the experience includes ensuring a safe and enjoyable environment for participants, spectators, and staff of programs. As a result, the following code of conduct has been created for all </w:t>
      </w:r>
      <w:r>
        <w:rPr>
          <w:rFonts w:ascii="Arial" w:eastAsia="Arial" w:hAnsi="Arial" w:cs="Arial"/>
        </w:rPr>
        <w:t>Lindbergh Community Education and Recreation</w:t>
      </w:r>
      <w:r>
        <w:rPr>
          <w:rFonts w:ascii="Arial" w:eastAsia="Arial" w:hAnsi="Arial" w:cs="Arial"/>
          <w:color w:val="000000"/>
        </w:rPr>
        <w:t xml:space="preserve"> sports activities. </w:t>
      </w:r>
    </w:p>
    <w:p w14:paraId="01CD7FC9" w14:textId="77777777" w:rsidR="00C64611" w:rsidRDefault="00C64611">
      <w:pPr>
        <w:rPr>
          <w:rFonts w:ascii="Arial" w:eastAsia="Arial" w:hAnsi="Arial" w:cs="Arial"/>
          <w:color w:val="000000"/>
          <w:sz w:val="23"/>
          <w:szCs w:val="23"/>
        </w:rPr>
      </w:pPr>
    </w:p>
    <w:p w14:paraId="43ABE9BB" w14:textId="77777777" w:rsidR="00C64611" w:rsidRDefault="00000000">
      <w:pPr>
        <w:pStyle w:val="Subtitle"/>
        <w:jc w:val="left"/>
        <w:rPr>
          <w:rFonts w:ascii="Arial" w:eastAsia="Arial" w:hAnsi="Arial" w:cs="Arial"/>
          <w:b/>
          <w:u w:val="single"/>
        </w:rPr>
      </w:pPr>
      <w:bookmarkStart w:id="28" w:name="_heading=h.2bn6wsx" w:colFirst="0" w:colLast="0"/>
      <w:bookmarkEnd w:id="28"/>
      <w:r>
        <w:rPr>
          <w:rFonts w:ascii="Arial" w:eastAsia="Arial" w:hAnsi="Arial" w:cs="Arial"/>
          <w:b/>
          <w:u w:val="single"/>
        </w:rPr>
        <w:t>As a player of the game, I will abide by the following guidelines</w:t>
      </w:r>
    </w:p>
    <w:p w14:paraId="35328F1E" w14:textId="77777777" w:rsidR="00C64611" w:rsidRDefault="00000000">
      <w:pPr>
        <w:numPr>
          <w:ilvl w:val="0"/>
          <w:numId w:val="7"/>
        </w:numPr>
        <w:spacing w:after="52"/>
        <w:rPr>
          <w:rFonts w:ascii="Arial" w:eastAsia="Arial" w:hAnsi="Arial" w:cs="Arial"/>
          <w:color w:val="000000"/>
        </w:rPr>
      </w:pPr>
      <w:r>
        <w:rPr>
          <w:rFonts w:ascii="Arial" w:eastAsia="Arial" w:hAnsi="Arial" w:cs="Arial"/>
          <w:color w:val="000000"/>
        </w:rPr>
        <w:t xml:space="preserve">I will remember that games are played for fun! </w:t>
      </w:r>
    </w:p>
    <w:p w14:paraId="6FA936C1" w14:textId="77777777" w:rsidR="00C64611" w:rsidRDefault="00000000">
      <w:pPr>
        <w:numPr>
          <w:ilvl w:val="0"/>
          <w:numId w:val="7"/>
        </w:numPr>
        <w:spacing w:after="52"/>
        <w:rPr>
          <w:rFonts w:ascii="Arial" w:eastAsia="Arial" w:hAnsi="Arial" w:cs="Arial"/>
          <w:color w:val="000000"/>
        </w:rPr>
      </w:pPr>
      <w:r>
        <w:rPr>
          <w:rFonts w:ascii="Arial" w:eastAsia="Arial" w:hAnsi="Arial" w:cs="Arial"/>
          <w:color w:val="000000"/>
        </w:rPr>
        <w:t xml:space="preserve">I will display good sportsmanship ahead of my own personal desire to win. </w:t>
      </w:r>
    </w:p>
    <w:p w14:paraId="49A6878B" w14:textId="77777777" w:rsidR="00C64611" w:rsidRDefault="00000000">
      <w:pPr>
        <w:numPr>
          <w:ilvl w:val="0"/>
          <w:numId w:val="7"/>
        </w:numPr>
        <w:spacing w:after="52"/>
        <w:rPr>
          <w:rFonts w:ascii="Arial" w:eastAsia="Arial" w:hAnsi="Arial" w:cs="Arial"/>
          <w:color w:val="000000"/>
        </w:rPr>
      </w:pPr>
      <w:r>
        <w:rPr>
          <w:rFonts w:ascii="Arial" w:eastAsia="Arial" w:hAnsi="Arial" w:cs="Arial"/>
          <w:color w:val="000000"/>
        </w:rPr>
        <w:t xml:space="preserve">I will demonstrate good sportsmanship regardless of the score by acting in a positive manner towards all players, officials, parents and coaches. Example – assisting another player up after they have </w:t>
      </w:r>
      <w:proofErr w:type="gramStart"/>
      <w:r>
        <w:rPr>
          <w:rFonts w:ascii="Arial" w:eastAsia="Arial" w:hAnsi="Arial" w:cs="Arial"/>
          <w:color w:val="000000"/>
        </w:rPr>
        <w:t>fallen down</w:t>
      </w:r>
      <w:proofErr w:type="gramEnd"/>
      <w:r>
        <w:rPr>
          <w:rFonts w:ascii="Arial" w:eastAsia="Arial" w:hAnsi="Arial" w:cs="Arial"/>
          <w:color w:val="000000"/>
        </w:rPr>
        <w:t xml:space="preserve">. </w:t>
      </w:r>
    </w:p>
    <w:p w14:paraId="14AABC09" w14:textId="77777777" w:rsidR="00C64611" w:rsidRDefault="00000000">
      <w:pPr>
        <w:numPr>
          <w:ilvl w:val="0"/>
          <w:numId w:val="7"/>
        </w:numPr>
        <w:spacing w:after="52"/>
        <w:rPr>
          <w:rFonts w:ascii="Arial" w:eastAsia="Arial" w:hAnsi="Arial" w:cs="Arial"/>
          <w:color w:val="000000"/>
        </w:rPr>
      </w:pPr>
      <w:r>
        <w:rPr>
          <w:rFonts w:ascii="Arial" w:eastAsia="Arial" w:hAnsi="Arial" w:cs="Arial"/>
          <w:color w:val="000000"/>
        </w:rPr>
        <w:t xml:space="preserve">I will show respect to all game officials, coaches, players, and </w:t>
      </w:r>
      <w:proofErr w:type="gramStart"/>
      <w:r>
        <w:rPr>
          <w:rFonts w:ascii="Arial" w:eastAsia="Arial" w:hAnsi="Arial" w:cs="Arial"/>
          <w:color w:val="000000"/>
        </w:rPr>
        <w:t>parents..</w:t>
      </w:r>
      <w:proofErr w:type="gramEnd"/>
      <w:r>
        <w:rPr>
          <w:rFonts w:ascii="Arial" w:eastAsia="Arial" w:hAnsi="Arial" w:cs="Arial"/>
          <w:color w:val="000000"/>
        </w:rPr>
        <w:t xml:space="preserve"> </w:t>
      </w:r>
    </w:p>
    <w:p w14:paraId="74FC6541" w14:textId="77777777" w:rsidR="00C64611" w:rsidRDefault="00000000">
      <w:pPr>
        <w:numPr>
          <w:ilvl w:val="0"/>
          <w:numId w:val="7"/>
        </w:numPr>
        <w:spacing w:after="52"/>
        <w:rPr>
          <w:rFonts w:ascii="Arial" w:eastAsia="Arial" w:hAnsi="Arial" w:cs="Arial"/>
          <w:color w:val="000000"/>
        </w:rPr>
      </w:pPr>
      <w:r>
        <w:rPr>
          <w:rFonts w:ascii="Arial" w:eastAsia="Arial" w:hAnsi="Arial" w:cs="Arial"/>
          <w:color w:val="000000"/>
        </w:rPr>
        <w:t xml:space="preserve">I will not use drugs, tobacco or alcohol at any practice or game and will remind others on my team not to do so. </w:t>
      </w:r>
    </w:p>
    <w:p w14:paraId="11C57377" w14:textId="77777777" w:rsidR="00C64611" w:rsidRDefault="00000000">
      <w:pPr>
        <w:numPr>
          <w:ilvl w:val="0"/>
          <w:numId w:val="7"/>
        </w:numPr>
        <w:rPr>
          <w:rFonts w:ascii="Arial" w:eastAsia="Arial" w:hAnsi="Arial" w:cs="Arial"/>
          <w:color w:val="000000"/>
        </w:rPr>
      </w:pPr>
      <w:r>
        <w:rPr>
          <w:rFonts w:ascii="Arial" w:eastAsia="Arial" w:hAnsi="Arial" w:cs="Arial"/>
          <w:color w:val="000000"/>
        </w:rPr>
        <w:t>I will shake hands with the other team at the conclusion of all games.</w:t>
      </w:r>
    </w:p>
    <w:p w14:paraId="5EEB51A7" w14:textId="77777777" w:rsidR="00C64611" w:rsidRDefault="00C64611">
      <w:pPr>
        <w:rPr>
          <w:rFonts w:ascii="Arial" w:eastAsia="Arial" w:hAnsi="Arial" w:cs="Arial"/>
          <w:color w:val="000000"/>
        </w:rPr>
      </w:pPr>
    </w:p>
    <w:p w14:paraId="04A86111" w14:textId="77777777" w:rsidR="00C64611" w:rsidRDefault="00000000">
      <w:pPr>
        <w:pStyle w:val="Subtitle"/>
        <w:jc w:val="left"/>
        <w:rPr>
          <w:rFonts w:ascii="Arial" w:eastAsia="Arial" w:hAnsi="Arial" w:cs="Arial"/>
          <w:b/>
          <w:u w:val="single"/>
        </w:rPr>
      </w:pPr>
      <w:bookmarkStart w:id="29" w:name="_heading=h.qsh70q" w:colFirst="0" w:colLast="0"/>
      <w:bookmarkEnd w:id="29"/>
      <w:r>
        <w:rPr>
          <w:rFonts w:ascii="Arial" w:eastAsia="Arial" w:hAnsi="Arial" w:cs="Arial"/>
          <w:b/>
          <w:u w:val="single"/>
        </w:rPr>
        <w:t>I understand that if I violate this Code of Conduct that</w:t>
      </w:r>
    </w:p>
    <w:p w14:paraId="4AA08425" w14:textId="77777777" w:rsidR="00C64611" w:rsidRDefault="00000000">
      <w:pPr>
        <w:numPr>
          <w:ilvl w:val="0"/>
          <w:numId w:val="10"/>
        </w:numPr>
        <w:spacing w:after="52"/>
        <w:rPr>
          <w:rFonts w:ascii="Arial" w:eastAsia="Arial" w:hAnsi="Arial" w:cs="Arial"/>
          <w:color w:val="000000"/>
        </w:rPr>
      </w:pPr>
      <w:r>
        <w:rPr>
          <w:rFonts w:ascii="Arial" w:eastAsia="Arial" w:hAnsi="Arial" w:cs="Arial"/>
          <w:color w:val="000000"/>
        </w:rPr>
        <w:t xml:space="preserve">I may have to leave the facility. </w:t>
      </w:r>
    </w:p>
    <w:p w14:paraId="0AFA5769" w14:textId="77777777" w:rsidR="00C64611" w:rsidRDefault="00000000">
      <w:pPr>
        <w:numPr>
          <w:ilvl w:val="0"/>
          <w:numId w:val="10"/>
        </w:numPr>
        <w:spacing w:after="52"/>
        <w:rPr>
          <w:rFonts w:ascii="Arial" w:eastAsia="Arial" w:hAnsi="Arial" w:cs="Arial"/>
          <w:color w:val="000000"/>
        </w:rPr>
      </w:pPr>
      <w:r>
        <w:rPr>
          <w:rFonts w:ascii="Arial" w:eastAsia="Arial" w:hAnsi="Arial" w:cs="Arial"/>
          <w:color w:val="000000"/>
        </w:rPr>
        <w:t xml:space="preserve">My team may be penalized for my behavior. </w:t>
      </w:r>
    </w:p>
    <w:p w14:paraId="40F81410" w14:textId="77777777" w:rsidR="00C64611" w:rsidRDefault="00000000">
      <w:pPr>
        <w:numPr>
          <w:ilvl w:val="0"/>
          <w:numId w:val="10"/>
        </w:numPr>
        <w:rPr>
          <w:rFonts w:ascii="Arial" w:eastAsia="Arial" w:hAnsi="Arial" w:cs="Arial"/>
          <w:color w:val="000000"/>
        </w:rPr>
      </w:pPr>
      <w:r>
        <w:rPr>
          <w:rFonts w:ascii="Arial" w:eastAsia="Arial" w:hAnsi="Arial" w:cs="Arial"/>
          <w:color w:val="000000"/>
        </w:rPr>
        <w:t xml:space="preserve">I may not be permitted to participate in future </w:t>
      </w:r>
      <w:r>
        <w:rPr>
          <w:rFonts w:ascii="Arial" w:eastAsia="Arial" w:hAnsi="Arial" w:cs="Arial"/>
        </w:rPr>
        <w:t>Lindbergh Community Education and Recreation</w:t>
      </w:r>
      <w:r>
        <w:rPr>
          <w:rFonts w:ascii="Arial" w:eastAsia="Arial" w:hAnsi="Arial" w:cs="Arial"/>
          <w:color w:val="000000"/>
        </w:rPr>
        <w:t xml:space="preserve"> sponsored events. </w:t>
      </w:r>
    </w:p>
    <w:p w14:paraId="08267724"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46B564F0"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37EE2241"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45A4F400"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64317C6A"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597ED53C"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71C739C2"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02FFB4F3"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26CD904B"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372541B3"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2B564034"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26E9CC01"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72441648"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3917B2C8"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5D32686A"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71DC8877"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346C34E4"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3635EBD1"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4DA4745C"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3910D98B"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56768775"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1C3764CE"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1422E963" w14:textId="77777777" w:rsidR="00C64611" w:rsidRDefault="00C64611">
      <w:pPr>
        <w:pBdr>
          <w:top w:val="nil"/>
          <w:left w:val="nil"/>
          <w:bottom w:val="nil"/>
          <w:right w:val="nil"/>
          <w:between w:val="nil"/>
        </w:pBdr>
        <w:ind w:left="720"/>
        <w:rPr>
          <w:rFonts w:ascii="Arial" w:eastAsia="Arial" w:hAnsi="Arial" w:cs="Arial"/>
          <w:color w:val="000000"/>
          <w:sz w:val="22"/>
          <w:szCs w:val="22"/>
        </w:rPr>
      </w:pPr>
    </w:p>
    <w:p w14:paraId="1A60376F" w14:textId="77777777" w:rsidR="00C64611" w:rsidRDefault="00000000">
      <w:pPr>
        <w:pStyle w:val="Heading1"/>
        <w:rPr>
          <w:rFonts w:ascii="Arial" w:eastAsia="Arial" w:hAnsi="Arial" w:cs="Arial"/>
        </w:rPr>
      </w:pPr>
      <w:bookmarkStart w:id="30" w:name="_heading=h.3as4poj" w:colFirst="0" w:colLast="0"/>
      <w:bookmarkEnd w:id="30"/>
      <w:r>
        <w:rPr>
          <w:rFonts w:ascii="Arial" w:eastAsia="Arial" w:hAnsi="Arial" w:cs="Arial"/>
        </w:rPr>
        <w:t>LEAGUE RULES</w:t>
      </w:r>
    </w:p>
    <w:p w14:paraId="783B6733" w14:textId="77777777" w:rsidR="00C64611" w:rsidRDefault="00000000">
      <w:pPr>
        <w:pStyle w:val="Subtitle"/>
        <w:jc w:val="left"/>
        <w:rPr>
          <w:rFonts w:ascii="Arial" w:eastAsia="Arial" w:hAnsi="Arial" w:cs="Arial"/>
          <w:b/>
        </w:rPr>
      </w:pPr>
      <w:bookmarkStart w:id="31" w:name="_heading=h.1pxezwc" w:colFirst="0" w:colLast="0"/>
      <w:bookmarkEnd w:id="31"/>
      <w:r>
        <w:rPr>
          <w:rFonts w:ascii="Arial" w:eastAsia="Arial" w:hAnsi="Arial" w:cs="Arial"/>
        </w:rPr>
        <w:br/>
      </w:r>
      <w:r>
        <w:rPr>
          <w:rFonts w:ascii="Arial" w:eastAsia="Arial" w:hAnsi="Arial" w:cs="Arial"/>
          <w:b/>
        </w:rPr>
        <w:t>RULE I –Facilities</w:t>
      </w:r>
    </w:p>
    <w:p w14:paraId="19F3137B" w14:textId="77777777" w:rsidR="00C64611" w:rsidRDefault="00C64611">
      <w:pPr>
        <w:rPr>
          <w:rFonts w:ascii="Arial" w:eastAsia="Arial" w:hAnsi="Arial" w:cs="Arial"/>
        </w:rPr>
      </w:pPr>
    </w:p>
    <w:p w14:paraId="1D3F0437" w14:textId="77777777" w:rsidR="00C64611" w:rsidRDefault="00000000">
      <w:pPr>
        <w:rPr>
          <w:rFonts w:ascii="Arial" w:eastAsia="Arial" w:hAnsi="Arial" w:cs="Arial"/>
        </w:rPr>
      </w:pPr>
      <w:r>
        <w:rPr>
          <w:rFonts w:ascii="Arial" w:eastAsia="Arial" w:hAnsi="Arial" w:cs="Arial"/>
        </w:rPr>
        <w:t>Section 1 – Dimension</w:t>
      </w:r>
    </w:p>
    <w:p w14:paraId="1591841B" w14:textId="77777777" w:rsidR="00C64611" w:rsidRDefault="00C64611">
      <w:pPr>
        <w:rPr>
          <w:rFonts w:ascii="Arial" w:eastAsia="Arial" w:hAnsi="Arial" w:cs="Arial"/>
        </w:rPr>
      </w:pPr>
    </w:p>
    <w:p w14:paraId="0A85B649" w14:textId="77777777" w:rsidR="00C64611" w:rsidRDefault="00000000">
      <w:pPr>
        <w:numPr>
          <w:ilvl w:val="0"/>
          <w:numId w:val="26"/>
        </w:numPr>
        <w:spacing w:after="160" w:line="259" w:lineRule="auto"/>
        <w:rPr>
          <w:rFonts w:ascii="Arial" w:eastAsia="Arial" w:hAnsi="Arial" w:cs="Arial"/>
        </w:rPr>
      </w:pPr>
      <w:r>
        <w:rPr>
          <w:rFonts w:ascii="Arial" w:eastAsia="Arial" w:hAnsi="Arial" w:cs="Arial"/>
        </w:rPr>
        <w:t>The maximum dimension of the court should be 60 feet long by 30 feet wide, with approx. 6’6” area around the court free of obstructions.</w:t>
      </w:r>
    </w:p>
    <w:p w14:paraId="46AEC405" w14:textId="77777777" w:rsidR="00C64611" w:rsidRDefault="00000000">
      <w:pPr>
        <w:numPr>
          <w:ilvl w:val="0"/>
          <w:numId w:val="26"/>
        </w:numPr>
        <w:spacing w:after="160" w:line="259" w:lineRule="auto"/>
        <w:rPr>
          <w:rFonts w:ascii="Arial" w:eastAsia="Arial" w:hAnsi="Arial" w:cs="Arial"/>
        </w:rPr>
      </w:pPr>
      <w:r>
        <w:rPr>
          <w:rFonts w:ascii="Arial" w:eastAsia="Arial" w:hAnsi="Arial" w:cs="Arial"/>
        </w:rPr>
        <w:t>Boundary lines must be a color contrasting to that of the floor.</w:t>
      </w:r>
    </w:p>
    <w:p w14:paraId="39A2C1D1" w14:textId="77777777" w:rsidR="00C64611" w:rsidRDefault="00C64611">
      <w:pPr>
        <w:rPr>
          <w:rFonts w:ascii="Arial" w:eastAsia="Arial" w:hAnsi="Arial" w:cs="Arial"/>
        </w:rPr>
      </w:pPr>
    </w:p>
    <w:p w14:paraId="33F24C23" w14:textId="77777777" w:rsidR="00C64611" w:rsidRDefault="00000000">
      <w:pPr>
        <w:rPr>
          <w:rFonts w:ascii="Arial" w:eastAsia="Arial" w:hAnsi="Arial" w:cs="Arial"/>
        </w:rPr>
      </w:pPr>
      <w:r>
        <w:rPr>
          <w:rFonts w:ascii="Arial" w:eastAsia="Arial" w:hAnsi="Arial" w:cs="Arial"/>
        </w:rPr>
        <w:t>Section 2 – Service Area</w:t>
      </w:r>
    </w:p>
    <w:p w14:paraId="715FB30D" w14:textId="77777777" w:rsidR="00C64611" w:rsidRDefault="00C64611">
      <w:pPr>
        <w:rPr>
          <w:rFonts w:ascii="Arial" w:eastAsia="Arial" w:hAnsi="Arial" w:cs="Arial"/>
        </w:rPr>
      </w:pPr>
    </w:p>
    <w:p w14:paraId="7F64FFD7" w14:textId="77777777" w:rsidR="00C64611" w:rsidRDefault="00000000">
      <w:pPr>
        <w:numPr>
          <w:ilvl w:val="0"/>
          <w:numId w:val="40"/>
        </w:numPr>
        <w:spacing w:after="160" w:line="259" w:lineRule="auto"/>
        <w:rPr>
          <w:rFonts w:ascii="Arial" w:eastAsia="Arial" w:hAnsi="Arial" w:cs="Arial"/>
        </w:rPr>
      </w:pPr>
      <w:r>
        <w:rPr>
          <w:rFonts w:ascii="Arial" w:eastAsia="Arial" w:hAnsi="Arial" w:cs="Arial"/>
        </w:rPr>
        <w:t>3</w:t>
      </w:r>
      <w:r>
        <w:rPr>
          <w:rFonts w:ascii="Arial" w:eastAsia="Arial" w:hAnsi="Arial" w:cs="Arial"/>
          <w:vertAlign w:val="superscript"/>
        </w:rPr>
        <w:t xml:space="preserve">rd </w:t>
      </w:r>
      <w:r>
        <w:rPr>
          <w:rFonts w:ascii="Arial" w:eastAsia="Arial" w:hAnsi="Arial" w:cs="Arial"/>
        </w:rPr>
        <w:t>- 4</w:t>
      </w:r>
      <w:r>
        <w:rPr>
          <w:rFonts w:ascii="Arial" w:eastAsia="Arial" w:hAnsi="Arial" w:cs="Arial"/>
          <w:vertAlign w:val="superscript"/>
        </w:rPr>
        <w:t>th</w:t>
      </w:r>
      <w:r>
        <w:rPr>
          <w:rFonts w:ascii="Arial" w:eastAsia="Arial" w:hAnsi="Arial" w:cs="Arial"/>
        </w:rPr>
        <w:t xml:space="preserve"> grade may use the service box 10 feet from the endline and from the sideline (this will be marked on the court).</w:t>
      </w:r>
    </w:p>
    <w:p w14:paraId="60B7E0B3" w14:textId="77777777" w:rsidR="00C64611" w:rsidRDefault="00000000">
      <w:pPr>
        <w:numPr>
          <w:ilvl w:val="0"/>
          <w:numId w:val="40"/>
        </w:numPr>
        <w:spacing w:after="160" w:line="259" w:lineRule="auto"/>
        <w:rPr>
          <w:rFonts w:ascii="Arial" w:eastAsia="Arial" w:hAnsi="Arial" w:cs="Arial"/>
        </w:rPr>
      </w:pPr>
      <w:r>
        <w:rPr>
          <w:rFonts w:ascii="Arial" w:eastAsia="Arial" w:hAnsi="Arial" w:cs="Arial"/>
        </w:rPr>
        <w:t>5</w:t>
      </w:r>
      <w:r>
        <w:rPr>
          <w:rFonts w:ascii="Arial" w:eastAsia="Arial" w:hAnsi="Arial" w:cs="Arial"/>
          <w:vertAlign w:val="superscript"/>
        </w:rPr>
        <w:t>th</w:t>
      </w:r>
      <w:r>
        <w:rPr>
          <w:rFonts w:ascii="Arial" w:eastAsia="Arial" w:hAnsi="Arial" w:cs="Arial"/>
        </w:rPr>
        <w:t xml:space="preserve"> - 6</w:t>
      </w:r>
      <w:r>
        <w:rPr>
          <w:rFonts w:ascii="Arial" w:eastAsia="Arial" w:hAnsi="Arial" w:cs="Arial"/>
          <w:vertAlign w:val="superscript"/>
        </w:rPr>
        <w:t>th</w:t>
      </w:r>
      <w:r>
        <w:rPr>
          <w:rFonts w:ascii="Arial" w:eastAsia="Arial" w:hAnsi="Arial" w:cs="Arial"/>
        </w:rPr>
        <w:t xml:space="preserve"> grade may use a service box 6’6” feet from the end line and 10 ft from the sideline (this will be marked on the court).</w:t>
      </w:r>
    </w:p>
    <w:p w14:paraId="09342E23" w14:textId="77777777" w:rsidR="00C64611" w:rsidRDefault="00000000">
      <w:pPr>
        <w:numPr>
          <w:ilvl w:val="0"/>
          <w:numId w:val="40"/>
        </w:numPr>
        <w:spacing w:after="160" w:line="259" w:lineRule="auto"/>
        <w:rPr>
          <w:rFonts w:ascii="Arial" w:eastAsia="Arial" w:hAnsi="Arial" w:cs="Arial"/>
        </w:rPr>
      </w:pPr>
      <w:r>
        <w:rPr>
          <w:rFonts w:ascii="Arial" w:eastAsia="Arial" w:hAnsi="Arial" w:cs="Arial"/>
        </w:rPr>
        <w:t>7</w:t>
      </w:r>
      <w:r>
        <w:rPr>
          <w:rFonts w:ascii="Arial" w:eastAsia="Arial" w:hAnsi="Arial" w:cs="Arial"/>
          <w:vertAlign w:val="superscript"/>
        </w:rPr>
        <w:t>th</w:t>
      </w:r>
      <w:r>
        <w:rPr>
          <w:rFonts w:ascii="Arial" w:eastAsia="Arial" w:hAnsi="Arial" w:cs="Arial"/>
        </w:rPr>
        <w:t xml:space="preserve"> - 8</w:t>
      </w:r>
      <w:r>
        <w:rPr>
          <w:rFonts w:ascii="Arial" w:eastAsia="Arial" w:hAnsi="Arial" w:cs="Arial"/>
          <w:vertAlign w:val="superscript"/>
        </w:rPr>
        <w:t>th</w:t>
      </w:r>
      <w:r>
        <w:rPr>
          <w:rFonts w:ascii="Arial" w:eastAsia="Arial" w:hAnsi="Arial" w:cs="Arial"/>
        </w:rPr>
        <w:t xml:space="preserve"> serves from behind the end line.</w:t>
      </w:r>
    </w:p>
    <w:p w14:paraId="31DAB8E7" w14:textId="77777777" w:rsidR="00C64611" w:rsidRDefault="00C64611">
      <w:pPr>
        <w:rPr>
          <w:rFonts w:ascii="Arial" w:eastAsia="Arial" w:hAnsi="Arial" w:cs="Arial"/>
        </w:rPr>
      </w:pPr>
    </w:p>
    <w:p w14:paraId="2EF434A2" w14:textId="77777777" w:rsidR="00C64611" w:rsidRDefault="00000000">
      <w:pPr>
        <w:rPr>
          <w:rFonts w:ascii="Arial" w:eastAsia="Arial" w:hAnsi="Arial" w:cs="Arial"/>
        </w:rPr>
      </w:pPr>
      <w:r>
        <w:rPr>
          <w:rFonts w:ascii="Arial" w:eastAsia="Arial" w:hAnsi="Arial" w:cs="Arial"/>
        </w:rPr>
        <w:t>Section 3 – Ceiling Clearance</w:t>
      </w:r>
    </w:p>
    <w:p w14:paraId="699405F6" w14:textId="77777777" w:rsidR="00C64611" w:rsidRDefault="00000000">
      <w:pPr>
        <w:spacing w:after="160" w:line="259" w:lineRule="auto"/>
        <w:rPr>
          <w:rFonts w:ascii="Arial" w:eastAsia="Arial" w:hAnsi="Arial" w:cs="Arial"/>
        </w:rPr>
      </w:pPr>
      <w:r>
        <w:rPr>
          <w:rFonts w:ascii="Arial" w:eastAsia="Arial" w:hAnsi="Arial" w:cs="Arial"/>
        </w:rPr>
        <w:t xml:space="preserve">A ball, other than the serve, may strike the ceiling or other fixture or obstruction over a playable surface which intrudes on the height of the court or that of the surrounding playing area and still be in play as if it had not touched the obstruction. However, no such ball may legally strike above the opponent’s side of the </w:t>
      </w:r>
      <w:proofErr w:type="gramStart"/>
      <w:r>
        <w:rPr>
          <w:rFonts w:ascii="Arial" w:eastAsia="Arial" w:hAnsi="Arial" w:cs="Arial"/>
        </w:rPr>
        <w:t>net</w:t>
      </w:r>
      <w:proofErr w:type="gramEnd"/>
      <w:r>
        <w:rPr>
          <w:rFonts w:ascii="Arial" w:eastAsia="Arial" w:hAnsi="Arial" w:cs="Arial"/>
        </w:rPr>
        <w:t xml:space="preserve"> nor may it </w:t>
      </w:r>
      <w:proofErr w:type="gramStart"/>
      <w:r>
        <w:rPr>
          <w:rFonts w:ascii="Arial" w:eastAsia="Arial" w:hAnsi="Arial" w:cs="Arial"/>
        </w:rPr>
        <w:t>hit on</w:t>
      </w:r>
      <w:proofErr w:type="gramEnd"/>
      <w:r>
        <w:rPr>
          <w:rFonts w:ascii="Arial" w:eastAsia="Arial" w:hAnsi="Arial" w:cs="Arial"/>
        </w:rPr>
        <w:t xml:space="preserve"> your side and fall into your opponent’s playing area. In touching the ceiling obstructions, if the ball becomes wedged, the referee shall call a replay unless it was the 3</w:t>
      </w:r>
      <w:r>
        <w:rPr>
          <w:rFonts w:ascii="Arial" w:eastAsia="Arial" w:hAnsi="Arial" w:cs="Arial"/>
          <w:vertAlign w:val="superscript"/>
        </w:rPr>
        <w:t>rd</w:t>
      </w:r>
      <w:r>
        <w:rPr>
          <w:rFonts w:ascii="Arial" w:eastAsia="Arial" w:hAnsi="Arial" w:cs="Arial"/>
        </w:rPr>
        <w:t xml:space="preserve"> hit and then a point is awarded.</w:t>
      </w:r>
    </w:p>
    <w:p w14:paraId="6EB5A9C6" w14:textId="77777777" w:rsidR="00C64611" w:rsidRDefault="00C64611">
      <w:pPr>
        <w:rPr>
          <w:rFonts w:ascii="Arial" w:eastAsia="Arial" w:hAnsi="Arial" w:cs="Arial"/>
        </w:rPr>
      </w:pPr>
    </w:p>
    <w:p w14:paraId="4A3EF0FD" w14:textId="77777777" w:rsidR="00C64611" w:rsidRDefault="00000000">
      <w:pPr>
        <w:pStyle w:val="Subtitle"/>
        <w:jc w:val="left"/>
        <w:rPr>
          <w:rFonts w:ascii="Arial" w:eastAsia="Arial" w:hAnsi="Arial" w:cs="Arial"/>
          <w:b/>
        </w:rPr>
      </w:pPr>
      <w:bookmarkStart w:id="32" w:name="_heading=h.49x2ik5" w:colFirst="0" w:colLast="0"/>
      <w:bookmarkEnd w:id="32"/>
      <w:r>
        <w:rPr>
          <w:rFonts w:ascii="Arial" w:eastAsia="Arial" w:hAnsi="Arial" w:cs="Arial"/>
          <w:b/>
        </w:rPr>
        <w:t>RULE II – Equipment</w:t>
      </w:r>
    </w:p>
    <w:p w14:paraId="6BAFEEA7" w14:textId="77777777" w:rsidR="00C64611" w:rsidRDefault="00C64611">
      <w:pPr>
        <w:rPr>
          <w:rFonts w:ascii="Arial" w:eastAsia="Arial" w:hAnsi="Arial" w:cs="Arial"/>
        </w:rPr>
      </w:pPr>
    </w:p>
    <w:p w14:paraId="57636737" w14:textId="77777777" w:rsidR="00C64611" w:rsidRDefault="00000000">
      <w:pPr>
        <w:rPr>
          <w:rFonts w:ascii="Arial" w:eastAsia="Arial" w:hAnsi="Arial" w:cs="Arial"/>
        </w:rPr>
      </w:pPr>
      <w:r>
        <w:rPr>
          <w:rFonts w:ascii="Arial" w:eastAsia="Arial" w:hAnsi="Arial" w:cs="Arial"/>
        </w:rPr>
        <w:t>Section 1 – Net</w:t>
      </w:r>
    </w:p>
    <w:p w14:paraId="1B7B8E36" w14:textId="77777777" w:rsidR="00C64611" w:rsidRDefault="00C64611">
      <w:pPr>
        <w:rPr>
          <w:rFonts w:ascii="Arial" w:eastAsia="Arial" w:hAnsi="Arial" w:cs="Arial"/>
        </w:rPr>
      </w:pPr>
    </w:p>
    <w:p w14:paraId="6E0B704D" w14:textId="77777777" w:rsidR="00C64611" w:rsidRDefault="00000000">
      <w:pPr>
        <w:numPr>
          <w:ilvl w:val="0"/>
          <w:numId w:val="28"/>
        </w:numPr>
        <w:spacing w:after="160" w:line="259" w:lineRule="auto"/>
        <w:rPr>
          <w:rFonts w:ascii="Arial" w:eastAsia="Arial" w:hAnsi="Arial" w:cs="Arial"/>
        </w:rPr>
      </w:pPr>
      <w:r>
        <w:rPr>
          <w:rFonts w:ascii="Arial" w:eastAsia="Arial" w:hAnsi="Arial" w:cs="Arial"/>
        </w:rPr>
        <w:t>The top of the net should be 6’6” from the floor at the center for the 3</w:t>
      </w:r>
      <w:r>
        <w:rPr>
          <w:rFonts w:ascii="Arial" w:eastAsia="Arial" w:hAnsi="Arial" w:cs="Arial"/>
          <w:vertAlign w:val="superscript"/>
        </w:rPr>
        <w:t xml:space="preserve">rd </w:t>
      </w:r>
      <w:r>
        <w:rPr>
          <w:rFonts w:ascii="Arial" w:eastAsia="Arial" w:hAnsi="Arial" w:cs="Arial"/>
        </w:rPr>
        <w:t>- 4</w:t>
      </w:r>
      <w:r>
        <w:rPr>
          <w:rFonts w:ascii="Arial" w:eastAsia="Arial" w:hAnsi="Arial" w:cs="Arial"/>
          <w:vertAlign w:val="superscript"/>
        </w:rPr>
        <w:t>th</w:t>
      </w:r>
      <w:r>
        <w:rPr>
          <w:rFonts w:ascii="Arial" w:eastAsia="Arial" w:hAnsi="Arial" w:cs="Arial"/>
        </w:rPr>
        <w:t xml:space="preserve"> grade teams.</w:t>
      </w:r>
    </w:p>
    <w:p w14:paraId="47E02D23" w14:textId="77777777" w:rsidR="00C64611" w:rsidRDefault="00000000">
      <w:pPr>
        <w:numPr>
          <w:ilvl w:val="0"/>
          <w:numId w:val="28"/>
        </w:numPr>
        <w:spacing w:after="160" w:line="259" w:lineRule="auto"/>
        <w:rPr>
          <w:rFonts w:ascii="Arial" w:eastAsia="Arial" w:hAnsi="Arial" w:cs="Arial"/>
        </w:rPr>
      </w:pPr>
      <w:r>
        <w:rPr>
          <w:rFonts w:ascii="Arial" w:eastAsia="Arial" w:hAnsi="Arial" w:cs="Arial"/>
        </w:rPr>
        <w:t>The top of the net should be 7’ from the floor at the center for 5</w:t>
      </w:r>
      <w:r>
        <w:rPr>
          <w:rFonts w:ascii="Arial" w:eastAsia="Arial" w:hAnsi="Arial" w:cs="Arial"/>
          <w:vertAlign w:val="superscript"/>
        </w:rPr>
        <w:t>th</w:t>
      </w:r>
      <w:r>
        <w:rPr>
          <w:rFonts w:ascii="Arial" w:eastAsia="Arial" w:hAnsi="Arial" w:cs="Arial"/>
        </w:rPr>
        <w:t xml:space="preserve"> - 6</w:t>
      </w:r>
      <w:r>
        <w:rPr>
          <w:rFonts w:ascii="Arial" w:eastAsia="Arial" w:hAnsi="Arial" w:cs="Arial"/>
          <w:vertAlign w:val="superscript"/>
        </w:rPr>
        <w:t>th</w:t>
      </w:r>
      <w:r>
        <w:rPr>
          <w:rFonts w:ascii="Arial" w:eastAsia="Arial" w:hAnsi="Arial" w:cs="Arial"/>
        </w:rPr>
        <w:t xml:space="preserve"> grade teams.</w:t>
      </w:r>
    </w:p>
    <w:p w14:paraId="7E307898" w14:textId="77777777" w:rsidR="00C64611" w:rsidRDefault="00000000">
      <w:pPr>
        <w:numPr>
          <w:ilvl w:val="0"/>
          <w:numId w:val="28"/>
        </w:numPr>
        <w:spacing w:after="160" w:line="259" w:lineRule="auto"/>
        <w:rPr>
          <w:rFonts w:ascii="Arial" w:eastAsia="Arial" w:hAnsi="Arial" w:cs="Arial"/>
        </w:rPr>
      </w:pPr>
      <w:r>
        <w:rPr>
          <w:rFonts w:ascii="Arial" w:eastAsia="Arial" w:hAnsi="Arial" w:cs="Arial"/>
        </w:rPr>
        <w:t>The top of the net should be 7’4 ¼ “ from the floor at the center for  7</w:t>
      </w:r>
      <w:r>
        <w:rPr>
          <w:rFonts w:ascii="Arial" w:eastAsia="Arial" w:hAnsi="Arial" w:cs="Arial"/>
          <w:vertAlign w:val="superscript"/>
        </w:rPr>
        <w:t>th</w:t>
      </w:r>
      <w:r>
        <w:rPr>
          <w:rFonts w:ascii="Arial" w:eastAsia="Arial" w:hAnsi="Arial" w:cs="Arial"/>
        </w:rPr>
        <w:t xml:space="preserve"> - 8</w:t>
      </w:r>
      <w:r>
        <w:rPr>
          <w:rFonts w:ascii="Arial" w:eastAsia="Arial" w:hAnsi="Arial" w:cs="Arial"/>
          <w:vertAlign w:val="superscript"/>
        </w:rPr>
        <w:t>th</w:t>
      </w:r>
      <w:r>
        <w:rPr>
          <w:rFonts w:ascii="Arial" w:eastAsia="Arial" w:hAnsi="Arial" w:cs="Arial"/>
        </w:rPr>
        <w:t xml:space="preserve"> grade teams.</w:t>
      </w:r>
    </w:p>
    <w:p w14:paraId="248F5A1A" w14:textId="77777777" w:rsidR="00C64611" w:rsidRDefault="00C64611">
      <w:pPr>
        <w:rPr>
          <w:rFonts w:ascii="Arial" w:eastAsia="Arial" w:hAnsi="Arial" w:cs="Arial"/>
        </w:rPr>
      </w:pPr>
    </w:p>
    <w:p w14:paraId="2A806D17" w14:textId="77777777" w:rsidR="00C64611" w:rsidRDefault="00000000">
      <w:pPr>
        <w:rPr>
          <w:rFonts w:ascii="Arial" w:eastAsia="Arial" w:hAnsi="Arial" w:cs="Arial"/>
        </w:rPr>
      </w:pPr>
      <w:r>
        <w:rPr>
          <w:rFonts w:ascii="Arial" w:eastAsia="Arial" w:hAnsi="Arial" w:cs="Arial"/>
        </w:rPr>
        <w:t>Section 2 – Ball</w:t>
      </w:r>
    </w:p>
    <w:p w14:paraId="1BE5D670" w14:textId="77777777" w:rsidR="00C64611" w:rsidRDefault="00C64611">
      <w:pPr>
        <w:rPr>
          <w:rFonts w:ascii="Arial" w:eastAsia="Arial" w:hAnsi="Arial" w:cs="Arial"/>
        </w:rPr>
      </w:pPr>
    </w:p>
    <w:p w14:paraId="5B603A50" w14:textId="77777777" w:rsidR="00C64611" w:rsidRDefault="00000000">
      <w:pPr>
        <w:numPr>
          <w:ilvl w:val="0"/>
          <w:numId w:val="30"/>
        </w:numPr>
        <w:spacing w:after="160" w:line="259" w:lineRule="auto"/>
        <w:rPr>
          <w:rFonts w:ascii="Arial" w:eastAsia="Arial" w:hAnsi="Arial" w:cs="Arial"/>
        </w:rPr>
      </w:pPr>
      <w:r>
        <w:rPr>
          <w:rFonts w:ascii="Arial" w:eastAsia="Arial" w:hAnsi="Arial" w:cs="Arial"/>
        </w:rPr>
        <w:t xml:space="preserve">Volleyballs will not be furnished by the Community Education and Recreation Dept.; each player should provide their own ball for </w:t>
      </w:r>
      <w:proofErr w:type="gramStart"/>
      <w:r>
        <w:rPr>
          <w:rFonts w:ascii="Arial" w:eastAsia="Arial" w:hAnsi="Arial" w:cs="Arial"/>
        </w:rPr>
        <w:t>practices</w:t>
      </w:r>
      <w:proofErr w:type="gramEnd"/>
      <w:r>
        <w:rPr>
          <w:rFonts w:ascii="Arial" w:eastAsia="Arial" w:hAnsi="Arial" w:cs="Arial"/>
        </w:rPr>
        <w:t>.</w:t>
      </w:r>
    </w:p>
    <w:p w14:paraId="15A9EEAD" w14:textId="77777777" w:rsidR="00C64611" w:rsidRDefault="00000000">
      <w:pPr>
        <w:numPr>
          <w:ilvl w:val="0"/>
          <w:numId w:val="30"/>
        </w:numPr>
        <w:spacing w:after="160" w:line="259" w:lineRule="auto"/>
        <w:rPr>
          <w:rFonts w:ascii="Arial" w:eastAsia="Arial" w:hAnsi="Arial" w:cs="Arial"/>
        </w:rPr>
      </w:pPr>
      <w:r>
        <w:rPr>
          <w:rFonts w:ascii="Arial" w:eastAsia="Arial" w:hAnsi="Arial" w:cs="Arial"/>
        </w:rPr>
        <w:t xml:space="preserve">Community Ed &amp; Rec will provide the ball for all league games. </w:t>
      </w:r>
    </w:p>
    <w:p w14:paraId="33360DA2" w14:textId="77777777" w:rsidR="00C64611" w:rsidRDefault="00000000">
      <w:pPr>
        <w:numPr>
          <w:ilvl w:val="0"/>
          <w:numId w:val="30"/>
        </w:numPr>
        <w:spacing w:after="160" w:line="259" w:lineRule="auto"/>
        <w:rPr>
          <w:rFonts w:ascii="Arial" w:eastAsia="Arial" w:hAnsi="Arial" w:cs="Arial"/>
        </w:rPr>
      </w:pPr>
      <w:r>
        <w:rPr>
          <w:rFonts w:ascii="Arial" w:eastAsia="Arial" w:hAnsi="Arial" w:cs="Arial"/>
        </w:rPr>
        <w:t xml:space="preserve">Grades 3-6 will use </w:t>
      </w:r>
      <w:r>
        <w:rPr>
          <w:rFonts w:ascii="Arial" w:eastAsia="Arial" w:hAnsi="Arial" w:cs="Arial"/>
          <w:b/>
        </w:rPr>
        <w:t>Volley Lite volleyballs</w:t>
      </w:r>
      <w:r>
        <w:rPr>
          <w:rFonts w:ascii="Arial" w:eastAsia="Arial" w:hAnsi="Arial" w:cs="Arial"/>
        </w:rPr>
        <w:t xml:space="preserve">. </w:t>
      </w:r>
    </w:p>
    <w:p w14:paraId="3BB5CED4" w14:textId="77777777" w:rsidR="00C64611" w:rsidRDefault="00000000">
      <w:pPr>
        <w:numPr>
          <w:ilvl w:val="0"/>
          <w:numId w:val="30"/>
        </w:numPr>
        <w:spacing w:after="160" w:line="259" w:lineRule="auto"/>
        <w:rPr>
          <w:rFonts w:ascii="Arial" w:eastAsia="Arial" w:hAnsi="Arial" w:cs="Arial"/>
        </w:rPr>
      </w:pPr>
      <w:r>
        <w:rPr>
          <w:rFonts w:ascii="Arial" w:eastAsia="Arial" w:hAnsi="Arial" w:cs="Arial"/>
        </w:rPr>
        <w:lastRenderedPageBreak/>
        <w:t xml:space="preserve">Grades 7-8 will use regulation volleyballs. </w:t>
      </w:r>
    </w:p>
    <w:p w14:paraId="48CC5FBA" w14:textId="77777777" w:rsidR="00C64611" w:rsidRDefault="00C64611">
      <w:pPr>
        <w:rPr>
          <w:rFonts w:ascii="Arial" w:eastAsia="Arial" w:hAnsi="Arial" w:cs="Arial"/>
          <w:u w:val="single"/>
        </w:rPr>
      </w:pPr>
    </w:p>
    <w:p w14:paraId="63812BB3" w14:textId="77777777" w:rsidR="00C64611" w:rsidRDefault="00C64611">
      <w:pPr>
        <w:rPr>
          <w:rFonts w:ascii="Arial" w:eastAsia="Arial" w:hAnsi="Arial" w:cs="Arial"/>
          <w:u w:val="single"/>
        </w:rPr>
      </w:pPr>
    </w:p>
    <w:p w14:paraId="6D7656A7" w14:textId="77777777" w:rsidR="00C64611" w:rsidRDefault="00000000">
      <w:pPr>
        <w:pStyle w:val="Subtitle"/>
        <w:jc w:val="left"/>
        <w:rPr>
          <w:rFonts w:ascii="Arial" w:eastAsia="Arial" w:hAnsi="Arial" w:cs="Arial"/>
          <w:b/>
        </w:rPr>
      </w:pPr>
      <w:bookmarkStart w:id="33" w:name="_heading=h.2p2csry" w:colFirst="0" w:colLast="0"/>
      <w:bookmarkEnd w:id="33"/>
      <w:r>
        <w:rPr>
          <w:rFonts w:ascii="Arial" w:eastAsia="Arial" w:hAnsi="Arial" w:cs="Arial"/>
          <w:b/>
        </w:rPr>
        <w:t>Rule III – Participants</w:t>
      </w:r>
    </w:p>
    <w:p w14:paraId="6FE742B2" w14:textId="77777777" w:rsidR="00C64611" w:rsidRDefault="00C64611">
      <w:pPr>
        <w:rPr>
          <w:rFonts w:ascii="Arial" w:eastAsia="Arial" w:hAnsi="Arial" w:cs="Arial"/>
        </w:rPr>
      </w:pPr>
    </w:p>
    <w:p w14:paraId="15F69496" w14:textId="77777777" w:rsidR="00C64611" w:rsidRDefault="00000000">
      <w:pPr>
        <w:rPr>
          <w:rFonts w:ascii="Arial" w:eastAsia="Arial" w:hAnsi="Arial" w:cs="Arial"/>
          <w:b/>
        </w:rPr>
      </w:pPr>
      <w:r>
        <w:rPr>
          <w:rFonts w:ascii="Arial" w:eastAsia="Arial" w:hAnsi="Arial" w:cs="Arial"/>
          <w:b/>
        </w:rPr>
        <w:t>Team Composition</w:t>
      </w:r>
    </w:p>
    <w:p w14:paraId="2FAF03F4" w14:textId="77777777" w:rsidR="00C64611" w:rsidRDefault="00000000">
      <w:pPr>
        <w:spacing w:after="160" w:line="259" w:lineRule="auto"/>
        <w:rPr>
          <w:rFonts w:ascii="Arial" w:eastAsia="Arial" w:hAnsi="Arial" w:cs="Arial"/>
        </w:rPr>
      </w:pPr>
      <w:r>
        <w:rPr>
          <w:rFonts w:ascii="Arial" w:eastAsia="Arial" w:hAnsi="Arial" w:cs="Arial"/>
        </w:rPr>
        <w:t>A team may consist of players, coaches, and managers as identified on their team roster.  Only identified team members may sit on the bench.  In all divisions, a complete team shall consist of 6 players.  No game may be played with less than 5 players.</w:t>
      </w:r>
    </w:p>
    <w:p w14:paraId="683769BA" w14:textId="77777777" w:rsidR="00C64611" w:rsidRDefault="00C64611">
      <w:pPr>
        <w:rPr>
          <w:rFonts w:ascii="Arial" w:eastAsia="Arial" w:hAnsi="Arial" w:cs="Arial"/>
        </w:rPr>
      </w:pPr>
    </w:p>
    <w:p w14:paraId="30DFE65A" w14:textId="77777777" w:rsidR="00C64611" w:rsidRDefault="00000000">
      <w:pPr>
        <w:rPr>
          <w:rFonts w:ascii="Arial" w:eastAsia="Arial" w:hAnsi="Arial" w:cs="Arial"/>
        </w:rPr>
      </w:pPr>
      <w:r>
        <w:rPr>
          <w:rFonts w:ascii="Arial" w:eastAsia="Arial" w:hAnsi="Arial" w:cs="Arial"/>
        </w:rPr>
        <w:t xml:space="preserve">Note: If a team has only 5 players, their positions will be Left Back (5), Left Front (4), Middle Front (3), Right Front (2) and Right Back (1). Middle back position shall be designated as position #6 &amp; the positions shall be numbered clockwise to #1. </w:t>
      </w:r>
    </w:p>
    <w:p w14:paraId="1894E61C" w14:textId="77777777" w:rsidR="00C64611" w:rsidRDefault="00C64611">
      <w:pPr>
        <w:rPr>
          <w:rFonts w:ascii="Arial" w:eastAsia="Arial" w:hAnsi="Arial" w:cs="Arial"/>
        </w:rPr>
      </w:pPr>
    </w:p>
    <w:p w14:paraId="234C8ABA" w14:textId="77777777" w:rsidR="00C64611" w:rsidRDefault="00000000">
      <w:pPr>
        <w:rPr>
          <w:rFonts w:ascii="Arial" w:eastAsia="Arial" w:hAnsi="Arial" w:cs="Arial"/>
        </w:rPr>
      </w:pPr>
      <w:r>
        <w:rPr>
          <w:rFonts w:ascii="Arial" w:eastAsia="Arial" w:hAnsi="Arial" w:cs="Arial"/>
        </w:rPr>
        <w:t xml:space="preserve">Note: For official scorekeeping purposes, there will be no loss of service when the missing player is due to serve.  </w:t>
      </w:r>
    </w:p>
    <w:p w14:paraId="4A72D125" w14:textId="77777777" w:rsidR="00C64611" w:rsidRDefault="00C64611">
      <w:pPr>
        <w:rPr>
          <w:rFonts w:ascii="Arial" w:eastAsia="Arial" w:hAnsi="Arial" w:cs="Arial"/>
        </w:rPr>
      </w:pPr>
    </w:p>
    <w:p w14:paraId="31CE4E89" w14:textId="77777777" w:rsidR="00C64611" w:rsidRDefault="00000000">
      <w:pPr>
        <w:rPr>
          <w:rFonts w:ascii="Arial" w:eastAsia="Arial" w:hAnsi="Arial" w:cs="Arial"/>
        </w:rPr>
      </w:pPr>
      <w:r>
        <w:rPr>
          <w:rFonts w:ascii="Arial" w:eastAsia="Arial" w:hAnsi="Arial" w:cs="Arial"/>
          <w:b/>
        </w:rPr>
        <w:t>Late players</w:t>
      </w:r>
      <w:r>
        <w:rPr>
          <w:rFonts w:ascii="Arial" w:eastAsia="Arial" w:hAnsi="Arial" w:cs="Arial"/>
        </w:rPr>
        <w:t xml:space="preserve"> may be allowed to enter the game in progress; providing they enter using the appropriate substitution method for that grade level (i.e. 3-6</w:t>
      </w:r>
      <w:r>
        <w:rPr>
          <w:rFonts w:ascii="Arial" w:eastAsia="Arial" w:hAnsi="Arial" w:cs="Arial"/>
          <w:vertAlign w:val="superscript"/>
        </w:rPr>
        <w:t>th</w:t>
      </w:r>
      <w:r>
        <w:rPr>
          <w:rFonts w:ascii="Arial" w:eastAsia="Arial" w:hAnsi="Arial" w:cs="Arial"/>
        </w:rPr>
        <w:t xml:space="preserve"> grade player would </w:t>
      </w:r>
      <w:proofErr w:type="gramStart"/>
      <w:r>
        <w:rPr>
          <w:rFonts w:ascii="Arial" w:eastAsia="Arial" w:hAnsi="Arial" w:cs="Arial"/>
        </w:rPr>
        <w:t>enter into</w:t>
      </w:r>
      <w:proofErr w:type="gramEnd"/>
      <w:r>
        <w:rPr>
          <w:rFonts w:ascii="Arial" w:eastAsia="Arial" w:hAnsi="Arial" w:cs="Arial"/>
        </w:rPr>
        <w:t xml:space="preserve"> the player #6 spot, middle back). </w:t>
      </w:r>
    </w:p>
    <w:p w14:paraId="52A7AC4B" w14:textId="77777777" w:rsidR="00C64611" w:rsidRDefault="00C64611">
      <w:pPr>
        <w:rPr>
          <w:rFonts w:ascii="Arial" w:eastAsia="Arial" w:hAnsi="Arial" w:cs="Arial"/>
        </w:rPr>
      </w:pPr>
    </w:p>
    <w:p w14:paraId="0589A0E0" w14:textId="77777777" w:rsidR="00C64611" w:rsidRDefault="00000000">
      <w:pPr>
        <w:rPr>
          <w:rFonts w:ascii="Arial" w:eastAsia="Arial" w:hAnsi="Arial" w:cs="Arial"/>
        </w:rPr>
      </w:pPr>
      <w:r>
        <w:rPr>
          <w:rFonts w:ascii="Arial" w:eastAsia="Arial" w:hAnsi="Arial" w:cs="Arial"/>
          <w:b/>
        </w:rPr>
        <w:t>Injured players</w:t>
      </w:r>
      <w:r>
        <w:rPr>
          <w:rFonts w:ascii="Arial" w:eastAsia="Arial" w:hAnsi="Arial" w:cs="Arial"/>
        </w:rPr>
        <w:t>: Players that are removed from the game shall not be allowed to reenter the game in which they were injured unless injury took place when the player was legally substituted for (i.e. 3-6</w:t>
      </w:r>
      <w:r>
        <w:rPr>
          <w:rFonts w:ascii="Arial" w:eastAsia="Arial" w:hAnsi="Arial" w:cs="Arial"/>
          <w:vertAlign w:val="superscript"/>
        </w:rPr>
        <w:t>th</w:t>
      </w:r>
      <w:r>
        <w:rPr>
          <w:rFonts w:ascii="Arial" w:eastAsia="Arial" w:hAnsi="Arial" w:cs="Arial"/>
        </w:rPr>
        <w:t xml:space="preserve"> grade would be in position 6). </w:t>
      </w:r>
    </w:p>
    <w:p w14:paraId="0BED6CDF" w14:textId="77777777" w:rsidR="00C64611" w:rsidRDefault="00C64611">
      <w:pPr>
        <w:rPr>
          <w:rFonts w:ascii="Arial" w:eastAsia="Arial" w:hAnsi="Arial" w:cs="Arial"/>
        </w:rPr>
      </w:pPr>
    </w:p>
    <w:p w14:paraId="2E766308" w14:textId="77777777" w:rsidR="00C64611" w:rsidRDefault="00000000">
      <w:pPr>
        <w:numPr>
          <w:ilvl w:val="0"/>
          <w:numId w:val="33"/>
        </w:numPr>
        <w:spacing w:after="160" w:line="259" w:lineRule="auto"/>
        <w:rPr>
          <w:rFonts w:ascii="Arial" w:eastAsia="Arial" w:hAnsi="Arial" w:cs="Arial"/>
        </w:rPr>
      </w:pPr>
      <w:r>
        <w:rPr>
          <w:rFonts w:ascii="Arial" w:eastAsia="Arial" w:hAnsi="Arial" w:cs="Arial"/>
        </w:rPr>
        <w:t>Only registered members may participate in the match.</w:t>
      </w:r>
    </w:p>
    <w:p w14:paraId="0EC1F058" w14:textId="77777777" w:rsidR="00C64611" w:rsidRDefault="00000000">
      <w:pPr>
        <w:numPr>
          <w:ilvl w:val="0"/>
          <w:numId w:val="33"/>
        </w:numPr>
        <w:spacing w:after="160" w:line="259" w:lineRule="auto"/>
        <w:rPr>
          <w:rFonts w:ascii="Arial" w:eastAsia="Arial" w:hAnsi="Arial" w:cs="Arial"/>
        </w:rPr>
      </w:pPr>
      <w:r>
        <w:rPr>
          <w:rFonts w:ascii="Arial" w:eastAsia="Arial" w:hAnsi="Arial" w:cs="Arial"/>
          <w:color w:val="000000"/>
        </w:rPr>
        <w:t>A team consisting of more than one grade of girls will play in the grade category of the oldest member.</w:t>
      </w:r>
    </w:p>
    <w:p w14:paraId="412E098E" w14:textId="77777777" w:rsidR="00C64611" w:rsidRDefault="00000000">
      <w:pPr>
        <w:numPr>
          <w:ilvl w:val="0"/>
          <w:numId w:val="33"/>
        </w:numPr>
        <w:spacing w:after="160" w:line="259" w:lineRule="auto"/>
        <w:rPr>
          <w:rFonts w:ascii="Arial" w:eastAsia="Arial" w:hAnsi="Arial" w:cs="Arial"/>
        </w:rPr>
      </w:pPr>
      <w:r>
        <w:rPr>
          <w:rFonts w:ascii="Arial" w:eastAsia="Arial" w:hAnsi="Arial" w:cs="Arial"/>
          <w:color w:val="000000"/>
        </w:rPr>
        <w:t>Rosters and registrations must be completed before the first league game is played.</w:t>
      </w:r>
    </w:p>
    <w:p w14:paraId="1E315F29" w14:textId="77777777" w:rsidR="00C64611" w:rsidRDefault="00C64611">
      <w:pPr>
        <w:ind w:left="720"/>
        <w:rPr>
          <w:rFonts w:ascii="Arial" w:eastAsia="Arial" w:hAnsi="Arial" w:cs="Arial"/>
        </w:rPr>
      </w:pPr>
    </w:p>
    <w:p w14:paraId="671C61D0" w14:textId="77777777" w:rsidR="00C64611" w:rsidRDefault="00000000">
      <w:pPr>
        <w:pStyle w:val="Subtitle"/>
        <w:jc w:val="left"/>
        <w:rPr>
          <w:rFonts w:ascii="Arial" w:eastAsia="Arial" w:hAnsi="Arial" w:cs="Arial"/>
          <w:b/>
        </w:rPr>
      </w:pPr>
      <w:bookmarkStart w:id="34" w:name="_heading=h.147n2zr" w:colFirst="0" w:colLast="0"/>
      <w:bookmarkEnd w:id="34"/>
      <w:r>
        <w:rPr>
          <w:rFonts w:ascii="Arial" w:eastAsia="Arial" w:hAnsi="Arial" w:cs="Arial"/>
          <w:b/>
        </w:rPr>
        <w:t>Rule IV -  Player’s Equipment</w:t>
      </w:r>
    </w:p>
    <w:p w14:paraId="46E15210" w14:textId="77777777" w:rsidR="00C64611" w:rsidRDefault="00C64611">
      <w:pPr>
        <w:rPr>
          <w:rFonts w:ascii="Arial" w:eastAsia="Arial" w:hAnsi="Arial" w:cs="Arial"/>
        </w:rPr>
      </w:pPr>
    </w:p>
    <w:p w14:paraId="4D16000F" w14:textId="77777777" w:rsidR="00C64611" w:rsidRDefault="00000000">
      <w:pPr>
        <w:rPr>
          <w:rFonts w:ascii="Arial" w:eastAsia="Arial" w:hAnsi="Arial" w:cs="Arial"/>
        </w:rPr>
      </w:pPr>
      <w:r>
        <w:rPr>
          <w:rFonts w:ascii="Arial" w:eastAsia="Arial" w:hAnsi="Arial" w:cs="Arial"/>
        </w:rPr>
        <w:t>Section 1 – Uniforms</w:t>
      </w:r>
    </w:p>
    <w:p w14:paraId="600D2DE4" w14:textId="77777777" w:rsidR="00C64611" w:rsidRDefault="00C64611">
      <w:pPr>
        <w:rPr>
          <w:rFonts w:ascii="Arial" w:eastAsia="Arial" w:hAnsi="Arial" w:cs="Arial"/>
        </w:rPr>
      </w:pPr>
    </w:p>
    <w:p w14:paraId="74A679FD" w14:textId="77777777" w:rsidR="00C64611" w:rsidRDefault="00000000">
      <w:pPr>
        <w:numPr>
          <w:ilvl w:val="0"/>
          <w:numId w:val="5"/>
        </w:numPr>
        <w:spacing w:after="160" w:line="259" w:lineRule="auto"/>
        <w:rPr>
          <w:rFonts w:ascii="Arial" w:eastAsia="Arial" w:hAnsi="Arial" w:cs="Arial"/>
        </w:rPr>
      </w:pPr>
      <w:r>
        <w:rPr>
          <w:rFonts w:ascii="Arial" w:eastAsia="Arial" w:hAnsi="Arial" w:cs="Arial"/>
        </w:rPr>
        <w:t>Uniforms are the t-shirts provided to the players by the Lindbergh Community Education and Recreation department and must be worn for matches to help identify the different teams.</w:t>
      </w:r>
    </w:p>
    <w:p w14:paraId="31A2C9E9" w14:textId="77777777" w:rsidR="00C64611" w:rsidRDefault="00000000">
      <w:pPr>
        <w:numPr>
          <w:ilvl w:val="0"/>
          <w:numId w:val="5"/>
        </w:numPr>
        <w:spacing w:after="160" w:line="259" w:lineRule="auto"/>
        <w:rPr>
          <w:rFonts w:ascii="Arial" w:eastAsia="Arial" w:hAnsi="Arial" w:cs="Arial"/>
        </w:rPr>
      </w:pPr>
      <w:r>
        <w:rPr>
          <w:rFonts w:ascii="Arial" w:eastAsia="Arial" w:hAnsi="Arial" w:cs="Arial"/>
        </w:rPr>
        <w:t>No hard casts are allowed.  All metal or plastic components on braces must be covered.</w:t>
      </w:r>
    </w:p>
    <w:p w14:paraId="4D28B1CE" w14:textId="77777777" w:rsidR="00C64611" w:rsidRDefault="00000000">
      <w:pPr>
        <w:numPr>
          <w:ilvl w:val="0"/>
          <w:numId w:val="5"/>
        </w:numPr>
        <w:spacing w:after="160" w:line="259" w:lineRule="auto"/>
        <w:rPr>
          <w:rFonts w:ascii="Arial" w:eastAsia="Arial" w:hAnsi="Arial" w:cs="Arial"/>
        </w:rPr>
      </w:pPr>
      <w:r>
        <w:rPr>
          <w:rFonts w:ascii="Arial" w:eastAsia="Arial" w:hAnsi="Arial" w:cs="Arial"/>
        </w:rPr>
        <w:t xml:space="preserve">SHOES are considered </w:t>
      </w:r>
      <w:proofErr w:type="gramStart"/>
      <w:r>
        <w:rPr>
          <w:rFonts w:ascii="Arial" w:eastAsia="Arial" w:hAnsi="Arial" w:cs="Arial"/>
        </w:rPr>
        <w:t>player’s</w:t>
      </w:r>
      <w:proofErr w:type="gramEnd"/>
      <w:r>
        <w:rPr>
          <w:rFonts w:ascii="Arial" w:eastAsia="Arial" w:hAnsi="Arial" w:cs="Arial"/>
        </w:rPr>
        <w:t xml:space="preserve"> equipment and must be light and pliable with rubber or leather soles without heels. </w:t>
      </w:r>
      <w:r>
        <w:rPr>
          <w:rFonts w:ascii="Arial" w:eastAsia="Arial" w:hAnsi="Arial" w:cs="Arial"/>
          <w:b/>
        </w:rPr>
        <w:t xml:space="preserve">For safety reasons, </w:t>
      </w:r>
      <w:proofErr w:type="gramStart"/>
      <w:r>
        <w:rPr>
          <w:rFonts w:ascii="Arial" w:eastAsia="Arial" w:hAnsi="Arial" w:cs="Arial"/>
          <w:b/>
        </w:rPr>
        <w:t>shoe laces</w:t>
      </w:r>
      <w:proofErr w:type="gramEnd"/>
      <w:r>
        <w:rPr>
          <w:rFonts w:ascii="Arial" w:eastAsia="Arial" w:hAnsi="Arial" w:cs="Arial"/>
          <w:b/>
        </w:rPr>
        <w:t xml:space="preserve"> must be tied.</w:t>
      </w:r>
    </w:p>
    <w:p w14:paraId="2D3A1496" w14:textId="77777777" w:rsidR="00C64611" w:rsidRDefault="00000000">
      <w:pPr>
        <w:rPr>
          <w:rFonts w:ascii="Arial" w:eastAsia="Arial" w:hAnsi="Arial" w:cs="Arial"/>
        </w:rPr>
      </w:pPr>
      <w:r>
        <w:rPr>
          <w:rFonts w:ascii="Arial" w:eastAsia="Arial" w:hAnsi="Arial" w:cs="Arial"/>
        </w:rPr>
        <w:t>Section 2 – Forbidden objects and uniforms</w:t>
      </w:r>
    </w:p>
    <w:p w14:paraId="283495C9" w14:textId="77777777" w:rsidR="00C64611" w:rsidRDefault="00C64611">
      <w:pPr>
        <w:ind w:left="360"/>
        <w:rPr>
          <w:rFonts w:ascii="Arial" w:eastAsia="Arial" w:hAnsi="Arial" w:cs="Arial"/>
        </w:rPr>
      </w:pPr>
    </w:p>
    <w:p w14:paraId="04630AF4" w14:textId="77777777" w:rsidR="00C64611" w:rsidRDefault="00000000">
      <w:pPr>
        <w:numPr>
          <w:ilvl w:val="0"/>
          <w:numId w:val="35"/>
        </w:numPr>
        <w:spacing w:after="160" w:line="259" w:lineRule="auto"/>
        <w:rPr>
          <w:rFonts w:ascii="Arial" w:eastAsia="Arial" w:hAnsi="Arial" w:cs="Arial"/>
        </w:rPr>
      </w:pPr>
      <w:r>
        <w:rPr>
          <w:rFonts w:ascii="Arial" w:eastAsia="Arial" w:hAnsi="Arial" w:cs="Arial"/>
        </w:rPr>
        <w:t xml:space="preserve">It is forbidden to wear hats/headgear/glitter/hair or body paint or jewelry. Taping of earrings is prohibited. ONLY SOFT PLIABLE HAIR ACCESSORIES ARE PERMISSIBLE. </w:t>
      </w:r>
    </w:p>
    <w:p w14:paraId="66A7D854" w14:textId="77777777" w:rsidR="00C64611" w:rsidRDefault="00000000">
      <w:pPr>
        <w:numPr>
          <w:ilvl w:val="0"/>
          <w:numId w:val="35"/>
        </w:numPr>
        <w:spacing w:after="160" w:line="259" w:lineRule="auto"/>
        <w:rPr>
          <w:rFonts w:ascii="Arial" w:eastAsia="Arial" w:hAnsi="Arial" w:cs="Arial"/>
        </w:rPr>
      </w:pPr>
      <w:r>
        <w:rPr>
          <w:rFonts w:ascii="Arial" w:eastAsia="Arial" w:hAnsi="Arial" w:cs="Arial"/>
        </w:rPr>
        <w:lastRenderedPageBreak/>
        <w:t xml:space="preserve">An exception will be made for religious or medical medallions; </w:t>
      </w:r>
      <w:proofErr w:type="gramStart"/>
      <w:r>
        <w:rPr>
          <w:rFonts w:ascii="Arial" w:eastAsia="Arial" w:hAnsi="Arial" w:cs="Arial"/>
        </w:rPr>
        <w:t>it</w:t>
      </w:r>
      <w:proofErr w:type="gramEnd"/>
      <w:r>
        <w:rPr>
          <w:rFonts w:ascii="Arial" w:eastAsia="Arial" w:hAnsi="Arial" w:cs="Arial"/>
        </w:rPr>
        <w:t xml:space="preserve"> shall be taped in such a manner as to not create a safety hazard.</w:t>
      </w:r>
    </w:p>
    <w:p w14:paraId="5022F65E" w14:textId="77777777" w:rsidR="00C64611" w:rsidRDefault="00000000">
      <w:pPr>
        <w:numPr>
          <w:ilvl w:val="0"/>
          <w:numId w:val="35"/>
        </w:numPr>
        <w:spacing w:after="160" w:line="259" w:lineRule="auto"/>
        <w:rPr>
          <w:rFonts w:ascii="Arial" w:eastAsia="Arial" w:hAnsi="Arial" w:cs="Arial"/>
        </w:rPr>
      </w:pPr>
      <w:r>
        <w:rPr>
          <w:rFonts w:ascii="Arial" w:eastAsia="Arial" w:hAnsi="Arial" w:cs="Arial"/>
        </w:rPr>
        <w:t xml:space="preserve">Casts, braces, prosthetic limbs or headgear that may cause an injury or give an artificial advantage to the player may not be worn. If a cast, brace, prosthetic limb or headgear is used, padding or covering may be necessary. </w:t>
      </w:r>
    </w:p>
    <w:p w14:paraId="6852448B" w14:textId="77777777" w:rsidR="00C64611" w:rsidRDefault="00000000">
      <w:pPr>
        <w:numPr>
          <w:ilvl w:val="0"/>
          <w:numId w:val="35"/>
        </w:numPr>
        <w:spacing w:after="160" w:line="259" w:lineRule="auto"/>
        <w:rPr>
          <w:rFonts w:ascii="Arial" w:eastAsia="Arial" w:hAnsi="Arial" w:cs="Arial"/>
        </w:rPr>
      </w:pPr>
      <w:r>
        <w:rPr>
          <w:rFonts w:ascii="Arial" w:eastAsia="Arial" w:hAnsi="Arial" w:cs="Arial"/>
        </w:rPr>
        <w:t>Players may wear glasses or contact lenses at their own risk.</w:t>
      </w:r>
    </w:p>
    <w:p w14:paraId="371C84E1" w14:textId="77777777" w:rsidR="00C64611" w:rsidRDefault="00C64611">
      <w:pPr>
        <w:rPr>
          <w:rFonts w:ascii="Arial" w:eastAsia="Arial" w:hAnsi="Arial" w:cs="Arial"/>
        </w:rPr>
      </w:pPr>
    </w:p>
    <w:p w14:paraId="5C22734B" w14:textId="77777777" w:rsidR="00C64611" w:rsidRDefault="00000000">
      <w:pPr>
        <w:pStyle w:val="Subtitle"/>
        <w:jc w:val="left"/>
        <w:rPr>
          <w:rFonts w:ascii="Arial" w:eastAsia="Arial" w:hAnsi="Arial" w:cs="Arial"/>
          <w:b/>
        </w:rPr>
      </w:pPr>
      <w:bookmarkStart w:id="35" w:name="_heading=h.3o7alnk" w:colFirst="0" w:colLast="0"/>
      <w:bookmarkEnd w:id="35"/>
      <w:r>
        <w:rPr>
          <w:rFonts w:ascii="Arial" w:eastAsia="Arial" w:hAnsi="Arial" w:cs="Arial"/>
          <w:b/>
        </w:rPr>
        <w:t xml:space="preserve">Rule V – Rights and Responsibilities </w:t>
      </w:r>
    </w:p>
    <w:p w14:paraId="30ADEFFF" w14:textId="77777777" w:rsidR="00C64611" w:rsidRDefault="00C64611">
      <w:pPr>
        <w:rPr>
          <w:rFonts w:ascii="Arial" w:eastAsia="Arial" w:hAnsi="Arial" w:cs="Arial"/>
        </w:rPr>
      </w:pPr>
    </w:p>
    <w:p w14:paraId="1BDCC4C2" w14:textId="77777777" w:rsidR="00C64611" w:rsidRDefault="00000000">
      <w:pPr>
        <w:rPr>
          <w:rFonts w:ascii="Arial" w:eastAsia="Arial" w:hAnsi="Arial" w:cs="Arial"/>
        </w:rPr>
      </w:pPr>
      <w:r>
        <w:rPr>
          <w:rFonts w:ascii="Arial" w:eastAsia="Arial" w:hAnsi="Arial" w:cs="Arial"/>
        </w:rPr>
        <w:t>Section 1 – Basic Responsibilities</w:t>
      </w:r>
    </w:p>
    <w:p w14:paraId="7F750603" w14:textId="77777777" w:rsidR="00C64611" w:rsidRDefault="00C64611">
      <w:pPr>
        <w:rPr>
          <w:rFonts w:ascii="Arial" w:eastAsia="Arial" w:hAnsi="Arial" w:cs="Arial"/>
        </w:rPr>
      </w:pPr>
    </w:p>
    <w:p w14:paraId="4774A27E" w14:textId="77777777" w:rsidR="00C64611" w:rsidRDefault="00000000">
      <w:pPr>
        <w:numPr>
          <w:ilvl w:val="0"/>
          <w:numId w:val="20"/>
        </w:numPr>
        <w:spacing w:after="160" w:line="259" w:lineRule="auto"/>
        <w:rPr>
          <w:rFonts w:ascii="Arial" w:eastAsia="Arial" w:hAnsi="Arial" w:cs="Arial"/>
        </w:rPr>
      </w:pPr>
      <w:r>
        <w:rPr>
          <w:rFonts w:ascii="Arial" w:eastAsia="Arial" w:hAnsi="Arial" w:cs="Arial"/>
        </w:rPr>
        <w:t>Participants must know the Official Volleyball Rules and abide by them.</w:t>
      </w:r>
    </w:p>
    <w:p w14:paraId="608A89EC" w14:textId="77777777" w:rsidR="00C64611" w:rsidRDefault="00000000">
      <w:pPr>
        <w:numPr>
          <w:ilvl w:val="0"/>
          <w:numId w:val="20"/>
        </w:numPr>
        <w:spacing w:after="160" w:line="259" w:lineRule="auto"/>
        <w:rPr>
          <w:rFonts w:ascii="Arial" w:eastAsia="Arial" w:hAnsi="Arial" w:cs="Arial"/>
        </w:rPr>
      </w:pPr>
      <w:r>
        <w:rPr>
          <w:rFonts w:ascii="Arial" w:eastAsia="Arial" w:hAnsi="Arial" w:cs="Arial"/>
        </w:rPr>
        <w:t xml:space="preserve">Participants must accept referees’ decisions with sportsmanlike conduct and without dispute. In case of doubt, clarification may be requested through the playing captain. Participants must behave respectfully and courteously in the spirit of fair play, not only toward the referees, but also toward other officials, the opponents, teammates &amp; spectators. </w:t>
      </w:r>
    </w:p>
    <w:p w14:paraId="3DDA0DE2" w14:textId="77777777" w:rsidR="00C64611" w:rsidRDefault="00000000">
      <w:pPr>
        <w:numPr>
          <w:ilvl w:val="0"/>
          <w:numId w:val="20"/>
        </w:numPr>
        <w:spacing w:after="160" w:line="259" w:lineRule="auto"/>
        <w:rPr>
          <w:rFonts w:ascii="Arial" w:eastAsia="Arial" w:hAnsi="Arial" w:cs="Arial"/>
        </w:rPr>
      </w:pPr>
      <w:r>
        <w:rPr>
          <w:rFonts w:ascii="Arial" w:eastAsia="Arial" w:hAnsi="Arial" w:cs="Arial"/>
        </w:rPr>
        <w:t>Participants must refrain from actions or attitudes aimed at influencing the decisions of the referees or covering up faults committed by their team.</w:t>
      </w:r>
    </w:p>
    <w:p w14:paraId="71536732" w14:textId="77777777" w:rsidR="00C64611" w:rsidRDefault="00000000">
      <w:pPr>
        <w:numPr>
          <w:ilvl w:val="0"/>
          <w:numId w:val="20"/>
        </w:numPr>
        <w:spacing w:after="160" w:line="259" w:lineRule="auto"/>
        <w:rPr>
          <w:rFonts w:ascii="Arial" w:eastAsia="Arial" w:hAnsi="Arial" w:cs="Arial"/>
        </w:rPr>
      </w:pPr>
      <w:r>
        <w:rPr>
          <w:rFonts w:ascii="Arial" w:eastAsia="Arial" w:hAnsi="Arial" w:cs="Arial"/>
        </w:rPr>
        <w:t xml:space="preserve">Participants must refrain from actions aimed at delaying the game. </w:t>
      </w:r>
    </w:p>
    <w:p w14:paraId="27AAF009" w14:textId="77777777" w:rsidR="00C64611" w:rsidRDefault="00000000">
      <w:pPr>
        <w:numPr>
          <w:ilvl w:val="0"/>
          <w:numId w:val="20"/>
        </w:numPr>
        <w:spacing w:after="160" w:line="259" w:lineRule="auto"/>
        <w:rPr>
          <w:rFonts w:ascii="Arial" w:eastAsia="Arial" w:hAnsi="Arial" w:cs="Arial"/>
        </w:rPr>
      </w:pPr>
      <w:r>
        <w:rPr>
          <w:rFonts w:ascii="Arial" w:eastAsia="Arial" w:hAnsi="Arial" w:cs="Arial"/>
        </w:rPr>
        <w:t xml:space="preserve">Both the playing captain and the coach(es) are responsible for the conduct and discipline of their team members.  </w:t>
      </w:r>
    </w:p>
    <w:p w14:paraId="63C7614F" w14:textId="77777777" w:rsidR="00C64611" w:rsidRDefault="00C64611">
      <w:pPr>
        <w:ind w:left="360"/>
        <w:rPr>
          <w:rFonts w:ascii="Arial" w:eastAsia="Arial" w:hAnsi="Arial" w:cs="Arial"/>
        </w:rPr>
      </w:pPr>
    </w:p>
    <w:p w14:paraId="72ECFDF2" w14:textId="77777777" w:rsidR="00C64611" w:rsidRDefault="00000000">
      <w:pPr>
        <w:rPr>
          <w:rFonts w:ascii="Arial" w:eastAsia="Arial" w:hAnsi="Arial" w:cs="Arial"/>
        </w:rPr>
      </w:pPr>
      <w:r>
        <w:rPr>
          <w:rFonts w:ascii="Arial" w:eastAsia="Arial" w:hAnsi="Arial" w:cs="Arial"/>
        </w:rPr>
        <w:t>Section 2 – Captain</w:t>
      </w:r>
    </w:p>
    <w:p w14:paraId="08D71C7C" w14:textId="77777777" w:rsidR="00C64611" w:rsidRDefault="00C64611">
      <w:pPr>
        <w:rPr>
          <w:rFonts w:ascii="Arial" w:eastAsia="Arial" w:hAnsi="Arial" w:cs="Arial"/>
        </w:rPr>
      </w:pPr>
    </w:p>
    <w:p w14:paraId="3F6C865B" w14:textId="77777777" w:rsidR="00C64611" w:rsidRDefault="00000000">
      <w:pPr>
        <w:numPr>
          <w:ilvl w:val="0"/>
          <w:numId w:val="22"/>
        </w:numPr>
        <w:spacing w:after="160" w:line="259" w:lineRule="auto"/>
        <w:rPr>
          <w:rFonts w:ascii="Arial" w:eastAsia="Arial" w:hAnsi="Arial" w:cs="Arial"/>
        </w:rPr>
      </w:pPr>
      <w:r>
        <w:rPr>
          <w:rFonts w:ascii="Arial" w:eastAsia="Arial" w:hAnsi="Arial" w:cs="Arial"/>
        </w:rPr>
        <w:t xml:space="preserve">The team captain represents the team in the coin toss at the pre-match conference. </w:t>
      </w:r>
    </w:p>
    <w:p w14:paraId="416B2B92" w14:textId="77777777" w:rsidR="00C64611" w:rsidRDefault="00000000">
      <w:pPr>
        <w:numPr>
          <w:ilvl w:val="0"/>
          <w:numId w:val="22"/>
        </w:numPr>
        <w:spacing w:after="160" w:line="259" w:lineRule="auto"/>
        <w:rPr>
          <w:rFonts w:ascii="Arial" w:eastAsia="Arial" w:hAnsi="Arial" w:cs="Arial"/>
        </w:rPr>
      </w:pPr>
      <w:r>
        <w:rPr>
          <w:rFonts w:ascii="Arial" w:eastAsia="Arial" w:hAnsi="Arial" w:cs="Arial"/>
        </w:rPr>
        <w:t xml:space="preserve">During the match, the team captain functions as the game captain only while on the court.  When the ball is out of play, the game captain may speak to the referees. </w:t>
      </w:r>
    </w:p>
    <w:p w14:paraId="47736A10" w14:textId="77777777" w:rsidR="00C64611" w:rsidRDefault="00C64611">
      <w:pPr>
        <w:rPr>
          <w:rFonts w:ascii="Arial" w:eastAsia="Arial" w:hAnsi="Arial" w:cs="Arial"/>
          <w:i/>
        </w:rPr>
      </w:pPr>
    </w:p>
    <w:p w14:paraId="31B8C27A" w14:textId="77777777" w:rsidR="00C64611" w:rsidRDefault="00000000">
      <w:pPr>
        <w:rPr>
          <w:rFonts w:ascii="Arial" w:eastAsia="Arial" w:hAnsi="Arial" w:cs="Arial"/>
          <w:i/>
        </w:rPr>
      </w:pPr>
      <w:r>
        <w:rPr>
          <w:rFonts w:ascii="Arial" w:eastAsia="Arial" w:hAnsi="Arial" w:cs="Arial"/>
          <w:i/>
        </w:rPr>
        <w:t xml:space="preserve">Commentary: A coach may act instead of the game captain to: </w:t>
      </w:r>
    </w:p>
    <w:p w14:paraId="180993EC" w14:textId="77777777" w:rsidR="00C64611" w:rsidRDefault="00000000">
      <w:pPr>
        <w:numPr>
          <w:ilvl w:val="0"/>
          <w:numId w:val="24"/>
        </w:numPr>
        <w:spacing w:after="160" w:line="259" w:lineRule="auto"/>
        <w:rPr>
          <w:rFonts w:ascii="Arial" w:eastAsia="Arial" w:hAnsi="Arial" w:cs="Arial"/>
        </w:rPr>
      </w:pPr>
      <w:r>
        <w:rPr>
          <w:rFonts w:ascii="Arial" w:eastAsia="Arial" w:hAnsi="Arial" w:cs="Arial"/>
        </w:rPr>
        <w:t xml:space="preserve">ask for an explanation of the application or interpretation of the Rules and to submit to the appropriate referee any requests or questions of teammates. If the explanation is not satisfactory, he/she must immediately indicate to the referee the right to record this disagreement on the scoresheet as an official protest. </w:t>
      </w:r>
    </w:p>
    <w:p w14:paraId="427C70CB" w14:textId="77777777" w:rsidR="00C64611" w:rsidRDefault="00000000">
      <w:pPr>
        <w:numPr>
          <w:ilvl w:val="0"/>
          <w:numId w:val="24"/>
        </w:numPr>
        <w:spacing w:after="160" w:line="259" w:lineRule="auto"/>
        <w:rPr>
          <w:rFonts w:ascii="Arial" w:eastAsia="Arial" w:hAnsi="Arial" w:cs="Arial"/>
        </w:rPr>
      </w:pPr>
      <w:r>
        <w:rPr>
          <w:rFonts w:ascii="Arial" w:eastAsia="Arial" w:hAnsi="Arial" w:cs="Arial"/>
        </w:rPr>
        <w:t xml:space="preserve">ask authorization to change equipment, to verify the positions of their own team, to check the floor, the net, the ball, etc., and </w:t>
      </w:r>
    </w:p>
    <w:p w14:paraId="3AFFEE18" w14:textId="77777777" w:rsidR="00C64611" w:rsidRDefault="00000000">
      <w:pPr>
        <w:numPr>
          <w:ilvl w:val="0"/>
          <w:numId w:val="24"/>
        </w:numPr>
        <w:spacing w:after="160" w:line="259" w:lineRule="auto"/>
        <w:rPr>
          <w:rFonts w:ascii="Arial" w:eastAsia="Arial" w:hAnsi="Arial" w:cs="Arial"/>
        </w:rPr>
      </w:pPr>
      <w:r>
        <w:rPr>
          <w:rFonts w:ascii="Arial" w:eastAsia="Arial" w:hAnsi="Arial" w:cs="Arial"/>
        </w:rPr>
        <w:t>request regular game interruptions.</w:t>
      </w:r>
    </w:p>
    <w:p w14:paraId="075DDA1A" w14:textId="77777777" w:rsidR="00C64611" w:rsidRDefault="00C64611">
      <w:pPr>
        <w:rPr>
          <w:rFonts w:ascii="Arial" w:eastAsia="Arial" w:hAnsi="Arial" w:cs="Arial"/>
        </w:rPr>
      </w:pPr>
    </w:p>
    <w:p w14:paraId="3684C095" w14:textId="77777777" w:rsidR="00C64611" w:rsidRDefault="00C64611">
      <w:pPr>
        <w:rPr>
          <w:rFonts w:ascii="Arial" w:eastAsia="Arial" w:hAnsi="Arial" w:cs="Arial"/>
        </w:rPr>
      </w:pPr>
    </w:p>
    <w:p w14:paraId="1DDCE341" w14:textId="77777777" w:rsidR="00C64611" w:rsidRDefault="00C64611">
      <w:pPr>
        <w:rPr>
          <w:rFonts w:ascii="Arial" w:eastAsia="Arial" w:hAnsi="Arial" w:cs="Arial"/>
        </w:rPr>
      </w:pPr>
    </w:p>
    <w:p w14:paraId="3E070742" w14:textId="77777777" w:rsidR="00C64611" w:rsidRDefault="00C64611">
      <w:pPr>
        <w:rPr>
          <w:rFonts w:ascii="Arial" w:eastAsia="Arial" w:hAnsi="Arial" w:cs="Arial"/>
        </w:rPr>
      </w:pPr>
    </w:p>
    <w:p w14:paraId="2EAE563B" w14:textId="77777777" w:rsidR="00C64611" w:rsidRDefault="00000000">
      <w:pPr>
        <w:rPr>
          <w:rFonts w:ascii="Arial" w:eastAsia="Arial" w:hAnsi="Arial" w:cs="Arial"/>
        </w:rPr>
      </w:pPr>
      <w:r>
        <w:rPr>
          <w:rFonts w:ascii="Arial" w:eastAsia="Arial" w:hAnsi="Arial" w:cs="Arial"/>
        </w:rPr>
        <w:lastRenderedPageBreak/>
        <w:t>Section 3 – Coach(es)</w:t>
      </w:r>
    </w:p>
    <w:p w14:paraId="712ED472" w14:textId="77777777" w:rsidR="00C64611" w:rsidRDefault="00C64611">
      <w:pPr>
        <w:rPr>
          <w:rFonts w:ascii="Arial" w:eastAsia="Arial" w:hAnsi="Arial" w:cs="Arial"/>
        </w:rPr>
      </w:pPr>
    </w:p>
    <w:p w14:paraId="2C991067" w14:textId="77777777" w:rsidR="00C64611" w:rsidRDefault="00000000">
      <w:pPr>
        <w:rPr>
          <w:rFonts w:ascii="Arial" w:eastAsia="Arial" w:hAnsi="Arial" w:cs="Arial"/>
        </w:rPr>
      </w:pPr>
      <w:r>
        <w:rPr>
          <w:rFonts w:ascii="Arial" w:eastAsia="Arial" w:hAnsi="Arial" w:cs="Arial"/>
        </w:rPr>
        <w:t xml:space="preserve">Commentary: A coach may stand during play to instruct players in a non- disruptive manner and may stand and move about to speak to team members and players, </w:t>
      </w:r>
      <w:proofErr w:type="gramStart"/>
      <w:r>
        <w:rPr>
          <w:rFonts w:ascii="Arial" w:eastAsia="Arial" w:hAnsi="Arial" w:cs="Arial"/>
        </w:rPr>
        <w:t>as long as</w:t>
      </w:r>
      <w:proofErr w:type="gramEnd"/>
      <w:r>
        <w:rPr>
          <w:rFonts w:ascii="Arial" w:eastAsia="Arial" w:hAnsi="Arial" w:cs="Arial"/>
        </w:rPr>
        <w:t xml:space="preserve"> they are at least 4-6 feet from the sideline. Acts deemed disruptive by the first referee shall be sanctioned. Examples of disruptive acts shall include, but are not limited to: </w:t>
      </w:r>
    </w:p>
    <w:p w14:paraId="071703FB"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 xml:space="preserve">loud or abusive language, </w:t>
      </w:r>
    </w:p>
    <w:p w14:paraId="19006F61"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 xml:space="preserve">comments to officials, </w:t>
      </w:r>
    </w:p>
    <w:p w14:paraId="40BDA2BF"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 xml:space="preserve">comments to opposing teams, </w:t>
      </w:r>
    </w:p>
    <w:p w14:paraId="4619504E"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 xml:space="preserve">throwing of objects, </w:t>
      </w:r>
    </w:p>
    <w:p w14:paraId="542A8EC9"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 xml:space="preserve">displaying disgust in an overt manner, or </w:t>
      </w:r>
    </w:p>
    <w:p w14:paraId="7FB495AC"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 xml:space="preserve">interfering with proper officiating of the match. </w:t>
      </w:r>
    </w:p>
    <w:p w14:paraId="4DDEF3D3" w14:textId="77777777" w:rsidR="00C64611" w:rsidRDefault="00000000">
      <w:pPr>
        <w:numPr>
          <w:ilvl w:val="0"/>
          <w:numId w:val="12"/>
        </w:numPr>
        <w:spacing w:after="160" w:line="259" w:lineRule="auto"/>
        <w:rPr>
          <w:rFonts w:ascii="Arial" w:eastAsia="Arial" w:hAnsi="Arial" w:cs="Arial"/>
        </w:rPr>
      </w:pPr>
      <w:r>
        <w:rPr>
          <w:rFonts w:ascii="Arial" w:eastAsia="Arial" w:hAnsi="Arial" w:cs="Arial"/>
        </w:rPr>
        <w:t>a coach may request a legal interruption only while at the team bench.</w:t>
      </w:r>
    </w:p>
    <w:p w14:paraId="7D3CC7BB" w14:textId="77777777" w:rsidR="00C64611" w:rsidRDefault="00C64611">
      <w:pPr>
        <w:rPr>
          <w:rFonts w:ascii="Arial" w:eastAsia="Arial" w:hAnsi="Arial" w:cs="Arial"/>
        </w:rPr>
      </w:pPr>
    </w:p>
    <w:p w14:paraId="1FC74839" w14:textId="77777777" w:rsidR="00C64611" w:rsidRDefault="00000000">
      <w:pPr>
        <w:pStyle w:val="Subtitle"/>
        <w:jc w:val="left"/>
        <w:rPr>
          <w:rFonts w:ascii="Arial" w:eastAsia="Arial" w:hAnsi="Arial" w:cs="Arial"/>
          <w:b/>
        </w:rPr>
      </w:pPr>
      <w:bookmarkStart w:id="36" w:name="_heading=h.23ckvvd" w:colFirst="0" w:colLast="0"/>
      <w:bookmarkEnd w:id="36"/>
      <w:r>
        <w:rPr>
          <w:rFonts w:ascii="Arial" w:eastAsia="Arial" w:hAnsi="Arial" w:cs="Arial"/>
          <w:b/>
        </w:rPr>
        <w:t>Rule VI – Point, Game, and Match Winner</w:t>
      </w:r>
    </w:p>
    <w:p w14:paraId="3B2A6CC7" w14:textId="77777777" w:rsidR="00C64611" w:rsidRDefault="00C64611">
      <w:pPr>
        <w:rPr>
          <w:rFonts w:ascii="Arial" w:eastAsia="Arial" w:hAnsi="Arial" w:cs="Arial"/>
        </w:rPr>
      </w:pPr>
    </w:p>
    <w:p w14:paraId="659BDF5D" w14:textId="77777777" w:rsidR="00C64611" w:rsidRDefault="00000000">
      <w:pPr>
        <w:rPr>
          <w:rFonts w:ascii="Arial" w:eastAsia="Arial" w:hAnsi="Arial" w:cs="Arial"/>
        </w:rPr>
      </w:pPr>
      <w:r>
        <w:rPr>
          <w:rFonts w:ascii="Arial" w:eastAsia="Arial" w:hAnsi="Arial" w:cs="Arial"/>
        </w:rPr>
        <w:t xml:space="preserve">Section 1 – Number of </w:t>
      </w:r>
      <w:proofErr w:type="gramStart"/>
      <w:r>
        <w:rPr>
          <w:rFonts w:ascii="Arial" w:eastAsia="Arial" w:hAnsi="Arial" w:cs="Arial"/>
        </w:rPr>
        <w:t>games/scoring</w:t>
      </w:r>
      <w:proofErr w:type="gramEnd"/>
    </w:p>
    <w:p w14:paraId="27D4E128" w14:textId="77777777" w:rsidR="00C64611" w:rsidRDefault="00C64611">
      <w:pPr>
        <w:rPr>
          <w:rFonts w:ascii="Arial" w:eastAsia="Arial" w:hAnsi="Arial" w:cs="Arial"/>
        </w:rPr>
      </w:pPr>
    </w:p>
    <w:p w14:paraId="2CCE845D" w14:textId="77777777" w:rsidR="00C64611" w:rsidRDefault="00000000">
      <w:pPr>
        <w:numPr>
          <w:ilvl w:val="0"/>
          <w:numId w:val="8"/>
        </w:numPr>
        <w:spacing w:after="160" w:line="259" w:lineRule="auto"/>
        <w:rPr>
          <w:rFonts w:ascii="Arial" w:eastAsia="Arial" w:hAnsi="Arial" w:cs="Arial"/>
        </w:rPr>
      </w:pPr>
      <w:r>
        <w:rPr>
          <w:rFonts w:ascii="Arial" w:eastAsia="Arial" w:hAnsi="Arial" w:cs="Arial"/>
        </w:rPr>
        <w:t xml:space="preserve">A match shall consist of 3 games, games 1 and 2 are played to 25 points and game 3 is played to 15 points.  In the case of a tie, play is continued until a </w:t>
      </w:r>
      <w:r>
        <w:rPr>
          <w:rFonts w:ascii="Arial" w:eastAsia="Arial" w:hAnsi="Arial" w:cs="Arial"/>
          <w:u w:val="single"/>
        </w:rPr>
        <w:t>two-point lead</w:t>
      </w:r>
      <w:r>
        <w:rPr>
          <w:rFonts w:ascii="Arial" w:eastAsia="Arial" w:hAnsi="Arial" w:cs="Arial"/>
        </w:rPr>
        <w:t xml:space="preserve"> is achieved with a cap of 30 points.</w:t>
      </w:r>
    </w:p>
    <w:p w14:paraId="09B8AC8B" w14:textId="77777777" w:rsidR="00C64611" w:rsidRDefault="00000000">
      <w:pPr>
        <w:numPr>
          <w:ilvl w:val="0"/>
          <w:numId w:val="8"/>
        </w:numPr>
        <w:spacing w:after="160" w:line="259" w:lineRule="auto"/>
        <w:rPr>
          <w:rFonts w:ascii="Arial" w:eastAsia="Arial" w:hAnsi="Arial" w:cs="Arial"/>
        </w:rPr>
      </w:pPr>
      <w:r>
        <w:rPr>
          <w:rFonts w:ascii="Arial" w:eastAsia="Arial" w:hAnsi="Arial" w:cs="Arial"/>
        </w:rPr>
        <w:t xml:space="preserve">Rally scoring will be used for all grade levels.   </w:t>
      </w:r>
    </w:p>
    <w:p w14:paraId="0CC01249" w14:textId="77777777" w:rsidR="00C64611" w:rsidRDefault="00000000">
      <w:pPr>
        <w:numPr>
          <w:ilvl w:val="1"/>
          <w:numId w:val="8"/>
        </w:numPr>
        <w:spacing w:after="160" w:line="259" w:lineRule="auto"/>
        <w:rPr>
          <w:rFonts w:ascii="Arial" w:eastAsia="Arial" w:hAnsi="Arial" w:cs="Arial"/>
        </w:rPr>
      </w:pPr>
      <w:r>
        <w:rPr>
          <w:rFonts w:ascii="Arial" w:eastAsia="Arial" w:hAnsi="Arial" w:cs="Arial"/>
        </w:rPr>
        <w:t xml:space="preserve">If a team fails to serve properly, return the ball or commits any other fault, the opponent wins the rally and scores a point. The consequences of winning the rally </w:t>
      </w:r>
      <w:proofErr w:type="gramStart"/>
      <w:r>
        <w:rPr>
          <w:rFonts w:ascii="Arial" w:eastAsia="Arial" w:hAnsi="Arial" w:cs="Arial"/>
        </w:rPr>
        <w:t>are:</w:t>
      </w:r>
      <w:proofErr w:type="gramEnd"/>
      <w:r>
        <w:rPr>
          <w:rFonts w:ascii="Arial" w:eastAsia="Arial" w:hAnsi="Arial" w:cs="Arial"/>
        </w:rPr>
        <w:t xml:space="preserve"> Point.  If the serving team wins the rally, it scores a point and continues to serve. If the receiving team wins the rally, it scores a point and gains the right to serve.</w:t>
      </w:r>
    </w:p>
    <w:p w14:paraId="3F8A406E" w14:textId="77777777" w:rsidR="00C64611" w:rsidRDefault="00000000">
      <w:pPr>
        <w:numPr>
          <w:ilvl w:val="0"/>
          <w:numId w:val="8"/>
        </w:numPr>
        <w:spacing w:after="160" w:line="259" w:lineRule="auto"/>
        <w:rPr>
          <w:rFonts w:ascii="Arial" w:eastAsia="Arial" w:hAnsi="Arial" w:cs="Arial"/>
        </w:rPr>
      </w:pPr>
      <w:r>
        <w:rPr>
          <w:rFonts w:ascii="Arial" w:eastAsia="Arial" w:hAnsi="Arial" w:cs="Arial"/>
        </w:rPr>
        <w:t>For 3</w:t>
      </w:r>
      <w:r>
        <w:rPr>
          <w:rFonts w:ascii="Arial" w:eastAsia="Arial" w:hAnsi="Arial" w:cs="Arial"/>
          <w:vertAlign w:val="superscript"/>
        </w:rPr>
        <w:t>rd</w:t>
      </w:r>
      <w:r>
        <w:rPr>
          <w:rFonts w:ascii="Arial" w:eastAsia="Arial" w:hAnsi="Arial" w:cs="Arial"/>
        </w:rPr>
        <w:t>-6</w:t>
      </w:r>
      <w:r>
        <w:rPr>
          <w:rFonts w:ascii="Arial" w:eastAsia="Arial" w:hAnsi="Arial" w:cs="Arial"/>
          <w:vertAlign w:val="superscript"/>
        </w:rPr>
        <w:t>th</w:t>
      </w:r>
      <w:r>
        <w:rPr>
          <w:rFonts w:ascii="Arial" w:eastAsia="Arial" w:hAnsi="Arial" w:cs="Arial"/>
        </w:rPr>
        <w:t xml:space="preserve"> Grade Teams - No player may serve more than 5 consecutive points. Example:  When player A serves 5 consecutive points in a game, a </w:t>
      </w:r>
      <w:proofErr w:type="spellStart"/>
      <w:r>
        <w:rPr>
          <w:rFonts w:ascii="Arial" w:eastAsia="Arial" w:hAnsi="Arial" w:cs="Arial"/>
        </w:rPr>
        <w:t>sideout</w:t>
      </w:r>
      <w:proofErr w:type="spellEnd"/>
      <w:r>
        <w:rPr>
          <w:rFonts w:ascii="Arial" w:eastAsia="Arial" w:hAnsi="Arial" w:cs="Arial"/>
        </w:rPr>
        <w:t xml:space="preserve"> is declared (no point awarded) and Team B rotates and serves.  When Team A regains possession of the serve, Team A will rotate before they serve.</w:t>
      </w:r>
    </w:p>
    <w:p w14:paraId="35D6817F" w14:textId="77777777" w:rsidR="00C64611" w:rsidRDefault="00C64611">
      <w:pPr>
        <w:ind w:left="360"/>
        <w:rPr>
          <w:rFonts w:ascii="Arial" w:eastAsia="Arial" w:hAnsi="Arial" w:cs="Arial"/>
        </w:rPr>
      </w:pPr>
    </w:p>
    <w:p w14:paraId="0132AE32" w14:textId="77777777" w:rsidR="00C64611" w:rsidRDefault="00000000">
      <w:pPr>
        <w:rPr>
          <w:rFonts w:ascii="Arial" w:eastAsia="Arial" w:hAnsi="Arial" w:cs="Arial"/>
        </w:rPr>
      </w:pPr>
      <w:r>
        <w:rPr>
          <w:rFonts w:ascii="Arial" w:eastAsia="Arial" w:hAnsi="Arial" w:cs="Arial"/>
        </w:rPr>
        <w:t>Section 2 – Incomplete team during match</w:t>
      </w:r>
    </w:p>
    <w:p w14:paraId="10516B77" w14:textId="77777777" w:rsidR="00C64611" w:rsidRDefault="00000000">
      <w:pPr>
        <w:spacing w:after="160" w:line="259" w:lineRule="auto"/>
        <w:rPr>
          <w:rFonts w:ascii="Arial" w:eastAsia="Arial" w:hAnsi="Arial" w:cs="Arial"/>
        </w:rPr>
      </w:pPr>
      <w:r>
        <w:rPr>
          <w:rFonts w:ascii="Arial" w:eastAsia="Arial" w:hAnsi="Arial" w:cs="Arial"/>
        </w:rPr>
        <w:t>If a team is reduced to less than five players and cannot complete the remainder of a match, the opponents shall be awarded sufficient points and games necessary to win the match. The defaulting team retains their points and games won.   The match can be completed in a scrimmage mode.</w:t>
      </w:r>
    </w:p>
    <w:p w14:paraId="1E9469A8" w14:textId="77777777" w:rsidR="00C64611" w:rsidRDefault="00C64611">
      <w:pPr>
        <w:ind w:left="360"/>
        <w:rPr>
          <w:rFonts w:ascii="Arial" w:eastAsia="Arial" w:hAnsi="Arial" w:cs="Arial"/>
        </w:rPr>
      </w:pPr>
    </w:p>
    <w:p w14:paraId="3EA62491" w14:textId="77777777" w:rsidR="00C64611" w:rsidRDefault="00C64611">
      <w:pPr>
        <w:rPr>
          <w:rFonts w:ascii="Arial" w:eastAsia="Arial" w:hAnsi="Arial" w:cs="Arial"/>
        </w:rPr>
      </w:pPr>
    </w:p>
    <w:p w14:paraId="06D5984C" w14:textId="77777777" w:rsidR="00C64611" w:rsidRDefault="00C64611">
      <w:pPr>
        <w:rPr>
          <w:rFonts w:ascii="Arial" w:eastAsia="Arial" w:hAnsi="Arial" w:cs="Arial"/>
        </w:rPr>
      </w:pPr>
    </w:p>
    <w:p w14:paraId="4B404DA9" w14:textId="77777777" w:rsidR="00C64611" w:rsidRDefault="00000000">
      <w:pPr>
        <w:rPr>
          <w:rFonts w:ascii="Arial" w:eastAsia="Arial" w:hAnsi="Arial" w:cs="Arial"/>
        </w:rPr>
      </w:pPr>
      <w:r>
        <w:rPr>
          <w:rFonts w:ascii="Arial" w:eastAsia="Arial" w:hAnsi="Arial" w:cs="Arial"/>
        </w:rPr>
        <w:t>Section 3 – Game Forfeiture</w:t>
      </w:r>
    </w:p>
    <w:p w14:paraId="7CF0331E" w14:textId="77777777" w:rsidR="00C64611" w:rsidRDefault="00000000">
      <w:pPr>
        <w:spacing w:after="160" w:line="259" w:lineRule="auto"/>
        <w:rPr>
          <w:rFonts w:ascii="Arial" w:eastAsia="Arial" w:hAnsi="Arial" w:cs="Arial"/>
        </w:rPr>
      </w:pPr>
      <w:r>
        <w:rPr>
          <w:rFonts w:ascii="Arial" w:eastAsia="Arial" w:hAnsi="Arial" w:cs="Arial"/>
        </w:rPr>
        <w:lastRenderedPageBreak/>
        <w:t xml:space="preserve">There will be 5 minutes past the scheduled start time for the match allowed before the first game of the match is forfeited. An additional 5 minutes is allowed before the remaining two games of the match are forfeited. </w:t>
      </w:r>
    </w:p>
    <w:p w14:paraId="25E6073A" w14:textId="77777777" w:rsidR="00C64611" w:rsidRDefault="00C64611">
      <w:pPr>
        <w:ind w:left="720"/>
        <w:rPr>
          <w:rFonts w:ascii="Arial" w:eastAsia="Arial" w:hAnsi="Arial" w:cs="Arial"/>
        </w:rPr>
      </w:pPr>
    </w:p>
    <w:p w14:paraId="04B00355" w14:textId="77777777" w:rsidR="00C64611" w:rsidRDefault="00C64611">
      <w:pPr>
        <w:rPr>
          <w:rFonts w:ascii="Arial" w:eastAsia="Arial" w:hAnsi="Arial" w:cs="Arial"/>
          <w:color w:val="000000"/>
        </w:rPr>
      </w:pPr>
    </w:p>
    <w:p w14:paraId="6F7C7D63" w14:textId="77777777" w:rsidR="00C64611" w:rsidRDefault="00000000">
      <w:pPr>
        <w:pStyle w:val="Subtitle"/>
        <w:jc w:val="left"/>
        <w:rPr>
          <w:rFonts w:ascii="Arial" w:eastAsia="Arial" w:hAnsi="Arial" w:cs="Arial"/>
          <w:b/>
        </w:rPr>
      </w:pPr>
      <w:bookmarkStart w:id="37" w:name="_heading=h.ihv636" w:colFirst="0" w:colLast="0"/>
      <w:bookmarkEnd w:id="37"/>
      <w:r>
        <w:rPr>
          <w:rFonts w:ascii="Arial" w:eastAsia="Arial" w:hAnsi="Arial" w:cs="Arial"/>
          <w:b/>
        </w:rPr>
        <w:t>Rule VII - Pre-Match Conference/Coin Toss</w:t>
      </w:r>
    </w:p>
    <w:p w14:paraId="15E330EF" w14:textId="77777777" w:rsidR="00C64611" w:rsidRDefault="00C64611">
      <w:pPr>
        <w:rPr>
          <w:rFonts w:ascii="Arial" w:eastAsia="Arial" w:hAnsi="Arial" w:cs="Arial"/>
          <w:color w:val="000000"/>
          <w:sz w:val="23"/>
          <w:szCs w:val="23"/>
        </w:rPr>
      </w:pPr>
    </w:p>
    <w:p w14:paraId="47D8FEF1" w14:textId="77777777" w:rsidR="00C64611" w:rsidRDefault="00000000">
      <w:pPr>
        <w:numPr>
          <w:ilvl w:val="0"/>
          <w:numId w:val="23"/>
        </w:numPr>
        <w:spacing w:after="160" w:line="259" w:lineRule="auto"/>
        <w:rPr>
          <w:rFonts w:ascii="Arial" w:eastAsia="Arial" w:hAnsi="Arial" w:cs="Arial"/>
        </w:rPr>
      </w:pPr>
      <w:r>
        <w:rPr>
          <w:rFonts w:ascii="Arial" w:eastAsia="Arial" w:hAnsi="Arial" w:cs="Arial"/>
        </w:rPr>
        <w:t xml:space="preserve">Before the warm-up, the first referee conducts a pre-match conference (which the head coach must attend) and a coin toss in the presence of the two team captains. </w:t>
      </w:r>
      <w:proofErr w:type="gramStart"/>
      <w:r>
        <w:rPr>
          <w:rFonts w:ascii="Arial" w:eastAsia="Arial" w:hAnsi="Arial" w:cs="Arial"/>
        </w:rPr>
        <w:t>Home</w:t>
      </w:r>
      <w:proofErr w:type="gramEnd"/>
      <w:r>
        <w:rPr>
          <w:rFonts w:ascii="Arial" w:eastAsia="Arial" w:hAnsi="Arial" w:cs="Arial"/>
        </w:rPr>
        <w:t xml:space="preserve"> team chooses their bench as they take the court.  </w:t>
      </w:r>
      <w:proofErr w:type="gramStart"/>
      <w:r>
        <w:rPr>
          <w:rFonts w:ascii="Arial" w:eastAsia="Arial" w:hAnsi="Arial" w:cs="Arial"/>
        </w:rPr>
        <w:t>Visiting</w:t>
      </w:r>
      <w:proofErr w:type="gramEnd"/>
      <w:r>
        <w:rPr>
          <w:rFonts w:ascii="Arial" w:eastAsia="Arial" w:hAnsi="Arial" w:cs="Arial"/>
        </w:rPr>
        <w:t xml:space="preserve"> team shall call the first toss. The winner of the coin toss chooses: </w:t>
      </w:r>
    </w:p>
    <w:p w14:paraId="6AB92D47" w14:textId="77777777" w:rsidR="00C64611" w:rsidRDefault="00000000">
      <w:pPr>
        <w:numPr>
          <w:ilvl w:val="1"/>
          <w:numId w:val="23"/>
        </w:numPr>
        <w:spacing w:after="160" w:line="259" w:lineRule="auto"/>
        <w:rPr>
          <w:rFonts w:ascii="Arial" w:eastAsia="Arial" w:hAnsi="Arial" w:cs="Arial"/>
        </w:rPr>
      </w:pPr>
      <w:r>
        <w:rPr>
          <w:rFonts w:ascii="Arial" w:eastAsia="Arial" w:hAnsi="Arial" w:cs="Arial"/>
        </w:rPr>
        <w:t xml:space="preserve">the right to serve or to receive the service </w:t>
      </w:r>
    </w:p>
    <w:p w14:paraId="5D0AF2CE" w14:textId="77777777" w:rsidR="00C64611" w:rsidRDefault="00000000">
      <w:pPr>
        <w:numPr>
          <w:ilvl w:val="0"/>
          <w:numId w:val="23"/>
        </w:numPr>
        <w:spacing w:after="160" w:line="259" w:lineRule="auto"/>
        <w:rPr>
          <w:rFonts w:ascii="Arial" w:eastAsia="Arial" w:hAnsi="Arial" w:cs="Arial"/>
        </w:rPr>
      </w:pPr>
      <w:r>
        <w:rPr>
          <w:rFonts w:ascii="Arial" w:eastAsia="Arial" w:hAnsi="Arial" w:cs="Arial"/>
          <w:color w:val="333333"/>
          <w:highlight w:val="white"/>
        </w:rPr>
        <w:t>Teams will no longer be required to switch sides after each game.  The MSHSAA Board of Directors approved a state association adoption per rule 9-1-2 of the NFHS Volleyball Rules Book for teams to remain on the same benches throughout the match.  In the event there is a clear and distinct disadvantage, teams may switch sides.  Officials shall determine if a disadvantage is present.</w:t>
      </w:r>
    </w:p>
    <w:p w14:paraId="0811A5E7" w14:textId="77777777" w:rsidR="00C64611" w:rsidRDefault="00000000">
      <w:pPr>
        <w:numPr>
          <w:ilvl w:val="0"/>
          <w:numId w:val="23"/>
        </w:numPr>
        <w:spacing w:after="160" w:line="259" w:lineRule="auto"/>
        <w:rPr>
          <w:rFonts w:ascii="Arial" w:eastAsia="Arial" w:hAnsi="Arial" w:cs="Arial"/>
        </w:rPr>
      </w:pPr>
      <w:r>
        <w:rPr>
          <w:rFonts w:ascii="Arial" w:eastAsia="Arial" w:hAnsi="Arial" w:cs="Arial"/>
        </w:rPr>
        <w:t>The home team will supply a scorekeeper for the match.</w:t>
      </w:r>
    </w:p>
    <w:p w14:paraId="281632F6" w14:textId="77777777" w:rsidR="00C64611" w:rsidRDefault="00C64611">
      <w:pPr>
        <w:rPr>
          <w:rFonts w:ascii="Arial" w:eastAsia="Arial" w:hAnsi="Arial" w:cs="Arial"/>
        </w:rPr>
      </w:pPr>
    </w:p>
    <w:p w14:paraId="76ADC900" w14:textId="77777777" w:rsidR="00C64611" w:rsidRDefault="00000000">
      <w:pPr>
        <w:pStyle w:val="Subtitle"/>
        <w:jc w:val="left"/>
        <w:rPr>
          <w:rFonts w:ascii="Arial" w:eastAsia="Arial" w:hAnsi="Arial" w:cs="Arial"/>
          <w:b/>
        </w:rPr>
      </w:pPr>
      <w:bookmarkStart w:id="38" w:name="_heading=h.32hioqz" w:colFirst="0" w:colLast="0"/>
      <w:bookmarkEnd w:id="38"/>
      <w:r>
        <w:rPr>
          <w:rFonts w:ascii="Arial" w:eastAsia="Arial" w:hAnsi="Arial" w:cs="Arial"/>
          <w:b/>
        </w:rPr>
        <w:t>Rule VIII – Rotation Order</w:t>
      </w:r>
    </w:p>
    <w:p w14:paraId="040509B4" w14:textId="77777777" w:rsidR="00C64611" w:rsidRDefault="00C64611">
      <w:pPr>
        <w:rPr>
          <w:rFonts w:ascii="Arial" w:eastAsia="Arial" w:hAnsi="Arial" w:cs="Arial"/>
        </w:rPr>
      </w:pPr>
    </w:p>
    <w:p w14:paraId="5051E5E1" w14:textId="77777777" w:rsidR="00C64611" w:rsidRDefault="00000000">
      <w:pPr>
        <w:numPr>
          <w:ilvl w:val="0"/>
          <w:numId w:val="13"/>
        </w:numPr>
        <w:spacing w:after="160" w:line="259" w:lineRule="auto"/>
        <w:rPr>
          <w:rFonts w:ascii="Arial" w:eastAsia="Arial" w:hAnsi="Arial" w:cs="Arial"/>
        </w:rPr>
      </w:pPr>
      <w:r>
        <w:rPr>
          <w:rFonts w:ascii="Arial" w:eastAsia="Arial" w:hAnsi="Arial" w:cs="Arial"/>
        </w:rPr>
        <w:t xml:space="preserve">Rotation order </w:t>
      </w:r>
      <w:proofErr w:type="gramStart"/>
      <w:r>
        <w:rPr>
          <w:rFonts w:ascii="Arial" w:eastAsia="Arial" w:hAnsi="Arial" w:cs="Arial"/>
        </w:rPr>
        <w:t>as</w:t>
      </w:r>
      <w:proofErr w:type="gramEnd"/>
      <w:r>
        <w:rPr>
          <w:rFonts w:ascii="Arial" w:eastAsia="Arial" w:hAnsi="Arial" w:cs="Arial"/>
        </w:rPr>
        <w:t xml:space="preserve"> determined by the starting line-up and must be maintained throughout the game. </w:t>
      </w:r>
    </w:p>
    <w:p w14:paraId="70ECB802" w14:textId="77777777" w:rsidR="00C64611" w:rsidRDefault="00000000">
      <w:pPr>
        <w:numPr>
          <w:ilvl w:val="1"/>
          <w:numId w:val="13"/>
        </w:numPr>
        <w:spacing w:after="160" w:line="259" w:lineRule="auto"/>
        <w:rPr>
          <w:rFonts w:ascii="Arial" w:eastAsia="Arial" w:hAnsi="Arial" w:cs="Arial"/>
        </w:rPr>
      </w:pPr>
      <w:r>
        <w:rPr>
          <w:rFonts w:ascii="Arial" w:eastAsia="Arial" w:hAnsi="Arial" w:cs="Arial"/>
        </w:rPr>
        <w:t>For instance, don’t go back to your starting line up at the start of every game and have your first server of the next game be a different player, by rotating the players.</w:t>
      </w:r>
    </w:p>
    <w:p w14:paraId="445C2BAC" w14:textId="77777777" w:rsidR="00C64611" w:rsidRDefault="00000000">
      <w:pPr>
        <w:numPr>
          <w:ilvl w:val="0"/>
          <w:numId w:val="13"/>
        </w:numPr>
        <w:spacing w:after="160" w:line="259" w:lineRule="auto"/>
        <w:rPr>
          <w:rFonts w:ascii="Arial" w:eastAsia="Arial" w:hAnsi="Arial" w:cs="Arial"/>
        </w:rPr>
      </w:pPr>
      <w:r>
        <w:rPr>
          <w:rFonts w:ascii="Arial" w:eastAsia="Arial" w:hAnsi="Arial" w:cs="Arial"/>
        </w:rPr>
        <w:t>There must be at least five players per team to begin a rally.</w:t>
      </w:r>
    </w:p>
    <w:p w14:paraId="1F044492" w14:textId="77777777" w:rsidR="00C64611" w:rsidRDefault="00C64611">
      <w:pPr>
        <w:rPr>
          <w:rFonts w:ascii="Arial" w:eastAsia="Arial" w:hAnsi="Arial" w:cs="Arial"/>
        </w:rPr>
      </w:pPr>
    </w:p>
    <w:p w14:paraId="01C75BC7" w14:textId="77777777" w:rsidR="00C64611" w:rsidRDefault="00000000">
      <w:pPr>
        <w:pStyle w:val="Subtitle"/>
        <w:jc w:val="left"/>
        <w:rPr>
          <w:rFonts w:ascii="Arial" w:eastAsia="Arial" w:hAnsi="Arial" w:cs="Arial"/>
          <w:b/>
        </w:rPr>
      </w:pPr>
      <w:bookmarkStart w:id="39" w:name="_heading=h.1hmsyys" w:colFirst="0" w:colLast="0"/>
      <w:bookmarkEnd w:id="39"/>
      <w:r>
        <w:rPr>
          <w:rFonts w:ascii="Arial" w:eastAsia="Arial" w:hAnsi="Arial" w:cs="Arial"/>
          <w:b/>
        </w:rPr>
        <w:t>Rule VIV – Player Positions</w:t>
      </w:r>
    </w:p>
    <w:p w14:paraId="58188063" w14:textId="77777777" w:rsidR="00C64611" w:rsidRDefault="00C64611">
      <w:pPr>
        <w:rPr>
          <w:rFonts w:ascii="Arial" w:eastAsia="Arial" w:hAnsi="Arial" w:cs="Arial"/>
        </w:rPr>
      </w:pPr>
    </w:p>
    <w:p w14:paraId="3F023E6B" w14:textId="77777777" w:rsidR="00C64611" w:rsidRDefault="00000000">
      <w:pPr>
        <w:rPr>
          <w:rFonts w:ascii="Arial" w:eastAsia="Arial" w:hAnsi="Arial" w:cs="Arial"/>
        </w:rPr>
      </w:pPr>
      <w:r>
        <w:rPr>
          <w:rFonts w:ascii="Arial" w:eastAsia="Arial" w:hAnsi="Arial" w:cs="Arial"/>
        </w:rPr>
        <w:t xml:space="preserve">Section 1 - Positions </w:t>
      </w:r>
    </w:p>
    <w:p w14:paraId="5421614B" w14:textId="77777777" w:rsidR="00C64611" w:rsidRDefault="00C64611">
      <w:pPr>
        <w:rPr>
          <w:rFonts w:ascii="Arial" w:eastAsia="Arial" w:hAnsi="Arial" w:cs="Arial"/>
        </w:rPr>
      </w:pPr>
    </w:p>
    <w:p w14:paraId="1F9E4C98" w14:textId="77777777" w:rsidR="00C64611" w:rsidRDefault="00000000">
      <w:pPr>
        <w:numPr>
          <w:ilvl w:val="0"/>
          <w:numId w:val="15"/>
        </w:numPr>
        <w:spacing w:after="160" w:line="259" w:lineRule="auto"/>
        <w:rPr>
          <w:rFonts w:ascii="Arial" w:eastAsia="Arial" w:hAnsi="Arial" w:cs="Arial"/>
        </w:rPr>
      </w:pPr>
      <w:proofErr w:type="gramStart"/>
      <w:r>
        <w:rPr>
          <w:rFonts w:ascii="Arial" w:eastAsia="Arial" w:hAnsi="Arial" w:cs="Arial"/>
        </w:rPr>
        <w:t>At the moment</w:t>
      </w:r>
      <w:proofErr w:type="gramEnd"/>
      <w:r>
        <w:rPr>
          <w:rFonts w:ascii="Arial" w:eastAsia="Arial" w:hAnsi="Arial" w:cs="Arial"/>
        </w:rPr>
        <w:t xml:space="preserve"> the ball is contacted by the server, each team must be completely within its own team court (except the server). </w:t>
      </w:r>
    </w:p>
    <w:p w14:paraId="16ED2E99" w14:textId="77777777" w:rsidR="00C64611" w:rsidRDefault="00000000">
      <w:pPr>
        <w:numPr>
          <w:ilvl w:val="0"/>
          <w:numId w:val="15"/>
        </w:numPr>
        <w:spacing w:after="160" w:line="259" w:lineRule="auto"/>
        <w:rPr>
          <w:rFonts w:ascii="Arial" w:eastAsia="Arial" w:hAnsi="Arial" w:cs="Arial"/>
        </w:rPr>
      </w:pPr>
      <w:r>
        <w:rPr>
          <w:rFonts w:ascii="Arial" w:eastAsia="Arial" w:hAnsi="Arial" w:cs="Arial"/>
        </w:rPr>
        <w:t>Three players are front-row players and occupy positions 4 (left player), 3 (center player) and 2 (right player). The other two or three are back-row players occupying positions 5 (left player), 6 (center player) and 1 (right player).</w:t>
      </w:r>
    </w:p>
    <w:p w14:paraId="24217315" w14:textId="77777777" w:rsidR="00C64611" w:rsidRDefault="00000000">
      <w:pPr>
        <w:numPr>
          <w:ilvl w:val="0"/>
          <w:numId w:val="15"/>
        </w:numPr>
        <w:spacing w:after="160" w:line="259" w:lineRule="auto"/>
        <w:rPr>
          <w:rFonts w:ascii="Arial" w:eastAsia="Arial" w:hAnsi="Arial" w:cs="Arial"/>
        </w:rPr>
      </w:pPr>
      <w:r>
        <w:rPr>
          <w:rFonts w:ascii="Arial" w:eastAsia="Arial" w:hAnsi="Arial" w:cs="Arial"/>
        </w:rPr>
        <w:t xml:space="preserve">The positions of players are determined and judged according to the positions of their feet contacting the court as follows: </w:t>
      </w:r>
    </w:p>
    <w:p w14:paraId="3248BBC1" w14:textId="77777777" w:rsidR="00C64611" w:rsidRDefault="00000000">
      <w:pPr>
        <w:rPr>
          <w:rFonts w:ascii="Arial" w:eastAsia="Arial" w:hAnsi="Arial" w:cs="Arial"/>
          <w:i/>
        </w:rPr>
      </w:pPr>
      <w:r>
        <w:rPr>
          <w:rFonts w:ascii="Arial" w:eastAsia="Arial" w:hAnsi="Arial" w:cs="Arial"/>
          <w:i/>
        </w:rPr>
        <w:t xml:space="preserve">Commentary: The position of the players is judged according to the position </w:t>
      </w:r>
    </w:p>
    <w:p w14:paraId="2B57ADC3" w14:textId="77777777" w:rsidR="00C64611" w:rsidRDefault="00000000">
      <w:pPr>
        <w:rPr>
          <w:rFonts w:ascii="Arial" w:eastAsia="Arial" w:hAnsi="Arial" w:cs="Arial"/>
          <w:i/>
        </w:rPr>
      </w:pPr>
      <w:r>
        <w:rPr>
          <w:rFonts w:ascii="Arial" w:eastAsia="Arial" w:hAnsi="Arial" w:cs="Arial"/>
          <w:i/>
        </w:rPr>
        <w:t xml:space="preserve">of the foot last in contact with the floor at the time the ball is contacted for service. </w:t>
      </w:r>
    </w:p>
    <w:p w14:paraId="5DB1D2BA" w14:textId="77777777" w:rsidR="00C64611" w:rsidRDefault="00000000">
      <w:pPr>
        <w:numPr>
          <w:ilvl w:val="0"/>
          <w:numId w:val="16"/>
        </w:numPr>
        <w:spacing w:after="160" w:line="259" w:lineRule="auto"/>
        <w:rPr>
          <w:rFonts w:ascii="Arial" w:eastAsia="Arial" w:hAnsi="Arial" w:cs="Arial"/>
        </w:rPr>
      </w:pPr>
      <w:r>
        <w:rPr>
          <w:rFonts w:ascii="Arial" w:eastAsia="Arial" w:hAnsi="Arial" w:cs="Arial"/>
        </w:rPr>
        <w:lastRenderedPageBreak/>
        <w:t xml:space="preserve">Each front-row player must have at least a part of a foot closer to the center line than both feet of the corresponding back-row player. </w:t>
      </w:r>
    </w:p>
    <w:p w14:paraId="09EE0EF4" w14:textId="77777777" w:rsidR="00C64611" w:rsidRDefault="00000000">
      <w:pPr>
        <w:numPr>
          <w:ilvl w:val="0"/>
          <w:numId w:val="16"/>
        </w:numPr>
        <w:spacing w:after="160" w:line="259" w:lineRule="auto"/>
        <w:rPr>
          <w:rFonts w:ascii="Arial" w:eastAsia="Arial" w:hAnsi="Arial" w:cs="Arial"/>
        </w:rPr>
      </w:pPr>
      <w:r>
        <w:rPr>
          <w:rFonts w:ascii="Arial" w:eastAsia="Arial" w:hAnsi="Arial" w:cs="Arial"/>
        </w:rPr>
        <w:t>Each right (left)-side player must have at least a part of a foot closer to the right (left)-side line than both feet of the center player in the corresponding row. The server is exempt from the application of this rule.</w:t>
      </w:r>
    </w:p>
    <w:p w14:paraId="0CC050E7" w14:textId="77777777" w:rsidR="00C64611" w:rsidRDefault="00C64611">
      <w:pPr>
        <w:rPr>
          <w:rFonts w:ascii="Arial" w:eastAsia="Arial" w:hAnsi="Arial" w:cs="Arial"/>
        </w:rPr>
      </w:pPr>
    </w:p>
    <w:p w14:paraId="48EC727A" w14:textId="77777777" w:rsidR="00C64611" w:rsidRDefault="00000000">
      <w:pPr>
        <w:rPr>
          <w:rFonts w:ascii="Arial" w:eastAsia="Arial" w:hAnsi="Arial" w:cs="Arial"/>
        </w:rPr>
      </w:pPr>
      <w:r>
        <w:rPr>
          <w:rFonts w:ascii="Arial" w:eastAsia="Arial" w:hAnsi="Arial" w:cs="Arial"/>
        </w:rPr>
        <w:t xml:space="preserve">Section 2 – Rotation </w:t>
      </w:r>
    </w:p>
    <w:p w14:paraId="31F093E1" w14:textId="77777777" w:rsidR="00C64611" w:rsidRDefault="00000000">
      <w:pPr>
        <w:spacing w:after="160" w:line="259" w:lineRule="auto"/>
        <w:rPr>
          <w:rFonts w:ascii="Arial" w:eastAsia="Arial" w:hAnsi="Arial" w:cs="Arial"/>
        </w:rPr>
      </w:pPr>
      <w:r>
        <w:rPr>
          <w:rFonts w:ascii="Arial" w:eastAsia="Arial" w:hAnsi="Arial" w:cs="Arial"/>
        </w:rPr>
        <w:t>When the receiving team has gained the right to serve, its players must rotate one position clockwise (player in position 2 rotates to position 1 to serve, player in 1 rotates to 6, etc.)</w:t>
      </w:r>
    </w:p>
    <w:p w14:paraId="7565E53E" w14:textId="77777777" w:rsidR="00C64611" w:rsidRDefault="00C64611">
      <w:pPr>
        <w:rPr>
          <w:rFonts w:ascii="Arial" w:eastAsia="Arial" w:hAnsi="Arial" w:cs="Arial"/>
          <w:u w:val="single"/>
        </w:rPr>
      </w:pPr>
    </w:p>
    <w:p w14:paraId="611878CD" w14:textId="77777777" w:rsidR="00C64611" w:rsidRDefault="00000000">
      <w:pPr>
        <w:pStyle w:val="Subtitle"/>
        <w:jc w:val="left"/>
        <w:rPr>
          <w:rFonts w:ascii="Arial" w:eastAsia="Arial" w:hAnsi="Arial" w:cs="Arial"/>
          <w:b/>
        </w:rPr>
      </w:pPr>
      <w:bookmarkStart w:id="40" w:name="_heading=h.41mghml" w:colFirst="0" w:colLast="0"/>
      <w:bookmarkEnd w:id="40"/>
      <w:r>
        <w:rPr>
          <w:rFonts w:ascii="Arial" w:eastAsia="Arial" w:hAnsi="Arial" w:cs="Arial"/>
        </w:rPr>
        <w:br/>
      </w:r>
      <w:r>
        <w:rPr>
          <w:rFonts w:ascii="Arial" w:eastAsia="Arial" w:hAnsi="Arial" w:cs="Arial"/>
          <w:b/>
        </w:rPr>
        <w:t>Rules X – Substitution and Time Outs</w:t>
      </w:r>
    </w:p>
    <w:p w14:paraId="02DF454A" w14:textId="77777777" w:rsidR="00C64611" w:rsidRDefault="00C64611">
      <w:pPr>
        <w:rPr>
          <w:rFonts w:ascii="Arial" w:eastAsia="Arial" w:hAnsi="Arial" w:cs="Arial"/>
        </w:rPr>
      </w:pPr>
    </w:p>
    <w:p w14:paraId="4A71E22D" w14:textId="77777777" w:rsidR="00C64611" w:rsidRDefault="00000000">
      <w:pPr>
        <w:rPr>
          <w:rFonts w:ascii="Arial" w:eastAsia="Arial" w:hAnsi="Arial" w:cs="Arial"/>
        </w:rPr>
      </w:pPr>
      <w:r>
        <w:rPr>
          <w:rFonts w:ascii="Arial" w:eastAsia="Arial" w:hAnsi="Arial" w:cs="Arial"/>
        </w:rPr>
        <w:t>Section 1 – Substitutions - A team may use two types of substitution in this league.</w:t>
      </w:r>
    </w:p>
    <w:p w14:paraId="0DFEBE55" w14:textId="77777777" w:rsidR="00C64611" w:rsidRDefault="00C64611">
      <w:pPr>
        <w:rPr>
          <w:rFonts w:ascii="Arial" w:eastAsia="Arial" w:hAnsi="Arial" w:cs="Arial"/>
        </w:rPr>
      </w:pPr>
    </w:p>
    <w:p w14:paraId="00D86F2A" w14:textId="77777777" w:rsidR="00C64611" w:rsidRDefault="00000000">
      <w:pPr>
        <w:numPr>
          <w:ilvl w:val="0"/>
          <w:numId w:val="37"/>
        </w:numPr>
        <w:spacing w:after="160" w:line="259" w:lineRule="auto"/>
        <w:rPr>
          <w:rFonts w:ascii="Arial" w:eastAsia="Arial" w:hAnsi="Arial" w:cs="Arial"/>
        </w:rPr>
      </w:pPr>
      <w:r>
        <w:rPr>
          <w:rFonts w:ascii="Arial" w:eastAsia="Arial" w:hAnsi="Arial" w:cs="Arial"/>
        </w:rPr>
        <w:t>3</w:t>
      </w:r>
      <w:r>
        <w:rPr>
          <w:rFonts w:ascii="Arial" w:eastAsia="Arial" w:hAnsi="Arial" w:cs="Arial"/>
          <w:vertAlign w:val="superscript"/>
        </w:rPr>
        <w:t>rd</w:t>
      </w:r>
      <w:r>
        <w:rPr>
          <w:rFonts w:ascii="Arial" w:eastAsia="Arial" w:hAnsi="Arial" w:cs="Arial"/>
        </w:rPr>
        <w:t>-6</w:t>
      </w:r>
      <w:r>
        <w:rPr>
          <w:rFonts w:ascii="Arial" w:eastAsia="Arial" w:hAnsi="Arial" w:cs="Arial"/>
          <w:vertAlign w:val="superscript"/>
        </w:rPr>
        <w:t>th</w:t>
      </w:r>
      <w:r>
        <w:rPr>
          <w:rFonts w:ascii="Arial" w:eastAsia="Arial" w:hAnsi="Arial" w:cs="Arial"/>
        </w:rPr>
        <w:t xml:space="preserve"> grade divisions: Use the </w:t>
      </w:r>
      <w:r>
        <w:rPr>
          <w:rFonts w:ascii="Arial" w:eastAsia="Arial" w:hAnsi="Arial" w:cs="Arial"/>
          <w:b/>
          <w:i/>
        </w:rPr>
        <w:t>rotation method</w:t>
      </w:r>
      <w:r>
        <w:rPr>
          <w:rFonts w:ascii="Arial" w:eastAsia="Arial" w:hAnsi="Arial" w:cs="Arial"/>
        </w:rPr>
        <w:t xml:space="preserve"> </w:t>
      </w:r>
      <w:r>
        <w:rPr>
          <w:rFonts w:ascii="Arial" w:eastAsia="Arial" w:hAnsi="Arial" w:cs="Arial"/>
          <w:b/>
          <w:i/>
        </w:rPr>
        <w:t>of Substitution only</w:t>
      </w:r>
      <w:r>
        <w:rPr>
          <w:rFonts w:ascii="Arial" w:eastAsia="Arial" w:hAnsi="Arial" w:cs="Arial"/>
        </w:rPr>
        <w:t xml:space="preserve">. This is accomplished by substituting one player on every exchange of the serve. This exchange can only be made at position #6. The players will report up to the substitution zone (like a normal sub) and then sub into position 6 after ref approval.  We are following </w:t>
      </w:r>
      <w:proofErr w:type="gramStart"/>
      <w:r>
        <w:rPr>
          <w:rFonts w:ascii="Arial" w:eastAsia="Arial" w:hAnsi="Arial" w:cs="Arial"/>
        </w:rPr>
        <w:t>rotation, but</w:t>
      </w:r>
      <w:proofErr w:type="gramEnd"/>
      <w:r>
        <w:rPr>
          <w:rFonts w:ascii="Arial" w:eastAsia="Arial" w:hAnsi="Arial" w:cs="Arial"/>
        </w:rPr>
        <w:t xml:space="preserve"> teaching the players the game.  </w:t>
      </w:r>
      <w:r>
        <w:rPr>
          <w:rFonts w:ascii="Arial" w:eastAsia="Arial" w:hAnsi="Arial" w:cs="Arial"/>
          <w:b/>
          <w:i/>
        </w:rPr>
        <w:t>The rotation must continue in the same order for the entire match</w:t>
      </w:r>
      <w:r>
        <w:rPr>
          <w:rFonts w:ascii="Arial" w:eastAsia="Arial" w:hAnsi="Arial" w:cs="Arial"/>
        </w:rPr>
        <w:t>.  The server at the end of one game must rotate before a serve begins for their team. She may not be the first server on their team after sides are changed.</w:t>
      </w:r>
    </w:p>
    <w:p w14:paraId="0A2D5F26" w14:textId="77777777" w:rsidR="00C64611" w:rsidRDefault="00000000">
      <w:pPr>
        <w:ind w:left="720"/>
        <w:rPr>
          <w:rFonts w:ascii="Arial" w:eastAsia="Arial" w:hAnsi="Arial" w:cs="Arial"/>
        </w:rPr>
      </w:pPr>
      <w:r>
        <w:rPr>
          <w:rFonts w:ascii="Arial" w:eastAsia="Arial" w:hAnsi="Arial" w:cs="Arial"/>
        </w:rPr>
        <w:t>7</w:t>
      </w:r>
      <w:r>
        <w:rPr>
          <w:rFonts w:ascii="Arial" w:eastAsia="Arial" w:hAnsi="Arial" w:cs="Arial"/>
          <w:vertAlign w:val="superscript"/>
        </w:rPr>
        <w:t>th</w:t>
      </w:r>
      <w:r>
        <w:rPr>
          <w:rFonts w:ascii="Arial" w:eastAsia="Arial" w:hAnsi="Arial" w:cs="Arial"/>
        </w:rPr>
        <w:t>- 8</w:t>
      </w:r>
      <w:r>
        <w:rPr>
          <w:rFonts w:ascii="Arial" w:eastAsia="Arial" w:hAnsi="Arial" w:cs="Arial"/>
          <w:vertAlign w:val="superscript"/>
        </w:rPr>
        <w:t>th</w:t>
      </w:r>
      <w:r>
        <w:rPr>
          <w:rFonts w:ascii="Arial" w:eastAsia="Arial" w:hAnsi="Arial" w:cs="Arial"/>
        </w:rPr>
        <w:t xml:space="preserve"> grade:  A team may use free substitution. This</w:t>
      </w:r>
    </w:p>
    <w:p w14:paraId="09A7F3D3" w14:textId="77777777" w:rsidR="00C64611" w:rsidRDefault="00000000">
      <w:pPr>
        <w:rPr>
          <w:rFonts w:ascii="Arial" w:eastAsia="Arial" w:hAnsi="Arial" w:cs="Arial"/>
        </w:rPr>
      </w:pPr>
      <w:r>
        <w:rPr>
          <w:rFonts w:ascii="Arial" w:eastAsia="Arial" w:hAnsi="Arial" w:cs="Arial"/>
        </w:rPr>
        <w:tab/>
        <w:t xml:space="preserve">is accomplished by substituting one or more players in any position. </w:t>
      </w:r>
    </w:p>
    <w:p w14:paraId="0B419B6B" w14:textId="77777777" w:rsidR="00C64611" w:rsidRDefault="00000000">
      <w:pPr>
        <w:rPr>
          <w:rFonts w:ascii="Arial" w:eastAsia="Arial" w:hAnsi="Arial" w:cs="Arial"/>
          <w:b/>
        </w:rPr>
      </w:pPr>
      <w:r>
        <w:rPr>
          <w:rFonts w:ascii="Arial" w:eastAsia="Arial" w:hAnsi="Arial" w:cs="Arial"/>
        </w:rPr>
        <w:tab/>
        <w:t xml:space="preserve">Individual substitutions are unlimited.  </w:t>
      </w:r>
      <w:r>
        <w:rPr>
          <w:rFonts w:ascii="Arial" w:eastAsia="Arial" w:hAnsi="Arial" w:cs="Arial"/>
          <w:b/>
        </w:rPr>
        <w:t xml:space="preserve">The player(s) must report to the sub </w:t>
      </w:r>
    </w:p>
    <w:p w14:paraId="6EF404B7" w14:textId="77777777" w:rsidR="00C64611" w:rsidRDefault="00000000">
      <w:pPr>
        <w:rPr>
          <w:rFonts w:ascii="Arial" w:eastAsia="Arial" w:hAnsi="Arial" w:cs="Arial"/>
          <w:b/>
        </w:rPr>
      </w:pPr>
      <w:r>
        <w:rPr>
          <w:rFonts w:ascii="Arial" w:eastAsia="Arial" w:hAnsi="Arial" w:cs="Arial"/>
          <w:b/>
        </w:rPr>
        <w:tab/>
        <w:t xml:space="preserve">zone and wait approval before entering the court.  We strongly encourage </w:t>
      </w:r>
    </w:p>
    <w:p w14:paraId="2265C274" w14:textId="77777777" w:rsidR="00C64611" w:rsidRDefault="00000000">
      <w:pPr>
        <w:rPr>
          <w:rFonts w:ascii="Arial" w:eastAsia="Arial" w:hAnsi="Arial" w:cs="Arial"/>
          <w:b/>
        </w:rPr>
      </w:pPr>
      <w:r>
        <w:rPr>
          <w:rFonts w:ascii="Arial" w:eastAsia="Arial" w:hAnsi="Arial" w:cs="Arial"/>
          <w:b/>
        </w:rPr>
        <w:tab/>
        <w:t xml:space="preserve">teams to let the player rotate around to all 6 positions before rotating them </w:t>
      </w:r>
    </w:p>
    <w:p w14:paraId="34E18F78" w14:textId="77777777" w:rsidR="00C64611" w:rsidRDefault="00000000">
      <w:pPr>
        <w:rPr>
          <w:rFonts w:ascii="Arial" w:eastAsia="Arial" w:hAnsi="Arial" w:cs="Arial"/>
          <w:b/>
        </w:rPr>
      </w:pPr>
      <w:r>
        <w:rPr>
          <w:rFonts w:ascii="Arial" w:eastAsia="Arial" w:hAnsi="Arial" w:cs="Arial"/>
          <w:b/>
        </w:rPr>
        <w:tab/>
        <w:t>out.</w:t>
      </w:r>
    </w:p>
    <w:p w14:paraId="4C49B254" w14:textId="77777777" w:rsidR="00C64611" w:rsidRDefault="00000000">
      <w:pPr>
        <w:numPr>
          <w:ilvl w:val="0"/>
          <w:numId w:val="37"/>
        </w:numPr>
        <w:spacing w:after="160" w:line="259" w:lineRule="auto"/>
        <w:rPr>
          <w:rFonts w:ascii="Arial" w:eastAsia="Arial" w:hAnsi="Arial" w:cs="Arial"/>
        </w:rPr>
      </w:pPr>
      <w:r>
        <w:rPr>
          <w:rFonts w:ascii="Arial" w:eastAsia="Arial" w:hAnsi="Arial" w:cs="Arial"/>
        </w:rPr>
        <w:t>Injured players may be substituted for any position on the floor.  If a legal substitution occurs, that player may reenter that game (per coach, parent, ref and site supervisor approval), otherwise the player may not reenter that game.</w:t>
      </w:r>
    </w:p>
    <w:p w14:paraId="424B2226" w14:textId="77777777" w:rsidR="00C64611" w:rsidRDefault="00000000">
      <w:pPr>
        <w:numPr>
          <w:ilvl w:val="0"/>
          <w:numId w:val="37"/>
        </w:numPr>
        <w:spacing w:after="160" w:line="259" w:lineRule="auto"/>
        <w:rPr>
          <w:rFonts w:ascii="Arial" w:eastAsia="Arial" w:hAnsi="Arial" w:cs="Arial"/>
        </w:rPr>
      </w:pPr>
      <w:r>
        <w:rPr>
          <w:rFonts w:ascii="Arial" w:eastAsia="Arial" w:hAnsi="Arial" w:cs="Arial"/>
        </w:rPr>
        <w:t xml:space="preserve">Every </w:t>
      </w:r>
      <w:proofErr w:type="gramStart"/>
      <w:r>
        <w:rPr>
          <w:rFonts w:ascii="Arial" w:eastAsia="Arial" w:hAnsi="Arial" w:cs="Arial"/>
        </w:rPr>
        <w:t>uniformed</w:t>
      </w:r>
      <w:proofErr w:type="gramEnd"/>
      <w:r>
        <w:rPr>
          <w:rFonts w:ascii="Arial" w:eastAsia="Arial" w:hAnsi="Arial" w:cs="Arial"/>
        </w:rPr>
        <w:t xml:space="preserve"> player present must play in </w:t>
      </w:r>
      <w:r>
        <w:rPr>
          <w:rFonts w:ascii="Arial" w:eastAsia="Arial" w:hAnsi="Arial" w:cs="Arial"/>
          <w:b/>
          <w:i/>
        </w:rPr>
        <w:t>each game of each match</w:t>
      </w:r>
      <w:r>
        <w:rPr>
          <w:rFonts w:ascii="Arial" w:eastAsia="Arial" w:hAnsi="Arial" w:cs="Arial"/>
        </w:rPr>
        <w:t xml:space="preserve">. If injury or disciplinary action occurs during a game, the coach must notify the officials prior to the start of the next game. A player may be removed from a match in progress for disciplinary reasons. Remaining players will rotate forward to fill the spots and </w:t>
      </w:r>
      <w:proofErr w:type="gramStart"/>
      <w:r>
        <w:rPr>
          <w:rFonts w:ascii="Arial" w:eastAsia="Arial" w:hAnsi="Arial" w:cs="Arial"/>
        </w:rPr>
        <w:t>substitution</w:t>
      </w:r>
      <w:proofErr w:type="gramEnd"/>
      <w:r>
        <w:rPr>
          <w:rFonts w:ascii="Arial" w:eastAsia="Arial" w:hAnsi="Arial" w:cs="Arial"/>
        </w:rPr>
        <w:t xml:space="preserve"> (if possible) will take place. Failure of a player to appear in any game may cause forfeiture of that game. It is strongly recommended that each player is allowed to play in all six positions before being substituted.  Failure to do so may result in forfeiture.  Rec Supervisor has the authority to further discipline the coach or manager. </w:t>
      </w:r>
    </w:p>
    <w:p w14:paraId="5769D948" w14:textId="77777777" w:rsidR="00C64611" w:rsidRDefault="00000000">
      <w:pPr>
        <w:rPr>
          <w:rFonts w:ascii="Arial" w:eastAsia="Arial" w:hAnsi="Arial" w:cs="Arial"/>
          <w:u w:val="single"/>
        </w:rPr>
      </w:pPr>
      <w:r>
        <w:rPr>
          <w:rFonts w:ascii="Arial" w:eastAsia="Arial" w:hAnsi="Arial" w:cs="Arial"/>
        </w:rPr>
        <w:tab/>
      </w:r>
      <w:r>
        <w:rPr>
          <w:rFonts w:ascii="Arial" w:eastAsia="Arial" w:hAnsi="Arial" w:cs="Arial"/>
        </w:rPr>
        <w:tab/>
      </w:r>
      <w:r>
        <w:rPr>
          <w:rFonts w:ascii="Arial" w:eastAsia="Arial" w:hAnsi="Arial" w:cs="Arial"/>
          <w:u w:val="single"/>
        </w:rPr>
        <w:t>EXCEPTION</w:t>
      </w:r>
    </w:p>
    <w:p w14:paraId="12C171F5" w14:textId="77777777" w:rsidR="00C64611" w:rsidRDefault="00000000">
      <w:pPr>
        <w:rPr>
          <w:rFonts w:ascii="Arial" w:eastAsia="Arial" w:hAnsi="Arial" w:cs="Arial"/>
        </w:rPr>
      </w:pPr>
      <w:r>
        <w:rPr>
          <w:rFonts w:ascii="Arial" w:eastAsia="Arial" w:hAnsi="Arial" w:cs="Arial"/>
        </w:rPr>
        <w:tab/>
      </w:r>
      <w:r>
        <w:rPr>
          <w:rFonts w:ascii="Arial" w:eastAsia="Arial" w:hAnsi="Arial" w:cs="Arial"/>
        </w:rPr>
        <w:tab/>
        <w:t>In case of injury, any position can be substituted at any time.</w:t>
      </w:r>
    </w:p>
    <w:p w14:paraId="223D6C78" w14:textId="77777777" w:rsidR="00C64611" w:rsidRDefault="00C64611">
      <w:pPr>
        <w:rPr>
          <w:rFonts w:ascii="Arial" w:eastAsia="Arial" w:hAnsi="Arial" w:cs="Arial"/>
        </w:rPr>
      </w:pPr>
    </w:p>
    <w:p w14:paraId="2976EE5E" w14:textId="77777777" w:rsidR="00C64611" w:rsidRDefault="00C64611">
      <w:pPr>
        <w:rPr>
          <w:rFonts w:ascii="Arial" w:eastAsia="Arial" w:hAnsi="Arial" w:cs="Arial"/>
        </w:rPr>
      </w:pPr>
    </w:p>
    <w:p w14:paraId="52A35D85" w14:textId="77777777" w:rsidR="00C64611" w:rsidRDefault="00C64611">
      <w:pPr>
        <w:rPr>
          <w:rFonts w:ascii="Arial" w:eastAsia="Arial" w:hAnsi="Arial" w:cs="Arial"/>
        </w:rPr>
      </w:pPr>
    </w:p>
    <w:p w14:paraId="60479B32" w14:textId="77777777" w:rsidR="00C64611" w:rsidRDefault="00000000">
      <w:pPr>
        <w:rPr>
          <w:rFonts w:ascii="Arial" w:eastAsia="Arial" w:hAnsi="Arial" w:cs="Arial"/>
        </w:rPr>
      </w:pPr>
      <w:r>
        <w:rPr>
          <w:rFonts w:ascii="Arial" w:eastAsia="Arial" w:hAnsi="Arial" w:cs="Arial"/>
        </w:rPr>
        <w:lastRenderedPageBreak/>
        <w:t>Section 2 – Time outs</w:t>
      </w:r>
    </w:p>
    <w:p w14:paraId="3619ABE0" w14:textId="77777777" w:rsidR="00C64611" w:rsidRDefault="00C64611">
      <w:pPr>
        <w:rPr>
          <w:rFonts w:ascii="Arial" w:eastAsia="Arial" w:hAnsi="Arial" w:cs="Arial"/>
        </w:rPr>
      </w:pPr>
    </w:p>
    <w:p w14:paraId="11E37AA2" w14:textId="77777777" w:rsidR="00C64611" w:rsidRDefault="00000000">
      <w:pPr>
        <w:numPr>
          <w:ilvl w:val="0"/>
          <w:numId w:val="38"/>
        </w:numPr>
        <w:spacing w:after="160" w:line="259" w:lineRule="auto"/>
        <w:rPr>
          <w:rFonts w:ascii="Arial" w:eastAsia="Arial" w:hAnsi="Arial" w:cs="Arial"/>
        </w:rPr>
      </w:pPr>
      <w:r>
        <w:rPr>
          <w:rFonts w:ascii="Arial" w:eastAsia="Arial" w:hAnsi="Arial" w:cs="Arial"/>
        </w:rPr>
        <w:t>Time outs:  Each team may ask for 2- 30 second timeouts per game.</w:t>
      </w:r>
    </w:p>
    <w:p w14:paraId="5EE44C8D" w14:textId="77777777" w:rsidR="00C64611" w:rsidRDefault="00C64611">
      <w:pPr>
        <w:rPr>
          <w:rFonts w:ascii="Arial" w:eastAsia="Arial" w:hAnsi="Arial" w:cs="Arial"/>
          <w:u w:val="single"/>
        </w:rPr>
      </w:pPr>
    </w:p>
    <w:p w14:paraId="7759A3CC" w14:textId="77777777" w:rsidR="00C64611" w:rsidRDefault="00000000">
      <w:pPr>
        <w:pStyle w:val="Subtitle"/>
        <w:jc w:val="left"/>
        <w:rPr>
          <w:rFonts w:ascii="Arial" w:eastAsia="Arial" w:hAnsi="Arial" w:cs="Arial"/>
          <w:b/>
        </w:rPr>
      </w:pPr>
      <w:bookmarkStart w:id="41" w:name="_heading=h.2grqrue" w:colFirst="0" w:colLast="0"/>
      <w:bookmarkEnd w:id="41"/>
      <w:r>
        <w:rPr>
          <w:rFonts w:ascii="Arial" w:eastAsia="Arial" w:hAnsi="Arial" w:cs="Arial"/>
          <w:b/>
        </w:rPr>
        <w:t xml:space="preserve">Rule XI – Serving </w:t>
      </w:r>
    </w:p>
    <w:p w14:paraId="44EDBC80" w14:textId="77777777" w:rsidR="00C64611" w:rsidRDefault="00C64611">
      <w:pPr>
        <w:rPr>
          <w:rFonts w:ascii="Arial" w:eastAsia="Arial" w:hAnsi="Arial" w:cs="Arial"/>
        </w:rPr>
      </w:pPr>
    </w:p>
    <w:p w14:paraId="6F6549D9" w14:textId="77777777" w:rsidR="00C64611" w:rsidRDefault="00000000">
      <w:pPr>
        <w:rPr>
          <w:rFonts w:ascii="Arial" w:eastAsia="Arial" w:hAnsi="Arial" w:cs="Arial"/>
        </w:rPr>
      </w:pPr>
      <w:r>
        <w:rPr>
          <w:rFonts w:ascii="Arial" w:eastAsia="Arial" w:hAnsi="Arial" w:cs="Arial"/>
        </w:rPr>
        <w:t>Section 1 – Serving Line</w:t>
      </w:r>
    </w:p>
    <w:p w14:paraId="1BCEF163" w14:textId="77777777" w:rsidR="00C64611" w:rsidRDefault="00C64611">
      <w:pPr>
        <w:rPr>
          <w:rFonts w:ascii="Arial" w:eastAsia="Arial" w:hAnsi="Arial" w:cs="Arial"/>
        </w:rPr>
      </w:pPr>
    </w:p>
    <w:p w14:paraId="6D0F17A3" w14:textId="77777777" w:rsidR="00C64611" w:rsidRDefault="00000000">
      <w:pPr>
        <w:numPr>
          <w:ilvl w:val="0"/>
          <w:numId w:val="25"/>
        </w:numPr>
        <w:spacing w:after="160" w:line="259" w:lineRule="auto"/>
        <w:rPr>
          <w:rFonts w:ascii="Arial" w:eastAsia="Arial" w:hAnsi="Arial" w:cs="Arial"/>
        </w:rPr>
      </w:pPr>
      <w:r>
        <w:rPr>
          <w:rFonts w:ascii="Arial" w:eastAsia="Arial" w:hAnsi="Arial" w:cs="Arial"/>
        </w:rPr>
        <w:t xml:space="preserve">When a player steps on or over the serving line in the act of serving, a point is awarded to the other team. The player can step on or over the serving line immediately after contacting the ball or be in the air over the line when contact is made. </w:t>
      </w:r>
    </w:p>
    <w:p w14:paraId="770ABCA6" w14:textId="77777777" w:rsidR="00C64611" w:rsidRDefault="00000000">
      <w:pPr>
        <w:ind w:left="720" w:firstLine="720"/>
        <w:rPr>
          <w:rFonts w:ascii="Arial" w:eastAsia="Arial" w:hAnsi="Arial" w:cs="Arial"/>
        </w:rPr>
      </w:pPr>
      <w:r>
        <w:rPr>
          <w:rFonts w:ascii="Arial" w:eastAsia="Arial" w:hAnsi="Arial" w:cs="Arial"/>
          <w:u w:val="single"/>
        </w:rPr>
        <w:t>Exception</w:t>
      </w:r>
      <w:r>
        <w:rPr>
          <w:rFonts w:ascii="Arial" w:eastAsia="Arial" w:hAnsi="Arial" w:cs="Arial"/>
        </w:rPr>
        <w:t>:  3rd-6</w:t>
      </w:r>
      <w:r>
        <w:rPr>
          <w:rFonts w:ascii="Arial" w:eastAsia="Arial" w:hAnsi="Arial" w:cs="Arial"/>
          <w:vertAlign w:val="superscript"/>
        </w:rPr>
        <w:t>th</w:t>
      </w:r>
      <w:r>
        <w:rPr>
          <w:rFonts w:ascii="Arial" w:eastAsia="Arial" w:hAnsi="Arial" w:cs="Arial"/>
        </w:rPr>
        <w:t xml:space="preserve"> grade divisions have separate serving areas.</w:t>
      </w:r>
    </w:p>
    <w:p w14:paraId="71F436FF" w14:textId="77777777" w:rsidR="00C64611" w:rsidRDefault="00000000">
      <w:pPr>
        <w:numPr>
          <w:ilvl w:val="0"/>
          <w:numId w:val="25"/>
        </w:numPr>
        <w:spacing w:after="160" w:line="259" w:lineRule="auto"/>
        <w:rPr>
          <w:rFonts w:ascii="Arial" w:eastAsia="Arial" w:hAnsi="Arial" w:cs="Arial"/>
        </w:rPr>
      </w:pPr>
      <w:r>
        <w:rPr>
          <w:rFonts w:ascii="Arial" w:eastAsia="Arial" w:hAnsi="Arial" w:cs="Arial"/>
        </w:rPr>
        <w:t>3</w:t>
      </w:r>
      <w:r>
        <w:rPr>
          <w:rFonts w:ascii="Arial" w:eastAsia="Arial" w:hAnsi="Arial" w:cs="Arial"/>
          <w:vertAlign w:val="superscript"/>
        </w:rPr>
        <w:t>rd</w:t>
      </w:r>
      <w:r>
        <w:rPr>
          <w:rFonts w:ascii="Arial" w:eastAsia="Arial" w:hAnsi="Arial" w:cs="Arial"/>
        </w:rPr>
        <w:t>-4</w:t>
      </w:r>
      <w:r>
        <w:rPr>
          <w:rFonts w:ascii="Arial" w:eastAsia="Arial" w:hAnsi="Arial" w:cs="Arial"/>
          <w:vertAlign w:val="superscript"/>
        </w:rPr>
        <w:t>th</w:t>
      </w:r>
      <w:r>
        <w:rPr>
          <w:rFonts w:ascii="Arial" w:eastAsia="Arial" w:hAnsi="Arial" w:cs="Arial"/>
        </w:rPr>
        <w:t xml:space="preserve"> Grade Serving – if the player misses their first serve, they get a reserve, but only on their very first serve</w:t>
      </w:r>
      <w:r>
        <w:rPr>
          <w:rFonts w:ascii="Arial" w:eastAsia="Arial" w:hAnsi="Arial" w:cs="Arial"/>
          <w:color w:val="FF0000"/>
        </w:rPr>
        <w:t>.</w:t>
      </w:r>
    </w:p>
    <w:p w14:paraId="40EEB6DE" w14:textId="77777777" w:rsidR="00C64611" w:rsidRDefault="00C64611">
      <w:pPr>
        <w:rPr>
          <w:rFonts w:ascii="Arial" w:eastAsia="Arial" w:hAnsi="Arial" w:cs="Arial"/>
        </w:rPr>
      </w:pPr>
    </w:p>
    <w:p w14:paraId="20EA4196" w14:textId="77777777" w:rsidR="00C64611" w:rsidRDefault="00000000">
      <w:pPr>
        <w:rPr>
          <w:rFonts w:ascii="Arial" w:eastAsia="Arial" w:hAnsi="Arial" w:cs="Arial"/>
        </w:rPr>
      </w:pPr>
      <w:r>
        <w:rPr>
          <w:rFonts w:ascii="Arial" w:eastAsia="Arial" w:hAnsi="Arial" w:cs="Arial"/>
        </w:rPr>
        <w:t>Section 2 – No Contact</w:t>
      </w:r>
    </w:p>
    <w:p w14:paraId="55E2D049" w14:textId="77777777" w:rsidR="00C64611" w:rsidRDefault="00000000">
      <w:pPr>
        <w:spacing w:after="160" w:line="259" w:lineRule="auto"/>
        <w:rPr>
          <w:rFonts w:ascii="Arial" w:eastAsia="Arial" w:hAnsi="Arial" w:cs="Arial"/>
        </w:rPr>
      </w:pPr>
      <w:r>
        <w:rPr>
          <w:rFonts w:ascii="Arial" w:eastAsia="Arial" w:hAnsi="Arial" w:cs="Arial"/>
        </w:rPr>
        <w:t xml:space="preserve">A player attempting to strike the ball in the act of serving and missing contact </w:t>
      </w:r>
      <w:proofErr w:type="gramStart"/>
      <w:r>
        <w:rPr>
          <w:rFonts w:ascii="Arial" w:eastAsia="Arial" w:hAnsi="Arial" w:cs="Arial"/>
        </w:rPr>
        <w:t>entirely,</w:t>
      </w:r>
      <w:proofErr w:type="gramEnd"/>
      <w:r>
        <w:rPr>
          <w:rFonts w:ascii="Arial" w:eastAsia="Arial" w:hAnsi="Arial" w:cs="Arial"/>
        </w:rPr>
        <w:t xml:space="preserve"> will not be considered as having served. If after releasing the ball, the server allows the ball to fall to the floor without being contacted, the serve shall be replayed (an additional 5 seconds are given to complete the serve). The player is only allowed to do this one time per </w:t>
      </w:r>
      <w:proofErr w:type="gramStart"/>
      <w:r>
        <w:rPr>
          <w:rFonts w:ascii="Arial" w:eastAsia="Arial" w:hAnsi="Arial" w:cs="Arial"/>
        </w:rPr>
        <w:t>each service</w:t>
      </w:r>
      <w:proofErr w:type="gramEnd"/>
      <w:r>
        <w:rPr>
          <w:rFonts w:ascii="Arial" w:eastAsia="Arial" w:hAnsi="Arial" w:cs="Arial"/>
        </w:rPr>
        <w:t xml:space="preserve"> rotation.  If they let the ball drop twice in the same service rotation a side out and out point is awarded to the receiving team.</w:t>
      </w:r>
    </w:p>
    <w:p w14:paraId="795D7495" w14:textId="77777777" w:rsidR="00C64611" w:rsidRDefault="00C64611">
      <w:pPr>
        <w:rPr>
          <w:rFonts w:ascii="Arial" w:eastAsia="Arial" w:hAnsi="Arial" w:cs="Arial"/>
        </w:rPr>
      </w:pPr>
    </w:p>
    <w:p w14:paraId="114E5FD5" w14:textId="77777777" w:rsidR="00C64611" w:rsidRDefault="00000000">
      <w:pPr>
        <w:rPr>
          <w:rFonts w:ascii="Arial" w:eastAsia="Arial" w:hAnsi="Arial" w:cs="Arial"/>
        </w:rPr>
      </w:pPr>
      <w:r>
        <w:rPr>
          <w:rFonts w:ascii="Arial" w:eastAsia="Arial" w:hAnsi="Arial" w:cs="Arial"/>
        </w:rPr>
        <w:t>Section 3 – Out of Rotation/Illegal Server</w:t>
      </w:r>
    </w:p>
    <w:p w14:paraId="06BF30D8" w14:textId="77777777" w:rsidR="00C64611" w:rsidRDefault="00C64611">
      <w:pPr>
        <w:rPr>
          <w:rFonts w:ascii="Arial" w:eastAsia="Arial" w:hAnsi="Arial" w:cs="Arial"/>
        </w:rPr>
      </w:pPr>
    </w:p>
    <w:p w14:paraId="6FC1865D" w14:textId="77777777" w:rsidR="00C64611" w:rsidRDefault="00000000">
      <w:pPr>
        <w:numPr>
          <w:ilvl w:val="0"/>
          <w:numId w:val="27"/>
        </w:numPr>
        <w:spacing w:after="160" w:line="259" w:lineRule="auto"/>
        <w:rPr>
          <w:rFonts w:ascii="Arial" w:eastAsia="Arial" w:hAnsi="Arial" w:cs="Arial"/>
        </w:rPr>
      </w:pPr>
      <w:r>
        <w:rPr>
          <w:rFonts w:ascii="Arial" w:eastAsia="Arial" w:hAnsi="Arial" w:cs="Arial"/>
        </w:rPr>
        <w:t xml:space="preserve">Serving out of rotation order is an illegal serve. A point is </w:t>
      </w:r>
      <w:proofErr w:type="gramStart"/>
      <w:r>
        <w:rPr>
          <w:rFonts w:ascii="Arial" w:eastAsia="Arial" w:hAnsi="Arial" w:cs="Arial"/>
        </w:rPr>
        <w:t>called</w:t>
      </w:r>
      <w:proofErr w:type="gramEnd"/>
      <w:r>
        <w:rPr>
          <w:rFonts w:ascii="Arial" w:eastAsia="Arial" w:hAnsi="Arial" w:cs="Arial"/>
        </w:rPr>
        <w:t xml:space="preserve"> and positions corrected immediately. The proper player serves when next gaining possession.</w:t>
      </w:r>
    </w:p>
    <w:p w14:paraId="6E4C8AF4" w14:textId="77777777" w:rsidR="00C64611" w:rsidRDefault="00000000">
      <w:pPr>
        <w:numPr>
          <w:ilvl w:val="0"/>
          <w:numId w:val="27"/>
        </w:numPr>
        <w:spacing w:after="160" w:line="259" w:lineRule="auto"/>
        <w:rPr>
          <w:rFonts w:ascii="Arial" w:eastAsia="Arial" w:hAnsi="Arial" w:cs="Arial"/>
        </w:rPr>
      </w:pPr>
      <w:r>
        <w:rPr>
          <w:rFonts w:ascii="Arial" w:eastAsia="Arial" w:hAnsi="Arial" w:cs="Arial"/>
        </w:rPr>
        <w:t>No points made by an illegal serve shall count unless the error is not detected until after the opposing team serves.  In this case, the error will not be penalized (no points are deducted). However, positions should be corrected immediately, if necessary, and the proper player should serve on the next possession.</w:t>
      </w:r>
    </w:p>
    <w:p w14:paraId="097BA582" w14:textId="77777777" w:rsidR="00C64611" w:rsidRDefault="00C64611">
      <w:pPr>
        <w:rPr>
          <w:rFonts w:ascii="Arial" w:eastAsia="Arial" w:hAnsi="Arial" w:cs="Arial"/>
        </w:rPr>
      </w:pPr>
    </w:p>
    <w:p w14:paraId="6789313C" w14:textId="77777777" w:rsidR="00C64611" w:rsidRDefault="00000000">
      <w:pPr>
        <w:rPr>
          <w:rFonts w:ascii="Arial" w:eastAsia="Arial" w:hAnsi="Arial" w:cs="Arial"/>
        </w:rPr>
      </w:pPr>
      <w:r>
        <w:rPr>
          <w:rFonts w:ascii="Arial" w:eastAsia="Arial" w:hAnsi="Arial" w:cs="Arial"/>
        </w:rPr>
        <w:t>Section 4 – Legal Serve</w:t>
      </w:r>
    </w:p>
    <w:p w14:paraId="1532AFCE" w14:textId="77777777" w:rsidR="00C64611" w:rsidRDefault="00C64611">
      <w:pPr>
        <w:rPr>
          <w:rFonts w:ascii="Arial" w:eastAsia="Arial" w:hAnsi="Arial" w:cs="Arial"/>
        </w:rPr>
      </w:pPr>
    </w:p>
    <w:p w14:paraId="548F1F9E" w14:textId="77777777" w:rsidR="00C64611" w:rsidRDefault="00000000">
      <w:pPr>
        <w:numPr>
          <w:ilvl w:val="0"/>
          <w:numId w:val="29"/>
        </w:numPr>
        <w:spacing w:after="160" w:line="259" w:lineRule="auto"/>
        <w:rPr>
          <w:rFonts w:ascii="Arial" w:eastAsia="Arial" w:hAnsi="Arial" w:cs="Arial"/>
        </w:rPr>
      </w:pPr>
      <w:r>
        <w:rPr>
          <w:rFonts w:ascii="Arial" w:eastAsia="Arial" w:hAnsi="Arial" w:cs="Arial"/>
        </w:rPr>
        <w:t>The ball is put in play/served by hitting one handed, open or closed, while standing completely behind the serving line.</w:t>
      </w:r>
    </w:p>
    <w:p w14:paraId="11BCC991" w14:textId="77777777" w:rsidR="00C64611" w:rsidRDefault="00000000">
      <w:pPr>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r>
        <w:rPr>
          <w:rFonts w:ascii="Arial" w:eastAsia="Arial" w:hAnsi="Arial" w:cs="Arial"/>
          <w:u w:val="single"/>
        </w:rPr>
        <w:t>Exception</w:t>
      </w:r>
      <w:r>
        <w:rPr>
          <w:rFonts w:ascii="Arial" w:eastAsia="Arial" w:hAnsi="Arial" w:cs="Arial"/>
        </w:rPr>
        <w:t>:  Grades 3-6 divisions.</w:t>
      </w:r>
    </w:p>
    <w:p w14:paraId="128D7900" w14:textId="77777777" w:rsidR="00C64611" w:rsidRDefault="00000000">
      <w:pPr>
        <w:numPr>
          <w:ilvl w:val="0"/>
          <w:numId w:val="29"/>
        </w:numPr>
        <w:spacing w:after="160" w:line="259" w:lineRule="auto"/>
        <w:rPr>
          <w:rFonts w:ascii="Arial" w:eastAsia="Arial" w:hAnsi="Arial" w:cs="Arial"/>
        </w:rPr>
      </w:pPr>
      <w:r>
        <w:rPr>
          <w:rFonts w:ascii="Arial" w:eastAsia="Arial" w:hAnsi="Arial" w:cs="Arial"/>
        </w:rPr>
        <w:t xml:space="preserve">The server must wait for the referee’s whistle before putting the ball </w:t>
      </w:r>
      <w:proofErr w:type="gramStart"/>
      <w:r>
        <w:rPr>
          <w:rFonts w:ascii="Arial" w:eastAsia="Arial" w:hAnsi="Arial" w:cs="Arial"/>
        </w:rPr>
        <w:t>in</w:t>
      </w:r>
      <w:proofErr w:type="gramEnd"/>
      <w:r>
        <w:rPr>
          <w:rFonts w:ascii="Arial" w:eastAsia="Arial" w:hAnsi="Arial" w:cs="Arial"/>
        </w:rPr>
        <w:t xml:space="preserve"> play. The server has 8 seconds to serve after the whistle. Failure to serve in those 8 seconds results in a side out and a point for the receiving team.</w:t>
      </w:r>
    </w:p>
    <w:p w14:paraId="5867A6C0" w14:textId="77777777" w:rsidR="00C64611" w:rsidRDefault="00000000">
      <w:pPr>
        <w:numPr>
          <w:ilvl w:val="0"/>
          <w:numId w:val="29"/>
        </w:numPr>
        <w:spacing w:after="160" w:line="259" w:lineRule="auto"/>
        <w:rPr>
          <w:rFonts w:ascii="Arial" w:eastAsia="Arial" w:hAnsi="Arial" w:cs="Arial"/>
        </w:rPr>
      </w:pPr>
      <w:r>
        <w:rPr>
          <w:rFonts w:ascii="Arial" w:eastAsia="Arial" w:hAnsi="Arial" w:cs="Arial"/>
        </w:rPr>
        <w:t xml:space="preserve">If a player serves before the whistle has blown, the referee will cancel the serve and order a replay. A warning is issued </w:t>
      </w:r>
      <w:proofErr w:type="gramStart"/>
      <w:r>
        <w:rPr>
          <w:rFonts w:ascii="Arial" w:eastAsia="Arial" w:hAnsi="Arial" w:cs="Arial"/>
        </w:rPr>
        <w:t>on</w:t>
      </w:r>
      <w:proofErr w:type="gramEnd"/>
      <w:r>
        <w:rPr>
          <w:rFonts w:ascii="Arial" w:eastAsia="Arial" w:hAnsi="Arial" w:cs="Arial"/>
        </w:rPr>
        <w:t xml:space="preserve"> the first offense. A repeated offense during the same service will result in a side out and point awarded to the receiving team.</w:t>
      </w:r>
    </w:p>
    <w:p w14:paraId="1B7504F8" w14:textId="77777777" w:rsidR="00C64611" w:rsidRDefault="00000000">
      <w:pPr>
        <w:numPr>
          <w:ilvl w:val="0"/>
          <w:numId w:val="29"/>
        </w:numPr>
        <w:spacing w:after="160" w:line="259" w:lineRule="auto"/>
        <w:rPr>
          <w:rFonts w:ascii="Arial" w:eastAsia="Arial" w:hAnsi="Arial" w:cs="Arial"/>
        </w:rPr>
      </w:pPr>
      <w:r>
        <w:rPr>
          <w:rFonts w:ascii="Arial" w:eastAsia="Arial" w:hAnsi="Arial" w:cs="Arial"/>
        </w:rPr>
        <w:lastRenderedPageBreak/>
        <w:t>A net serve is a ball that touches the net, carries over the net, and lands within the court lines on the opposing team side, this is legal.</w:t>
      </w:r>
    </w:p>
    <w:p w14:paraId="734C632D" w14:textId="77777777" w:rsidR="00C64611" w:rsidRDefault="00C64611">
      <w:pPr>
        <w:rPr>
          <w:rFonts w:ascii="Arial" w:eastAsia="Arial" w:hAnsi="Arial" w:cs="Arial"/>
        </w:rPr>
      </w:pPr>
    </w:p>
    <w:p w14:paraId="5485A152" w14:textId="77777777" w:rsidR="00C64611" w:rsidRDefault="00C64611">
      <w:pPr>
        <w:rPr>
          <w:rFonts w:ascii="Arial" w:eastAsia="Arial" w:hAnsi="Arial" w:cs="Arial"/>
        </w:rPr>
      </w:pPr>
    </w:p>
    <w:p w14:paraId="258A96E4" w14:textId="77777777" w:rsidR="00C64611" w:rsidRDefault="00000000">
      <w:pPr>
        <w:rPr>
          <w:rFonts w:ascii="Arial" w:eastAsia="Arial" w:hAnsi="Arial" w:cs="Arial"/>
        </w:rPr>
      </w:pPr>
      <w:r>
        <w:rPr>
          <w:rFonts w:ascii="Arial" w:eastAsia="Arial" w:hAnsi="Arial" w:cs="Arial"/>
        </w:rPr>
        <w:t>Section 5 – Serve Replayed</w:t>
      </w:r>
    </w:p>
    <w:p w14:paraId="50CB62F9" w14:textId="77777777" w:rsidR="00C64611" w:rsidRDefault="00000000">
      <w:pPr>
        <w:spacing w:after="160" w:line="259" w:lineRule="auto"/>
        <w:rPr>
          <w:rFonts w:ascii="Arial" w:eastAsia="Arial" w:hAnsi="Arial" w:cs="Arial"/>
        </w:rPr>
      </w:pPr>
      <w:r>
        <w:rPr>
          <w:rFonts w:ascii="Arial" w:eastAsia="Arial" w:hAnsi="Arial" w:cs="Arial"/>
        </w:rPr>
        <w:t>A serve is replayed for any of the following reasons:</w:t>
      </w:r>
    </w:p>
    <w:p w14:paraId="25A0C280" w14:textId="77777777" w:rsidR="00C64611" w:rsidRDefault="00000000">
      <w:pPr>
        <w:numPr>
          <w:ilvl w:val="1"/>
          <w:numId w:val="21"/>
        </w:numPr>
        <w:spacing w:after="160" w:line="259" w:lineRule="auto"/>
        <w:rPr>
          <w:rFonts w:ascii="Arial" w:eastAsia="Arial" w:hAnsi="Arial" w:cs="Arial"/>
        </w:rPr>
      </w:pPr>
      <w:r>
        <w:rPr>
          <w:rFonts w:ascii="Arial" w:eastAsia="Arial" w:hAnsi="Arial" w:cs="Arial"/>
        </w:rPr>
        <w:t>A missed first serve for Grades 3 and 4, a second attempt will be allowed.  A miss on any subsequent attempt during that service span will result in a side-out.</w:t>
      </w:r>
    </w:p>
    <w:p w14:paraId="23526C63" w14:textId="77777777" w:rsidR="00C64611" w:rsidRDefault="00000000">
      <w:pPr>
        <w:numPr>
          <w:ilvl w:val="1"/>
          <w:numId w:val="21"/>
        </w:numPr>
        <w:spacing w:after="160" w:line="259" w:lineRule="auto"/>
        <w:rPr>
          <w:rFonts w:ascii="Arial" w:eastAsia="Arial" w:hAnsi="Arial" w:cs="Arial"/>
        </w:rPr>
      </w:pPr>
      <w:r>
        <w:rPr>
          <w:rFonts w:ascii="Arial" w:eastAsia="Arial" w:hAnsi="Arial" w:cs="Arial"/>
        </w:rPr>
        <w:t>Double foul – both teams foul simultaneously.</w:t>
      </w:r>
    </w:p>
    <w:p w14:paraId="2C14DB2C" w14:textId="77777777" w:rsidR="00C64611" w:rsidRDefault="00000000">
      <w:pPr>
        <w:numPr>
          <w:ilvl w:val="1"/>
          <w:numId w:val="21"/>
        </w:numPr>
        <w:spacing w:after="160" w:line="259" w:lineRule="auto"/>
        <w:rPr>
          <w:rFonts w:ascii="Arial" w:eastAsia="Arial" w:hAnsi="Arial" w:cs="Arial"/>
        </w:rPr>
      </w:pPr>
      <w:r>
        <w:rPr>
          <w:rFonts w:ascii="Arial" w:eastAsia="Arial" w:hAnsi="Arial" w:cs="Arial"/>
        </w:rPr>
        <w:t>Foreign object on the court – i.e., a ball from another court.</w:t>
      </w:r>
    </w:p>
    <w:p w14:paraId="3728EC38" w14:textId="77777777" w:rsidR="00C64611" w:rsidRDefault="00000000">
      <w:pPr>
        <w:numPr>
          <w:ilvl w:val="1"/>
          <w:numId w:val="21"/>
        </w:numPr>
        <w:spacing w:after="160" w:line="259" w:lineRule="auto"/>
        <w:rPr>
          <w:rFonts w:ascii="Arial" w:eastAsia="Arial" w:hAnsi="Arial" w:cs="Arial"/>
        </w:rPr>
      </w:pPr>
      <w:r>
        <w:rPr>
          <w:rFonts w:ascii="Arial" w:eastAsia="Arial" w:hAnsi="Arial" w:cs="Arial"/>
        </w:rPr>
        <w:t xml:space="preserve">The first referee may call for a serve to be replayed at any time he/she </w:t>
      </w:r>
      <w:proofErr w:type="gramStart"/>
      <w:r>
        <w:rPr>
          <w:rFonts w:ascii="Arial" w:eastAsia="Arial" w:hAnsi="Arial" w:cs="Arial"/>
        </w:rPr>
        <w:t>deems it</w:t>
      </w:r>
      <w:proofErr w:type="gramEnd"/>
      <w:r>
        <w:rPr>
          <w:rFonts w:ascii="Arial" w:eastAsia="Arial" w:hAnsi="Arial" w:cs="Arial"/>
        </w:rPr>
        <w:t xml:space="preserve"> necessary.</w:t>
      </w:r>
    </w:p>
    <w:p w14:paraId="37FAF3E4" w14:textId="77777777" w:rsidR="00C64611" w:rsidRDefault="00C64611">
      <w:pPr>
        <w:rPr>
          <w:rFonts w:ascii="Arial" w:eastAsia="Arial" w:hAnsi="Arial" w:cs="Arial"/>
        </w:rPr>
      </w:pPr>
    </w:p>
    <w:p w14:paraId="316B399C" w14:textId="77777777" w:rsidR="00C64611" w:rsidRDefault="00000000">
      <w:pPr>
        <w:pStyle w:val="Subtitle"/>
        <w:jc w:val="left"/>
        <w:rPr>
          <w:rFonts w:ascii="Arial" w:eastAsia="Arial" w:hAnsi="Arial" w:cs="Arial"/>
          <w:b/>
        </w:rPr>
      </w:pPr>
      <w:bookmarkStart w:id="42" w:name="_heading=h.vx1227" w:colFirst="0" w:colLast="0"/>
      <w:bookmarkEnd w:id="42"/>
      <w:r>
        <w:rPr>
          <w:rFonts w:ascii="Arial" w:eastAsia="Arial" w:hAnsi="Arial" w:cs="Arial"/>
          <w:b/>
        </w:rPr>
        <w:t xml:space="preserve">Rule XII – Playing Actions </w:t>
      </w:r>
    </w:p>
    <w:p w14:paraId="798DEFF5" w14:textId="77777777" w:rsidR="00C64611" w:rsidRDefault="00C64611">
      <w:pPr>
        <w:ind w:left="360"/>
        <w:rPr>
          <w:rFonts w:ascii="Arial" w:eastAsia="Arial" w:hAnsi="Arial" w:cs="Arial"/>
        </w:rPr>
      </w:pPr>
    </w:p>
    <w:p w14:paraId="553B857C" w14:textId="77777777" w:rsidR="00C64611" w:rsidRDefault="00000000">
      <w:pPr>
        <w:ind w:left="360"/>
        <w:rPr>
          <w:rFonts w:ascii="Arial" w:eastAsia="Arial" w:hAnsi="Arial" w:cs="Arial"/>
        </w:rPr>
      </w:pPr>
      <w:r>
        <w:rPr>
          <w:rFonts w:ascii="Arial" w:eastAsia="Arial" w:hAnsi="Arial" w:cs="Arial"/>
        </w:rPr>
        <w:t>Section 1 – Ball in Play vs Out of Play</w:t>
      </w:r>
    </w:p>
    <w:p w14:paraId="677CCD12" w14:textId="77777777" w:rsidR="00C64611" w:rsidRDefault="00C64611">
      <w:pPr>
        <w:ind w:left="360"/>
        <w:rPr>
          <w:rFonts w:ascii="Arial" w:eastAsia="Arial" w:hAnsi="Arial" w:cs="Arial"/>
        </w:rPr>
      </w:pPr>
    </w:p>
    <w:p w14:paraId="39D42260" w14:textId="77777777" w:rsidR="00C64611" w:rsidRDefault="00000000">
      <w:pPr>
        <w:numPr>
          <w:ilvl w:val="0"/>
          <w:numId w:val="31"/>
        </w:numPr>
        <w:spacing w:after="160" w:line="259" w:lineRule="auto"/>
        <w:rPr>
          <w:rFonts w:ascii="Arial" w:eastAsia="Arial" w:hAnsi="Arial" w:cs="Arial"/>
        </w:rPr>
      </w:pPr>
      <w:r>
        <w:rPr>
          <w:rFonts w:ascii="Arial" w:eastAsia="Arial" w:hAnsi="Arial" w:cs="Arial"/>
        </w:rPr>
        <w:t>The rally begins with the referee’s whistle. After the referee’s whistle, no other action may take place, i.e. substitution request, time-out request, etc. until the end of the rally. The ball is in play, however, from the service contact.</w:t>
      </w:r>
    </w:p>
    <w:p w14:paraId="1A3799DD" w14:textId="77777777" w:rsidR="00C64611" w:rsidRDefault="00000000">
      <w:pPr>
        <w:numPr>
          <w:ilvl w:val="0"/>
          <w:numId w:val="31"/>
        </w:numPr>
        <w:spacing w:after="160" w:line="259" w:lineRule="auto"/>
        <w:rPr>
          <w:rFonts w:ascii="Arial" w:eastAsia="Arial" w:hAnsi="Arial" w:cs="Arial"/>
        </w:rPr>
      </w:pPr>
      <w:r>
        <w:rPr>
          <w:rFonts w:ascii="Arial" w:eastAsia="Arial" w:hAnsi="Arial" w:cs="Arial"/>
        </w:rPr>
        <w:t xml:space="preserve">The rally ends with the referee’s whistle. However, if the whistle is due to a fault made in play, the ball is out of play from the moment the fault was committed. </w:t>
      </w:r>
    </w:p>
    <w:p w14:paraId="621676B8" w14:textId="77777777" w:rsidR="00C64611" w:rsidRDefault="00000000">
      <w:pPr>
        <w:rPr>
          <w:rFonts w:ascii="Arial" w:eastAsia="Arial" w:hAnsi="Arial" w:cs="Arial"/>
          <w:i/>
          <w:color w:val="000000"/>
        </w:rPr>
      </w:pPr>
      <w:r>
        <w:rPr>
          <w:rFonts w:ascii="Arial" w:eastAsia="Arial" w:hAnsi="Arial" w:cs="Arial"/>
          <w:i/>
        </w:rPr>
        <w:t xml:space="preserve">Commentary: In the case of an inadvertent whistle, the rally </w:t>
      </w:r>
      <w:proofErr w:type="gramStart"/>
      <w:r>
        <w:rPr>
          <w:rFonts w:ascii="Arial" w:eastAsia="Arial" w:hAnsi="Arial" w:cs="Arial"/>
          <w:i/>
        </w:rPr>
        <w:t>is ended</w:t>
      </w:r>
      <w:proofErr w:type="gramEnd"/>
      <w:r>
        <w:rPr>
          <w:rFonts w:ascii="Arial" w:eastAsia="Arial" w:hAnsi="Arial" w:cs="Arial"/>
          <w:i/>
        </w:rPr>
        <w:t xml:space="preserve">. The first referee </w:t>
      </w:r>
      <w:r>
        <w:rPr>
          <w:rFonts w:ascii="Arial" w:eastAsia="Arial" w:hAnsi="Arial" w:cs="Arial"/>
          <w:i/>
          <w:color w:val="000000"/>
        </w:rPr>
        <w:t>must make a ruling that will not penalize either team.</w:t>
      </w:r>
    </w:p>
    <w:p w14:paraId="12D55CF8" w14:textId="77777777" w:rsidR="00C64611" w:rsidRDefault="00C64611">
      <w:pPr>
        <w:rPr>
          <w:rFonts w:ascii="Arial" w:eastAsia="Arial" w:hAnsi="Arial" w:cs="Arial"/>
          <w:i/>
          <w:color w:val="000000"/>
        </w:rPr>
      </w:pPr>
    </w:p>
    <w:p w14:paraId="1E5C4DB1" w14:textId="77777777" w:rsidR="00C64611" w:rsidRDefault="00000000">
      <w:pPr>
        <w:rPr>
          <w:rFonts w:ascii="Arial" w:eastAsia="Arial" w:hAnsi="Arial" w:cs="Arial"/>
          <w:color w:val="000000"/>
        </w:rPr>
      </w:pPr>
      <w:r>
        <w:rPr>
          <w:rFonts w:ascii="Arial" w:eastAsia="Arial" w:hAnsi="Arial" w:cs="Arial"/>
          <w:color w:val="000000"/>
        </w:rPr>
        <w:t>Section 2 – Ball In vs Out</w:t>
      </w:r>
    </w:p>
    <w:p w14:paraId="561D5099" w14:textId="77777777" w:rsidR="00C64611" w:rsidRDefault="00C64611">
      <w:pPr>
        <w:rPr>
          <w:rFonts w:ascii="Arial" w:eastAsia="Arial" w:hAnsi="Arial" w:cs="Arial"/>
          <w:color w:val="000000"/>
        </w:rPr>
      </w:pPr>
    </w:p>
    <w:p w14:paraId="3DA9DA7E" w14:textId="77777777" w:rsidR="00C64611" w:rsidRDefault="00000000">
      <w:pPr>
        <w:numPr>
          <w:ilvl w:val="0"/>
          <w:numId w:val="32"/>
        </w:numPr>
        <w:spacing w:after="160" w:line="259" w:lineRule="auto"/>
        <w:rPr>
          <w:rFonts w:ascii="Arial" w:eastAsia="Arial" w:hAnsi="Arial" w:cs="Arial"/>
          <w:color w:val="000000"/>
        </w:rPr>
      </w:pPr>
      <w:r>
        <w:rPr>
          <w:rFonts w:ascii="Arial" w:eastAsia="Arial" w:hAnsi="Arial" w:cs="Arial"/>
          <w:color w:val="000000"/>
        </w:rPr>
        <w:t xml:space="preserve">The ball is “in” when it touches the floor of the playing court including the boundary lines and </w:t>
      </w:r>
      <w:r>
        <w:rPr>
          <w:rFonts w:ascii="Arial" w:eastAsia="Arial" w:hAnsi="Arial" w:cs="Arial"/>
        </w:rPr>
        <w:t>travels</w:t>
      </w:r>
      <w:r>
        <w:rPr>
          <w:rFonts w:ascii="Arial" w:eastAsia="Arial" w:hAnsi="Arial" w:cs="Arial"/>
          <w:color w:val="000000"/>
        </w:rPr>
        <w:t xml:space="preserve"> inside the antennae when it </w:t>
      </w:r>
      <w:r>
        <w:rPr>
          <w:rFonts w:ascii="Arial" w:eastAsia="Arial" w:hAnsi="Arial" w:cs="Arial"/>
        </w:rPr>
        <w:t>crosses</w:t>
      </w:r>
      <w:r>
        <w:rPr>
          <w:rFonts w:ascii="Arial" w:eastAsia="Arial" w:hAnsi="Arial" w:cs="Arial"/>
          <w:color w:val="000000"/>
        </w:rPr>
        <w:t xml:space="preserve"> the net.</w:t>
      </w:r>
    </w:p>
    <w:p w14:paraId="382FF69B" w14:textId="77777777" w:rsidR="00C64611" w:rsidRDefault="00000000">
      <w:pPr>
        <w:numPr>
          <w:ilvl w:val="0"/>
          <w:numId w:val="32"/>
        </w:numPr>
        <w:spacing w:after="160" w:line="259" w:lineRule="auto"/>
        <w:rPr>
          <w:rFonts w:ascii="Arial" w:eastAsia="Arial" w:hAnsi="Arial" w:cs="Arial"/>
          <w:color w:val="000000"/>
        </w:rPr>
      </w:pPr>
      <w:r>
        <w:rPr>
          <w:rFonts w:ascii="Arial" w:eastAsia="Arial" w:hAnsi="Arial" w:cs="Arial"/>
          <w:color w:val="000000"/>
        </w:rPr>
        <w:t xml:space="preserve">The ball is “out” when: </w:t>
      </w:r>
    </w:p>
    <w:p w14:paraId="23146231" w14:textId="77777777" w:rsidR="00C64611" w:rsidRDefault="00000000">
      <w:pPr>
        <w:numPr>
          <w:ilvl w:val="1"/>
          <w:numId w:val="32"/>
        </w:numPr>
        <w:spacing w:after="160" w:line="259" w:lineRule="auto"/>
        <w:rPr>
          <w:rFonts w:ascii="Arial" w:eastAsia="Arial" w:hAnsi="Arial" w:cs="Arial"/>
          <w:color w:val="000000"/>
        </w:rPr>
      </w:pPr>
      <w:r>
        <w:rPr>
          <w:rFonts w:ascii="Arial" w:eastAsia="Arial" w:hAnsi="Arial" w:cs="Arial"/>
          <w:color w:val="000000"/>
        </w:rPr>
        <w:t xml:space="preserve">no part of the ball contacts either a boundary line or the area within the boundary lines. </w:t>
      </w:r>
    </w:p>
    <w:p w14:paraId="6007A905" w14:textId="77777777" w:rsidR="00C64611" w:rsidRDefault="00000000">
      <w:pPr>
        <w:numPr>
          <w:ilvl w:val="1"/>
          <w:numId w:val="32"/>
        </w:numPr>
        <w:spacing w:after="160" w:line="259" w:lineRule="auto"/>
        <w:rPr>
          <w:rFonts w:ascii="Arial" w:eastAsia="Arial" w:hAnsi="Arial" w:cs="Arial"/>
          <w:color w:val="000000"/>
        </w:rPr>
      </w:pPr>
      <w:r>
        <w:rPr>
          <w:rFonts w:ascii="Arial" w:eastAsia="Arial" w:hAnsi="Arial" w:cs="Arial"/>
          <w:color w:val="000000"/>
        </w:rPr>
        <w:t xml:space="preserve">it contacts an object outside the court, the ceiling or a person out of play,  </w:t>
      </w:r>
    </w:p>
    <w:p w14:paraId="20EC2000" w14:textId="77777777" w:rsidR="00C64611" w:rsidRDefault="00000000">
      <w:pPr>
        <w:numPr>
          <w:ilvl w:val="1"/>
          <w:numId w:val="32"/>
        </w:numPr>
        <w:spacing w:after="160" w:line="259" w:lineRule="auto"/>
        <w:rPr>
          <w:rFonts w:ascii="Arial" w:eastAsia="Arial" w:hAnsi="Arial" w:cs="Arial"/>
          <w:color w:val="000000"/>
        </w:rPr>
      </w:pPr>
      <w:r>
        <w:rPr>
          <w:rFonts w:ascii="Arial" w:eastAsia="Arial" w:hAnsi="Arial" w:cs="Arial"/>
          <w:color w:val="000000"/>
        </w:rPr>
        <w:t xml:space="preserve">it contacts an antenna, rope, post, supporting apparatus or a part of the net itself outside an antenna/side band, or </w:t>
      </w:r>
    </w:p>
    <w:p w14:paraId="1D946B28" w14:textId="77777777" w:rsidR="00C64611" w:rsidRDefault="00000000">
      <w:pPr>
        <w:numPr>
          <w:ilvl w:val="1"/>
          <w:numId w:val="32"/>
        </w:numPr>
        <w:spacing w:after="160" w:line="259" w:lineRule="auto"/>
        <w:rPr>
          <w:rFonts w:ascii="Arial" w:eastAsia="Arial" w:hAnsi="Arial" w:cs="Arial"/>
          <w:color w:val="000000"/>
        </w:rPr>
      </w:pPr>
      <w:r>
        <w:rPr>
          <w:rFonts w:ascii="Arial" w:eastAsia="Arial" w:hAnsi="Arial" w:cs="Arial"/>
          <w:color w:val="000000"/>
        </w:rPr>
        <w:t>completely crosses the vertical plane of the net, partly or totally outside the crossing space.</w:t>
      </w:r>
    </w:p>
    <w:p w14:paraId="61DF9820" w14:textId="77777777" w:rsidR="00C64611" w:rsidRDefault="00C64611">
      <w:pPr>
        <w:rPr>
          <w:rFonts w:ascii="Arial" w:eastAsia="Arial" w:hAnsi="Arial" w:cs="Arial"/>
          <w:color w:val="000000"/>
        </w:rPr>
      </w:pPr>
    </w:p>
    <w:p w14:paraId="59DBDF1C" w14:textId="77777777" w:rsidR="00C64611" w:rsidRDefault="00C64611">
      <w:pPr>
        <w:rPr>
          <w:rFonts w:ascii="Arial" w:eastAsia="Arial" w:hAnsi="Arial" w:cs="Arial"/>
        </w:rPr>
      </w:pPr>
    </w:p>
    <w:p w14:paraId="630B2D0E" w14:textId="77777777" w:rsidR="00C64611" w:rsidRDefault="00C64611">
      <w:pPr>
        <w:rPr>
          <w:rFonts w:ascii="Arial" w:eastAsia="Arial" w:hAnsi="Arial" w:cs="Arial"/>
        </w:rPr>
      </w:pPr>
    </w:p>
    <w:p w14:paraId="3ECC63E7" w14:textId="77777777" w:rsidR="00C64611" w:rsidRDefault="00C64611">
      <w:pPr>
        <w:rPr>
          <w:rFonts w:ascii="Arial" w:eastAsia="Arial" w:hAnsi="Arial" w:cs="Arial"/>
        </w:rPr>
      </w:pPr>
    </w:p>
    <w:p w14:paraId="42216B63" w14:textId="77777777" w:rsidR="00C64611" w:rsidRDefault="00000000">
      <w:pPr>
        <w:rPr>
          <w:rFonts w:ascii="Arial" w:eastAsia="Arial" w:hAnsi="Arial" w:cs="Arial"/>
          <w:color w:val="000000"/>
        </w:rPr>
      </w:pPr>
      <w:r>
        <w:rPr>
          <w:rFonts w:ascii="Arial" w:eastAsia="Arial" w:hAnsi="Arial" w:cs="Arial"/>
          <w:color w:val="000000"/>
        </w:rPr>
        <w:lastRenderedPageBreak/>
        <w:t>Section 3 – Playing the Ball</w:t>
      </w:r>
    </w:p>
    <w:p w14:paraId="17217FF9" w14:textId="77777777" w:rsidR="00C64611" w:rsidRDefault="00C64611">
      <w:pPr>
        <w:rPr>
          <w:rFonts w:ascii="Arial" w:eastAsia="Arial" w:hAnsi="Arial" w:cs="Arial"/>
          <w:color w:val="000000"/>
        </w:rPr>
      </w:pPr>
    </w:p>
    <w:p w14:paraId="7B37201C"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 xml:space="preserve">Each team is entitled to a maximum of three hits (in addition to blocking – a block is NOT considered a </w:t>
      </w:r>
      <w:proofErr w:type="gramStart"/>
      <w:r>
        <w:rPr>
          <w:rFonts w:ascii="Arial" w:eastAsia="Arial" w:hAnsi="Arial" w:cs="Arial"/>
          <w:color w:val="000000"/>
        </w:rPr>
        <w:t>teams’</w:t>
      </w:r>
      <w:proofErr w:type="gramEnd"/>
      <w:r>
        <w:rPr>
          <w:rFonts w:ascii="Arial" w:eastAsia="Arial" w:hAnsi="Arial" w:cs="Arial"/>
          <w:color w:val="000000"/>
        </w:rPr>
        <w:t xml:space="preserve"> first hit) to return the ball to the opponents.</w:t>
      </w:r>
    </w:p>
    <w:p w14:paraId="0CD7DC45"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A player may not contact the ball with 2 separate and consecutive motions.</w:t>
      </w:r>
    </w:p>
    <w:p w14:paraId="5029ED8D"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If 2 or more players contact the ball at the same moment, it’s considered one contact (even if done by players on the same team).</w:t>
      </w:r>
    </w:p>
    <w:p w14:paraId="738B13AF" w14:textId="77777777" w:rsidR="00C64611" w:rsidRDefault="00000000">
      <w:pPr>
        <w:numPr>
          <w:ilvl w:val="1"/>
          <w:numId w:val="34"/>
        </w:numPr>
        <w:spacing w:after="160" w:line="259" w:lineRule="auto"/>
        <w:rPr>
          <w:rFonts w:ascii="Arial" w:eastAsia="Arial" w:hAnsi="Arial" w:cs="Arial"/>
          <w:color w:val="000000"/>
        </w:rPr>
      </w:pPr>
      <w:r>
        <w:rPr>
          <w:rFonts w:ascii="Arial" w:eastAsia="Arial" w:hAnsi="Arial" w:cs="Arial"/>
          <w:color w:val="000000"/>
        </w:rPr>
        <w:t>If 2 opponents simultaneously contact the ball and it remains in play the team receiving the ball is entitled to another 3 hits.  If such a ball goes “out” it is the fault of the team on the opposite side from where the ball lands.</w:t>
      </w:r>
    </w:p>
    <w:p w14:paraId="397F1C22"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 xml:space="preserve">A ball may touch any part of a player’s body (including below the waist).  </w:t>
      </w:r>
    </w:p>
    <w:p w14:paraId="5C670C0E"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During blocking, consecutive contacts may occur by one or more blockers provided the contacts occur during one action.</w:t>
      </w:r>
    </w:p>
    <w:p w14:paraId="78466EC4"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You may NOT block or attack a serve.</w:t>
      </w:r>
    </w:p>
    <w:p w14:paraId="411454CE"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During the first hit of a team (not blocking), the ball may contact various parts of the body consecutively, provided the contacts occur during one action, but the ball may not be caught and/or thrown.</w:t>
      </w:r>
    </w:p>
    <w:p w14:paraId="44064990" w14:textId="77777777" w:rsidR="00C64611" w:rsidRDefault="00000000">
      <w:pPr>
        <w:numPr>
          <w:ilvl w:val="0"/>
          <w:numId w:val="34"/>
        </w:numPr>
        <w:spacing w:after="160" w:line="259" w:lineRule="auto"/>
        <w:rPr>
          <w:rFonts w:ascii="Arial" w:eastAsia="Arial" w:hAnsi="Arial" w:cs="Arial"/>
          <w:color w:val="000000"/>
        </w:rPr>
      </w:pPr>
      <w:proofErr w:type="gramStart"/>
      <w:r>
        <w:rPr>
          <w:rFonts w:ascii="Arial" w:eastAsia="Arial" w:hAnsi="Arial" w:cs="Arial"/>
          <w:color w:val="000000"/>
        </w:rPr>
        <w:t>In order for</w:t>
      </w:r>
      <w:proofErr w:type="gramEnd"/>
      <w:r>
        <w:rPr>
          <w:rFonts w:ascii="Arial" w:eastAsia="Arial" w:hAnsi="Arial" w:cs="Arial"/>
          <w:color w:val="000000"/>
        </w:rPr>
        <w:t xml:space="preserve"> a back row player to attack a ball, the jump must start behind the 10 ft. line and contact with the ball must be made before crossing the 10 ft. line. A back row player may attack the ball in front of the 10 ft. if, </w:t>
      </w:r>
      <w:proofErr w:type="gramStart"/>
      <w:r>
        <w:rPr>
          <w:rFonts w:ascii="Arial" w:eastAsia="Arial" w:hAnsi="Arial" w:cs="Arial"/>
          <w:color w:val="000000"/>
        </w:rPr>
        <w:t>at the moment</w:t>
      </w:r>
      <w:proofErr w:type="gramEnd"/>
      <w:r>
        <w:rPr>
          <w:rFonts w:ascii="Arial" w:eastAsia="Arial" w:hAnsi="Arial" w:cs="Arial"/>
          <w:color w:val="000000"/>
        </w:rPr>
        <w:t xml:space="preserve"> of contact, any part of the ball is below the top of the net.</w:t>
      </w:r>
    </w:p>
    <w:p w14:paraId="4040F447" w14:textId="77777777" w:rsidR="00C64611" w:rsidRDefault="00000000">
      <w:pPr>
        <w:numPr>
          <w:ilvl w:val="0"/>
          <w:numId w:val="34"/>
        </w:numPr>
        <w:spacing w:after="160" w:line="259" w:lineRule="auto"/>
        <w:rPr>
          <w:rFonts w:ascii="Arial" w:eastAsia="Arial" w:hAnsi="Arial" w:cs="Arial"/>
          <w:color w:val="000000"/>
        </w:rPr>
      </w:pPr>
      <w:r>
        <w:rPr>
          <w:rFonts w:ascii="Arial" w:eastAsia="Arial" w:hAnsi="Arial" w:cs="Arial"/>
          <w:color w:val="000000"/>
        </w:rPr>
        <w:t>Blocking is the action that deflects the ball coming from the opponent by a player(s) close to the net reaching higher than the net. Only front row players are permitted to complete a block. A block contact is not counted as a team hit. After a block contact, a team is entitled to three hits to return the ball to the opponent. The first hit after the block may be executed by any player, including the player who contacted the ball to complete the block.</w:t>
      </w:r>
    </w:p>
    <w:p w14:paraId="16E80EE7" w14:textId="77777777" w:rsidR="00C64611" w:rsidRDefault="00000000">
      <w:pPr>
        <w:numPr>
          <w:ilvl w:val="0"/>
          <w:numId w:val="39"/>
        </w:numPr>
        <w:spacing w:after="160" w:line="259" w:lineRule="auto"/>
        <w:rPr>
          <w:rFonts w:ascii="Arial" w:eastAsia="Arial" w:hAnsi="Arial" w:cs="Arial"/>
          <w:color w:val="000000"/>
        </w:rPr>
      </w:pPr>
      <w:r>
        <w:rPr>
          <w:rFonts w:ascii="Arial" w:eastAsia="Arial" w:hAnsi="Arial" w:cs="Arial"/>
          <w:color w:val="000000"/>
        </w:rPr>
        <w:t>In blocking, a player may place hands and arms beyond the net, provided this action does not interfere with the opponents play during an executed attack-hit and is made after the opponents have hit the ball in such a manner that the ball would, in the referee judgment, clearly cross the net if not touched by a player and no member of the attacking team is in position to make a play on the ball.</w:t>
      </w:r>
    </w:p>
    <w:p w14:paraId="5F9075DA" w14:textId="77777777" w:rsidR="00C64611" w:rsidRDefault="00C64611">
      <w:pPr>
        <w:ind w:left="720"/>
        <w:rPr>
          <w:rFonts w:ascii="Arial" w:eastAsia="Arial" w:hAnsi="Arial" w:cs="Arial"/>
        </w:rPr>
      </w:pPr>
    </w:p>
    <w:p w14:paraId="44062667" w14:textId="77777777" w:rsidR="00C64611" w:rsidRDefault="00000000">
      <w:pPr>
        <w:pStyle w:val="Subtitle"/>
        <w:jc w:val="left"/>
        <w:rPr>
          <w:rFonts w:ascii="Arial" w:eastAsia="Arial" w:hAnsi="Arial" w:cs="Arial"/>
          <w:b/>
        </w:rPr>
      </w:pPr>
      <w:bookmarkStart w:id="43" w:name="_heading=h.3fwokq0" w:colFirst="0" w:colLast="0"/>
      <w:bookmarkEnd w:id="43"/>
      <w:r>
        <w:rPr>
          <w:rFonts w:ascii="Arial" w:eastAsia="Arial" w:hAnsi="Arial" w:cs="Arial"/>
          <w:b/>
        </w:rPr>
        <w:t>RULE XIII – Fouls</w:t>
      </w:r>
    </w:p>
    <w:p w14:paraId="3AFC2113" w14:textId="77777777" w:rsidR="00C64611" w:rsidRDefault="00C64611">
      <w:pPr>
        <w:rPr>
          <w:rFonts w:ascii="Arial" w:eastAsia="Arial" w:hAnsi="Arial" w:cs="Arial"/>
        </w:rPr>
      </w:pPr>
    </w:p>
    <w:p w14:paraId="758D9FB4" w14:textId="77777777" w:rsidR="00C64611" w:rsidRDefault="00000000">
      <w:pPr>
        <w:rPr>
          <w:rFonts w:ascii="Arial" w:eastAsia="Arial" w:hAnsi="Arial" w:cs="Arial"/>
          <w:b/>
        </w:rPr>
      </w:pPr>
      <w:r>
        <w:rPr>
          <w:rFonts w:ascii="Arial" w:eastAsia="Arial" w:hAnsi="Arial" w:cs="Arial"/>
          <w:b/>
        </w:rPr>
        <w:t>Point/Side out</w:t>
      </w:r>
    </w:p>
    <w:p w14:paraId="5534B95F" w14:textId="77777777" w:rsidR="00C64611" w:rsidRDefault="00000000">
      <w:pPr>
        <w:spacing w:after="160" w:line="259" w:lineRule="auto"/>
        <w:rPr>
          <w:rFonts w:ascii="Arial" w:eastAsia="Arial" w:hAnsi="Arial" w:cs="Arial"/>
        </w:rPr>
      </w:pPr>
      <w:r>
        <w:rPr>
          <w:rFonts w:ascii="Arial" w:eastAsia="Arial" w:hAnsi="Arial" w:cs="Arial"/>
        </w:rPr>
        <w:t>Any of the following fouls committed by the serving team shall result in a point for the receiving team. Any of the following fouls by the receiving team shall result in a point awarded to the serving team:</w:t>
      </w:r>
    </w:p>
    <w:p w14:paraId="62B84A73"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 xml:space="preserve">Touching the net or </w:t>
      </w:r>
      <w:proofErr w:type="gramStart"/>
      <w:r>
        <w:rPr>
          <w:rFonts w:ascii="Arial" w:eastAsia="Arial" w:hAnsi="Arial" w:cs="Arial"/>
        </w:rPr>
        <w:t>supports</w:t>
      </w:r>
      <w:proofErr w:type="gramEnd"/>
      <w:r>
        <w:rPr>
          <w:rFonts w:ascii="Arial" w:eastAsia="Arial" w:hAnsi="Arial" w:cs="Arial"/>
        </w:rPr>
        <w:t xml:space="preserve"> at any time other than when the ball is not in play (hair does not count as a contact)</w:t>
      </w:r>
      <w:r>
        <w:rPr>
          <w:rFonts w:ascii="Arial" w:eastAsia="Arial" w:hAnsi="Arial" w:cs="Arial"/>
          <w:color w:val="FF0000"/>
        </w:rPr>
        <w:t>.</w:t>
      </w:r>
    </w:p>
    <w:p w14:paraId="530D0EEB"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lastRenderedPageBreak/>
        <w:t>An illegal serve.</w:t>
      </w:r>
    </w:p>
    <w:p w14:paraId="370231DA"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Extended contact (such as lifting, holding, scooping, pushing, or throwing) of the ball in the act of playing it.</w:t>
      </w:r>
    </w:p>
    <w:p w14:paraId="6A3F41EC"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Penetration under the net (across the centerline) by any body part is illegal.  If your hand or foot is still in contact with the centerline, then there is no fault.  Play continues.</w:t>
      </w:r>
    </w:p>
    <w:p w14:paraId="17D0F0C0"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 xml:space="preserve">It is a fault to touch any part of the net or the antennas, except for a player’s hair. </w:t>
      </w:r>
    </w:p>
    <w:p w14:paraId="45B0AC73"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A player may touch a post, rope or any other object outside the total length of the net provided this contact does not interfere with play.</w:t>
      </w:r>
    </w:p>
    <w:p w14:paraId="25D4822F"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When the ball is driven into the net and causes it to touch an opponent, no fault is committed.</w:t>
      </w:r>
    </w:p>
    <w:p w14:paraId="649306B6" w14:textId="77777777" w:rsidR="00C64611" w:rsidRDefault="00000000">
      <w:pPr>
        <w:numPr>
          <w:ilvl w:val="1"/>
          <w:numId w:val="36"/>
        </w:numPr>
        <w:spacing w:after="160" w:line="259" w:lineRule="auto"/>
        <w:rPr>
          <w:rFonts w:ascii="Arial" w:eastAsia="Arial" w:hAnsi="Arial" w:cs="Arial"/>
        </w:rPr>
      </w:pPr>
      <w:r>
        <w:rPr>
          <w:rFonts w:ascii="Arial" w:eastAsia="Arial" w:hAnsi="Arial" w:cs="Arial"/>
        </w:rPr>
        <w:t>Touches the ball or an opponent in the opponent’s space before or during the opponent’s attack-hit,</w:t>
      </w:r>
    </w:p>
    <w:p w14:paraId="77755273" w14:textId="77777777" w:rsidR="00C64611" w:rsidRDefault="00C64611">
      <w:pPr>
        <w:rPr>
          <w:rFonts w:ascii="Arial" w:eastAsia="Arial" w:hAnsi="Arial" w:cs="Arial"/>
        </w:rPr>
      </w:pPr>
    </w:p>
    <w:p w14:paraId="6AE8F9EA" w14:textId="77777777" w:rsidR="00C64611" w:rsidRDefault="00C64611">
      <w:pPr>
        <w:rPr>
          <w:rFonts w:ascii="Arial" w:eastAsia="Arial" w:hAnsi="Arial" w:cs="Arial"/>
        </w:rPr>
      </w:pPr>
    </w:p>
    <w:p w14:paraId="06C874D5" w14:textId="77777777" w:rsidR="00C64611" w:rsidRDefault="00C64611">
      <w:pPr>
        <w:rPr>
          <w:rFonts w:ascii="Arial" w:eastAsia="Arial" w:hAnsi="Arial" w:cs="Arial"/>
        </w:rPr>
      </w:pPr>
    </w:p>
    <w:p w14:paraId="5336B55E" w14:textId="77777777" w:rsidR="00C64611" w:rsidRDefault="00000000">
      <w:pPr>
        <w:pStyle w:val="Subtitle"/>
        <w:jc w:val="left"/>
        <w:rPr>
          <w:rFonts w:ascii="Arial" w:eastAsia="Arial" w:hAnsi="Arial" w:cs="Arial"/>
          <w:b/>
        </w:rPr>
      </w:pPr>
      <w:bookmarkStart w:id="44" w:name="_heading=h.1v1yuxt" w:colFirst="0" w:colLast="0"/>
      <w:bookmarkEnd w:id="44"/>
      <w:r>
        <w:rPr>
          <w:rFonts w:ascii="Arial" w:eastAsia="Arial" w:hAnsi="Arial" w:cs="Arial"/>
          <w:b/>
        </w:rPr>
        <w:t>Rule XIV - Unsportsmanlike Conduct</w:t>
      </w:r>
    </w:p>
    <w:p w14:paraId="74D8B482" w14:textId="77777777" w:rsidR="00C64611" w:rsidRDefault="00000000">
      <w:pPr>
        <w:spacing w:after="160" w:line="259" w:lineRule="auto"/>
        <w:rPr>
          <w:rFonts w:ascii="Arial" w:eastAsia="Arial" w:hAnsi="Arial" w:cs="Arial"/>
        </w:rPr>
      </w:pPr>
      <w:r>
        <w:rPr>
          <w:rFonts w:ascii="Arial" w:eastAsia="Arial" w:hAnsi="Arial" w:cs="Arial"/>
        </w:rPr>
        <w:t>Actions with intent to confuse opponents by yelling, interference, stomping, personal remarks, etc., should bring a referee’s warning. On continued offense, offending player(s) shall be removed from the game by the gym supervisor and reported to the Rec/Sports Supervisor.  Further action may be taken up to and including removal from all future matches.</w:t>
      </w:r>
    </w:p>
    <w:p w14:paraId="3891C581" w14:textId="77777777" w:rsidR="00C64611" w:rsidRDefault="00C64611">
      <w:pPr>
        <w:ind w:left="1440"/>
        <w:rPr>
          <w:rFonts w:ascii="Arial" w:eastAsia="Arial" w:hAnsi="Arial" w:cs="Arial"/>
        </w:rPr>
      </w:pPr>
    </w:p>
    <w:p w14:paraId="4B52BD74" w14:textId="77777777" w:rsidR="00C64611" w:rsidRDefault="00C64611">
      <w:pPr>
        <w:jc w:val="right"/>
        <w:rPr>
          <w:rFonts w:ascii="Arial" w:eastAsia="Arial" w:hAnsi="Arial" w:cs="Arial"/>
        </w:rPr>
      </w:pPr>
    </w:p>
    <w:p w14:paraId="403AF1F1" w14:textId="77777777" w:rsidR="00C64611" w:rsidRDefault="00C64611">
      <w:pPr>
        <w:jc w:val="right"/>
        <w:rPr>
          <w:rFonts w:ascii="Arial" w:eastAsia="Arial" w:hAnsi="Arial" w:cs="Arial"/>
        </w:rPr>
      </w:pPr>
    </w:p>
    <w:p w14:paraId="30608C7C" w14:textId="77777777" w:rsidR="00C64611" w:rsidRDefault="00C64611">
      <w:pPr>
        <w:jc w:val="right"/>
        <w:rPr>
          <w:rFonts w:ascii="Arial" w:eastAsia="Arial" w:hAnsi="Arial" w:cs="Arial"/>
        </w:rPr>
      </w:pPr>
    </w:p>
    <w:p w14:paraId="02FA3409" w14:textId="77777777" w:rsidR="00C64611" w:rsidRDefault="00C64611">
      <w:pPr>
        <w:jc w:val="right"/>
        <w:rPr>
          <w:rFonts w:ascii="Arial" w:eastAsia="Arial" w:hAnsi="Arial" w:cs="Arial"/>
        </w:rPr>
      </w:pPr>
    </w:p>
    <w:p w14:paraId="53AAFF95" w14:textId="77777777" w:rsidR="00C64611" w:rsidRDefault="00C64611">
      <w:pPr>
        <w:jc w:val="right"/>
        <w:rPr>
          <w:rFonts w:ascii="Arial" w:eastAsia="Arial" w:hAnsi="Arial" w:cs="Arial"/>
        </w:rPr>
      </w:pPr>
    </w:p>
    <w:p w14:paraId="621BC774" w14:textId="77777777" w:rsidR="00C64611" w:rsidRDefault="00C64611">
      <w:pPr>
        <w:jc w:val="right"/>
        <w:rPr>
          <w:rFonts w:ascii="Arial" w:eastAsia="Arial" w:hAnsi="Arial" w:cs="Arial"/>
        </w:rPr>
      </w:pPr>
    </w:p>
    <w:p w14:paraId="5EBF9331" w14:textId="77777777" w:rsidR="00C64611" w:rsidRDefault="00C64611">
      <w:pPr>
        <w:jc w:val="right"/>
        <w:rPr>
          <w:rFonts w:ascii="Arial" w:eastAsia="Arial" w:hAnsi="Arial" w:cs="Arial"/>
        </w:rPr>
      </w:pPr>
    </w:p>
    <w:p w14:paraId="767EA7C6" w14:textId="77777777" w:rsidR="00C64611" w:rsidRDefault="00C64611">
      <w:pPr>
        <w:jc w:val="right"/>
        <w:rPr>
          <w:rFonts w:ascii="Arial" w:eastAsia="Arial" w:hAnsi="Arial" w:cs="Arial"/>
        </w:rPr>
      </w:pPr>
    </w:p>
    <w:p w14:paraId="73F74320" w14:textId="77777777" w:rsidR="00C64611" w:rsidRDefault="00C64611">
      <w:pPr>
        <w:jc w:val="right"/>
        <w:rPr>
          <w:rFonts w:ascii="Arial" w:eastAsia="Arial" w:hAnsi="Arial" w:cs="Arial"/>
        </w:rPr>
      </w:pPr>
    </w:p>
    <w:p w14:paraId="6FD7078D" w14:textId="77777777" w:rsidR="00C64611" w:rsidRDefault="00C64611">
      <w:pPr>
        <w:jc w:val="right"/>
        <w:rPr>
          <w:rFonts w:ascii="Arial" w:eastAsia="Arial" w:hAnsi="Arial" w:cs="Arial"/>
        </w:rPr>
      </w:pPr>
    </w:p>
    <w:p w14:paraId="27499FD7" w14:textId="77777777" w:rsidR="00C64611" w:rsidRDefault="00C64611">
      <w:pPr>
        <w:jc w:val="right"/>
        <w:rPr>
          <w:rFonts w:ascii="Arial" w:eastAsia="Arial" w:hAnsi="Arial" w:cs="Arial"/>
        </w:rPr>
      </w:pPr>
    </w:p>
    <w:p w14:paraId="4E85B912" w14:textId="77777777" w:rsidR="00C64611" w:rsidRDefault="00C64611">
      <w:pPr>
        <w:jc w:val="right"/>
        <w:rPr>
          <w:rFonts w:ascii="Arial" w:eastAsia="Arial" w:hAnsi="Arial" w:cs="Arial"/>
        </w:rPr>
      </w:pPr>
    </w:p>
    <w:p w14:paraId="7B19C9B1" w14:textId="77777777" w:rsidR="00C64611" w:rsidRDefault="00C64611">
      <w:pPr>
        <w:jc w:val="right"/>
        <w:rPr>
          <w:rFonts w:ascii="Arial" w:eastAsia="Arial" w:hAnsi="Arial" w:cs="Arial"/>
        </w:rPr>
      </w:pPr>
    </w:p>
    <w:p w14:paraId="275B898F" w14:textId="77777777" w:rsidR="00C64611" w:rsidRDefault="00C64611">
      <w:pPr>
        <w:jc w:val="right"/>
        <w:rPr>
          <w:rFonts w:ascii="Arial" w:eastAsia="Arial" w:hAnsi="Arial" w:cs="Arial"/>
        </w:rPr>
      </w:pPr>
    </w:p>
    <w:p w14:paraId="7DB8E8F8" w14:textId="77777777" w:rsidR="00C64611" w:rsidRDefault="00C64611">
      <w:pPr>
        <w:jc w:val="right"/>
        <w:rPr>
          <w:rFonts w:ascii="Arial" w:eastAsia="Arial" w:hAnsi="Arial" w:cs="Arial"/>
        </w:rPr>
      </w:pPr>
    </w:p>
    <w:p w14:paraId="39CE70E0" w14:textId="77777777" w:rsidR="00C64611" w:rsidRDefault="00C64611">
      <w:pPr>
        <w:jc w:val="right"/>
        <w:rPr>
          <w:rFonts w:ascii="Arial" w:eastAsia="Arial" w:hAnsi="Arial" w:cs="Arial"/>
        </w:rPr>
      </w:pPr>
    </w:p>
    <w:p w14:paraId="3FCD01BD" w14:textId="77777777" w:rsidR="00C64611" w:rsidRDefault="00C64611">
      <w:pPr>
        <w:jc w:val="right"/>
        <w:rPr>
          <w:rFonts w:ascii="Arial" w:eastAsia="Arial" w:hAnsi="Arial" w:cs="Arial"/>
        </w:rPr>
      </w:pPr>
    </w:p>
    <w:p w14:paraId="36C88AA0" w14:textId="77777777" w:rsidR="00C64611" w:rsidRDefault="00C64611">
      <w:pPr>
        <w:jc w:val="right"/>
        <w:rPr>
          <w:rFonts w:ascii="Arial" w:eastAsia="Arial" w:hAnsi="Arial" w:cs="Arial"/>
        </w:rPr>
      </w:pPr>
    </w:p>
    <w:p w14:paraId="467AE33B" w14:textId="77777777" w:rsidR="00C64611" w:rsidRDefault="00C64611">
      <w:pPr>
        <w:jc w:val="right"/>
        <w:rPr>
          <w:rFonts w:ascii="Arial" w:eastAsia="Arial" w:hAnsi="Arial" w:cs="Arial"/>
        </w:rPr>
      </w:pPr>
    </w:p>
    <w:p w14:paraId="736C36BB" w14:textId="77777777" w:rsidR="00C64611" w:rsidRDefault="00C64611">
      <w:pPr>
        <w:jc w:val="right"/>
        <w:rPr>
          <w:rFonts w:ascii="Arial" w:eastAsia="Arial" w:hAnsi="Arial" w:cs="Arial"/>
        </w:rPr>
      </w:pPr>
    </w:p>
    <w:p w14:paraId="197C9E25" w14:textId="77777777" w:rsidR="00C64611" w:rsidRDefault="00C64611">
      <w:pPr>
        <w:jc w:val="right"/>
        <w:rPr>
          <w:rFonts w:ascii="Arial" w:eastAsia="Arial" w:hAnsi="Arial" w:cs="Arial"/>
        </w:rPr>
      </w:pPr>
    </w:p>
    <w:p w14:paraId="5CCBAECE" w14:textId="77777777" w:rsidR="00C64611" w:rsidRDefault="00C64611">
      <w:pPr>
        <w:jc w:val="right"/>
        <w:rPr>
          <w:rFonts w:ascii="Arial" w:eastAsia="Arial" w:hAnsi="Arial" w:cs="Arial"/>
        </w:rPr>
      </w:pPr>
    </w:p>
    <w:p w14:paraId="0CFE0BFA" w14:textId="77777777" w:rsidR="00C64611" w:rsidRDefault="00C64611">
      <w:pPr>
        <w:jc w:val="right"/>
        <w:rPr>
          <w:rFonts w:ascii="Arial" w:eastAsia="Arial" w:hAnsi="Arial" w:cs="Arial"/>
        </w:rPr>
      </w:pPr>
    </w:p>
    <w:p w14:paraId="091E21F5" w14:textId="77777777" w:rsidR="00C64611" w:rsidRDefault="00000000">
      <w:pPr>
        <w:pStyle w:val="Heading1"/>
        <w:rPr>
          <w:rFonts w:ascii="Arial" w:eastAsia="Arial" w:hAnsi="Arial" w:cs="Arial"/>
        </w:rPr>
      </w:pPr>
      <w:bookmarkStart w:id="45" w:name="_heading=h.4f1mdlm" w:colFirst="0" w:colLast="0"/>
      <w:bookmarkEnd w:id="45"/>
      <w:r>
        <w:rPr>
          <w:rFonts w:ascii="Arial" w:eastAsia="Arial" w:hAnsi="Arial" w:cs="Arial"/>
        </w:rPr>
        <w:lastRenderedPageBreak/>
        <w:t xml:space="preserve">Service Zones &amp; Court Dimensions </w:t>
      </w:r>
    </w:p>
    <w:p w14:paraId="640966F4" w14:textId="77777777" w:rsidR="00C64611" w:rsidRDefault="00C64611">
      <w:pPr>
        <w:jc w:val="right"/>
        <w:rPr>
          <w:rFonts w:ascii="Arial" w:eastAsia="Arial" w:hAnsi="Arial" w:cs="Arial"/>
        </w:rPr>
      </w:pPr>
    </w:p>
    <w:p w14:paraId="57BF8C42" w14:textId="77777777" w:rsidR="00C64611" w:rsidRDefault="00000000">
      <w:pPr>
        <w:rPr>
          <w:rFonts w:ascii="Arial" w:eastAsia="Arial" w:hAnsi="Arial" w:cs="Arial"/>
        </w:rPr>
      </w:pPr>
      <w:r>
        <w:rPr>
          <w:rFonts w:ascii="Arial" w:eastAsia="Arial" w:hAnsi="Arial" w:cs="Arial"/>
          <w:noProof/>
        </w:rPr>
        <w:drawing>
          <wp:inline distT="0" distB="0" distL="0" distR="0" wp14:anchorId="22611540" wp14:editId="0178EB0E">
            <wp:extent cx="6400800" cy="4391025"/>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400800" cy="4391025"/>
                    </a:xfrm>
                    <a:prstGeom prst="rect">
                      <a:avLst/>
                    </a:prstGeom>
                    <a:ln/>
                  </pic:spPr>
                </pic:pic>
              </a:graphicData>
            </a:graphic>
          </wp:inline>
        </w:drawing>
      </w:r>
    </w:p>
    <w:p w14:paraId="6A74B636" w14:textId="77777777" w:rsidR="00C64611" w:rsidRDefault="00000000">
      <w:pPr>
        <w:rPr>
          <w:rFonts w:ascii="Arial" w:eastAsia="Arial" w:hAnsi="Arial" w:cs="Arial"/>
        </w:rPr>
      </w:pPr>
      <w:r>
        <w:br w:type="page"/>
      </w:r>
      <w:r>
        <w:rPr>
          <w:rFonts w:ascii="Arial" w:eastAsia="Arial" w:hAnsi="Arial" w:cs="Arial"/>
          <w:noProof/>
        </w:rPr>
        <w:lastRenderedPageBreak/>
        <w:drawing>
          <wp:inline distT="0" distB="0" distL="0" distR="0" wp14:anchorId="16DE3169" wp14:editId="651A3AE5">
            <wp:extent cx="5486400" cy="385762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486400" cy="3857625"/>
                    </a:xfrm>
                    <a:prstGeom prst="rect">
                      <a:avLst/>
                    </a:prstGeom>
                    <a:ln/>
                  </pic:spPr>
                </pic:pic>
              </a:graphicData>
            </a:graphic>
          </wp:inline>
        </w:drawing>
      </w:r>
    </w:p>
    <w:p w14:paraId="1A7F2796" w14:textId="77777777" w:rsidR="00C64611" w:rsidRDefault="00000000">
      <w:pPr>
        <w:rPr>
          <w:rFonts w:ascii="Arial" w:eastAsia="Arial" w:hAnsi="Arial" w:cs="Arial"/>
        </w:rPr>
      </w:pPr>
      <w:r>
        <w:rPr>
          <w:rFonts w:ascii="Arial" w:eastAsia="Arial" w:hAnsi="Arial" w:cs="Arial"/>
          <w:noProof/>
        </w:rPr>
        <w:drawing>
          <wp:inline distT="0" distB="0" distL="0" distR="0" wp14:anchorId="3A525FE9" wp14:editId="0536416B">
            <wp:extent cx="3952875" cy="266700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952875" cy="2667000"/>
                    </a:xfrm>
                    <a:prstGeom prst="rect">
                      <a:avLst/>
                    </a:prstGeom>
                    <a:ln/>
                  </pic:spPr>
                </pic:pic>
              </a:graphicData>
            </a:graphic>
          </wp:inline>
        </w:drawing>
      </w:r>
    </w:p>
    <w:p w14:paraId="1B1E6389" w14:textId="77777777" w:rsidR="00C64611" w:rsidRDefault="00000000">
      <w:pPr>
        <w:rPr>
          <w:rFonts w:ascii="Arial" w:eastAsia="Arial" w:hAnsi="Arial" w:cs="Arial"/>
        </w:rPr>
      </w:pPr>
      <w:r>
        <w:br w:type="page"/>
      </w:r>
      <w:r>
        <w:rPr>
          <w:rFonts w:ascii="Arial" w:eastAsia="Arial" w:hAnsi="Arial" w:cs="Arial"/>
          <w:noProof/>
        </w:rPr>
        <w:lastRenderedPageBreak/>
        <w:drawing>
          <wp:inline distT="0" distB="0" distL="0" distR="0" wp14:anchorId="0D785C33" wp14:editId="5D75B817">
            <wp:extent cx="5486400" cy="4943475"/>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486400" cy="4943475"/>
                    </a:xfrm>
                    <a:prstGeom prst="rect">
                      <a:avLst/>
                    </a:prstGeom>
                    <a:ln/>
                  </pic:spPr>
                </pic:pic>
              </a:graphicData>
            </a:graphic>
          </wp:inline>
        </w:drawing>
      </w:r>
    </w:p>
    <w:p w14:paraId="77DD4187" w14:textId="77777777" w:rsidR="00C64611" w:rsidRDefault="00000000">
      <w:pPr>
        <w:pStyle w:val="Heading1"/>
        <w:rPr>
          <w:rFonts w:ascii="Arial" w:eastAsia="Arial" w:hAnsi="Arial" w:cs="Arial"/>
          <w:b w:val="0"/>
          <w:sz w:val="24"/>
          <w:szCs w:val="24"/>
        </w:rPr>
      </w:pPr>
      <w:bookmarkStart w:id="46" w:name="_heading=h.2u6wntf" w:colFirst="0" w:colLast="0"/>
      <w:bookmarkEnd w:id="46"/>
      <w:r>
        <w:rPr>
          <w:rFonts w:ascii="Arial" w:eastAsia="Arial" w:hAnsi="Arial" w:cs="Arial"/>
          <w:b w:val="0"/>
          <w:sz w:val="24"/>
          <w:szCs w:val="24"/>
        </w:rPr>
        <w:t xml:space="preserve"> </w:t>
      </w:r>
      <w:r>
        <w:rPr>
          <w:noProof/>
        </w:rPr>
        <w:drawing>
          <wp:anchor distT="0" distB="0" distL="0" distR="0" simplePos="0" relativeHeight="251658240" behindDoc="1" locked="0" layoutInCell="1" hidden="0" allowOverlap="1" wp14:anchorId="0824209A" wp14:editId="6D036A0B">
            <wp:simplePos x="0" y="0"/>
            <wp:positionH relativeFrom="column">
              <wp:posOffset>0</wp:posOffset>
            </wp:positionH>
            <wp:positionV relativeFrom="paragraph">
              <wp:posOffset>197485</wp:posOffset>
            </wp:positionV>
            <wp:extent cx="4305300" cy="2657475"/>
            <wp:effectExtent l="0" t="0" r="0" b="0"/>
            <wp:wrapNone/>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305300" cy="2657475"/>
                    </a:xfrm>
                    <a:prstGeom prst="rect">
                      <a:avLst/>
                    </a:prstGeom>
                    <a:ln/>
                  </pic:spPr>
                </pic:pic>
              </a:graphicData>
            </a:graphic>
          </wp:anchor>
        </w:drawing>
      </w:r>
    </w:p>
    <w:p w14:paraId="7E27D22C" w14:textId="77777777" w:rsidR="00C64611" w:rsidRDefault="00C64611">
      <w:pPr>
        <w:rPr>
          <w:rFonts w:ascii="Arial" w:eastAsia="Arial" w:hAnsi="Arial" w:cs="Arial"/>
        </w:rPr>
      </w:pPr>
    </w:p>
    <w:p w14:paraId="58B6E52F" w14:textId="77777777" w:rsidR="00C64611" w:rsidRDefault="00C64611">
      <w:pPr>
        <w:rPr>
          <w:rFonts w:ascii="Arial" w:eastAsia="Arial" w:hAnsi="Arial" w:cs="Arial"/>
        </w:rPr>
      </w:pPr>
    </w:p>
    <w:p w14:paraId="7B831802" w14:textId="77777777" w:rsidR="00C64611" w:rsidRDefault="00C64611">
      <w:pPr>
        <w:rPr>
          <w:rFonts w:ascii="Arial" w:eastAsia="Arial" w:hAnsi="Arial" w:cs="Arial"/>
        </w:rPr>
      </w:pPr>
    </w:p>
    <w:p w14:paraId="6F3D000E" w14:textId="77777777" w:rsidR="00C64611" w:rsidRDefault="00C64611">
      <w:pPr>
        <w:rPr>
          <w:rFonts w:ascii="Arial" w:eastAsia="Arial" w:hAnsi="Arial" w:cs="Arial"/>
        </w:rPr>
      </w:pPr>
    </w:p>
    <w:p w14:paraId="123818B1" w14:textId="77777777" w:rsidR="00C64611" w:rsidRDefault="00C64611">
      <w:pPr>
        <w:rPr>
          <w:rFonts w:ascii="Arial" w:eastAsia="Arial" w:hAnsi="Arial" w:cs="Arial"/>
        </w:rPr>
      </w:pPr>
    </w:p>
    <w:p w14:paraId="0D17FEAB" w14:textId="77777777" w:rsidR="00C64611" w:rsidRDefault="00C64611">
      <w:pPr>
        <w:rPr>
          <w:rFonts w:ascii="Arial" w:eastAsia="Arial" w:hAnsi="Arial" w:cs="Arial"/>
        </w:rPr>
      </w:pPr>
    </w:p>
    <w:p w14:paraId="6C919AB8" w14:textId="77777777" w:rsidR="00C64611" w:rsidRDefault="00C64611">
      <w:pPr>
        <w:rPr>
          <w:rFonts w:ascii="Arial" w:eastAsia="Arial" w:hAnsi="Arial" w:cs="Arial"/>
        </w:rPr>
      </w:pPr>
    </w:p>
    <w:p w14:paraId="28E97251" w14:textId="77777777" w:rsidR="00C64611" w:rsidRDefault="00C64611">
      <w:pPr>
        <w:rPr>
          <w:rFonts w:ascii="Arial" w:eastAsia="Arial" w:hAnsi="Arial" w:cs="Arial"/>
        </w:rPr>
      </w:pPr>
    </w:p>
    <w:p w14:paraId="1ED34F71" w14:textId="77777777" w:rsidR="00C64611" w:rsidRDefault="00C64611">
      <w:pPr>
        <w:rPr>
          <w:rFonts w:ascii="Arial" w:eastAsia="Arial" w:hAnsi="Arial" w:cs="Arial"/>
        </w:rPr>
      </w:pPr>
    </w:p>
    <w:p w14:paraId="2B9B5681" w14:textId="77777777" w:rsidR="00C64611" w:rsidRDefault="00C64611">
      <w:pPr>
        <w:rPr>
          <w:rFonts w:ascii="Arial" w:eastAsia="Arial" w:hAnsi="Arial" w:cs="Arial"/>
        </w:rPr>
      </w:pPr>
    </w:p>
    <w:p w14:paraId="01524C0A" w14:textId="77777777" w:rsidR="00C64611" w:rsidRDefault="00C64611">
      <w:pPr>
        <w:rPr>
          <w:rFonts w:ascii="Arial" w:eastAsia="Arial" w:hAnsi="Arial" w:cs="Arial"/>
        </w:rPr>
      </w:pPr>
    </w:p>
    <w:p w14:paraId="4D3BBF73" w14:textId="77777777" w:rsidR="00C64611" w:rsidRDefault="00C64611">
      <w:pPr>
        <w:rPr>
          <w:rFonts w:ascii="Arial" w:eastAsia="Arial" w:hAnsi="Arial" w:cs="Arial"/>
        </w:rPr>
      </w:pPr>
    </w:p>
    <w:p w14:paraId="082C71E1" w14:textId="77777777" w:rsidR="00C64611" w:rsidRDefault="00C64611">
      <w:pPr>
        <w:rPr>
          <w:rFonts w:ascii="Arial" w:eastAsia="Arial" w:hAnsi="Arial" w:cs="Arial"/>
        </w:rPr>
      </w:pPr>
    </w:p>
    <w:p w14:paraId="2C196E2D" w14:textId="77777777" w:rsidR="00C64611" w:rsidRDefault="00C64611">
      <w:pPr>
        <w:rPr>
          <w:rFonts w:ascii="Arial" w:eastAsia="Arial" w:hAnsi="Arial" w:cs="Arial"/>
        </w:rPr>
      </w:pPr>
    </w:p>
    <w:p w14:paraId="66A478FB" w14:textId="77777777" w:rsidR="00C64611" w:rsidRDefault="00C64611">
      <w:pPr>
        <w:rPr>
          <w:rFonts w:ascii="Arial" w:eastAsia="Arial" w:hAnsi="Arial" w:cs="Arial"/>
        </w:rPr>
      </w:pPr>
    </w:p>
    <w:p w14:paraId="4EC21DB5" w14:textId="77777777" w:rsidR="00C64611" w:rsidRDefault="00C64611">
      <w:pPr>
        <w:rPr>
          <w:rFonts w:ascii="Arial" w:eastAsia="Arial" w:hAnsi="Arial" w:cs="Arial"/>
        </w:rPr>
      </w:pPr>
    </w:p>
    <w:p w14:paraId="07FA9182" w14:textId="77777777" w:rsidR="00C64611" w:rsidRDefault="00C64611">
      <w:pPr>
        <w:rPr>
          <w:rFonts w:ascii="Arial" w:eastAsia="Arial" w:hAnsi="Arial" w:cs="Arial"/>
        </w:rPr>
      </w:pPr>
    </w:p>
    <w:p w14:paraId="32ACD928" w14:textId="77777777" w:rsidR="00C64611" w:rsidRDefault="00C64611">
      <w:pPr>
        <w:rPr>
          <w:rFonts w:ascii="Arial" w:eastAsia="Arial" w:hAnsi="Arial" w:cs="Arial"/>
        </w:rPr>
      </w:pPr>
    </w:p>
    <w:p w14:paraId="2C139E76" w14:textId="77777777" w:rsidR="00C64611" w:rsidRDefault="00C64611">
      <w:pPr>
        <w:rPr>
          <w:rFonts w:ascii="Arial" w:eastAsia="Arial" w:hAnsi="Arial" w:cs="Arial"/>
        </w:rPr>
      </w:pPr>
    </w:p>
    <w:p w14:paraId="07B2E0EC" w14:textId="77777777" w:rsidR="00C64611" w:rsidRDefault="00C64611">
      <w:pPr>
        <w:rPr>
          <w:rFonts w:ascii="Arial" w:eastAsia="Arial" w:hAnsi="Arial" w:cs="Arial"/>
        </w:rPr>
      </w:pPr>
    </w:p>
    <w:p w14:paraId="746B7F38" w14:textId="77777777" w:rsidR="00C64611" w:rsidRDefault="00000000">
      <w:pPr>
        <w:pStyle w:val="Heading1"/>
        <w:rPr>
          <w:rFonts w:ascii="Arial" w:eastAsia="Arial" w:hAnsi="Arial" w:cs="Arial"/>
        </w:rPr>
      </w:pPr>
      <w:bookmarkStart w:id="47" w:name="_heading=h.19c6y18" w:colFirst="0" w:colLast="0"/>
      <w:bookmarkEnd w:id="47"/>
      <w:r>
        <w:rPr>
          <w:rFonts w:ascii="Arial" w:eastAsia="Arial" w:hAnsi="Arial" w:cs="Arial"/>
        </w:rPr>
        <w:lastRenderedPageBreak/>
        <w:t>Line up sheet for matches (3</w:t>
      </w:r>
      <w:r>
        <w:rPr>
          <w:rFonts w:ascii="Arial" w:eastAsia="Arial" w:hAnsi="Arial" w:cs="Arial"/>
          <w:vertAlign w:val="superscript"/>
        </w:rPr>
        <w:t>rd</w:t>
      </w:r>
      <w:r>
        <w:rPr>
          <w:rFonts w:ascii="Arial" w:eastAsia="Arial" w:hAnsi="Arial" w:cs="Arial"/>
        </w:rPr>
        <w:t xml:space="preserve"> – 6</w:t>
      </w:r>
      <w:r>
        <w:rPr>
          <w:rFonts w:ascii="Arial" w:eastAsia="Arial" w:hAnsi="Arial" w:cs="Arial"/>
          <w:vertAlign w:val="superscript"/>
        </w:rPr>
        <w:t>th</w:t>
      </w:r>
      <w:r>
        <w:rPr>
          <w:rFonts w:ascii="Arial" w:eastAsia="Arial" w:hAnsi="Arial" w:cs="Arial"/>
        </w:rPr>
        <w:t xml:space="preserve"> Grade) </w:t>
      </w:r>
    </w:p>
    <w:p w14:paraId="5AFC7E1B" w14:textId="77777777" w:rsidR="00C64611" w:rsidRDefault="00C64611">
      <w:pPr>
        <w:rPr>
          <w:rFonts w:ascii="Arial" w:eastAsia="Arial" w:hAnsi="Arial" w:cs="Arial"/>
        </w:rPr>
      </w:pPr>
    </w:p>
    <w:p w14:paraId="237EA7E7" w14:textId="77777777" w:rsidR="00C64611" w:rsidRDefault="00000000">
      <w:pPr>
        <w:rPr>
          <w:rFonts w:ascii="Arial" w:eastAsia="Arial" w:hAnsi="Arial" w:cs="Arial"/>
          <w:u w:val="single"/>
        </w:rPr>
      </w:pPr>
      <w:r>
        <w:rPr>
          <w:rFonts w:ascii="Arial" w:eastAsia="Arial" w:hAnsi="Arial" w:cs="Arial"/>
          <w:u w:val="single"/>
        </w:rPr>
        <w:t>Rotation Method – 3rd -6th grade – must stay in this order for the whole match</w:t>
      </w:r>
    </w:p>
    <w:p w14:paraId="4CFC1771" w14:textId="77777777" w:rsidR="00C64611" w:rsidRDefault="00C64611">
      <w:pPr>
        <w:rPr>
          <w:rFonts w:ascii="Arial" w:eastAsia="Arial" w:hAnsi="Arial" w:cs="Arial"/>
        </w:rPr>
      </w:pPr>
    </w:p>
    <w:tbl>
      <w:tblPr>
        <w:tblStyle w:val="a"/>
        <w:tblW w:w="5557" w:type="dxa"/>
        <w:tblInd w:w="93" w:type="dxa"/>
        <w:tblLayout w:type="fixed"/>
        <w:tblLook w:val="0400" w:firstRow="0" w:lastRow="0" w:firstColumn="0" w:lastColumn="0" w:noHBand="0" w:noVBand="1"/>
      </w:tblPr>
      <w:tblGrid>
        <w:gridCol w:w="1480"/>
        <w:gridCol w:w="999"/>
        <w:gridCol w:w="278"/>
        <w:gridCol w:w="2800"/>
      </w:tblGrid>
      <w:tr w:rsidR="00C64611" w14:paraId="5665F784" w14:textId="77777777">
        <w:trPr>
          <w:trHeight w:val="300"/>
        </w:trPr>
        <w:tc>
          <w:tcPr>
            <w:tcW w:w="14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1C31A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999" w:type="dxa"/>
            <w:tcBorders>
              <w:top w:val="single" w:sz="4" w:space="0" w:color="000000"/>
              <w:left w:val="nil"/>
              <w:bottom w:val="single" w:sz="4" w:space="0" w:color="000000"/>
              <w:right w:val="single" w:sz="4" w:space="0" w:color="000000"/>
            </w:tcBorders>
            <w:shd w:val="clear" w:color="auto" w:fill="auto"/>
            <w:vAlign w:val="bottom"/>
          </w:tcPr>
          <w:p w14:paraId="1AAA9BB5" w14:textId="77777777" w:rsidR="00C64611" w:rsidRDefault="00000000">
            <w:pPr>
              <w:jc w:val="center"/>
              <w:rPr>
                <w:rFonts w:ascii="Arial" w:eastAsia="Arial" w:hAnsi="Arial" w:cs="Arial"/>
                <w:color w:val="000000"/>
                <w:sz w:val="20"/>
                <w:szCs w:val="20"/>
              </w:rPr>
            </w:pPr>
            <w:r>
              <w:rPr>
                <w:rFonts w:ascii="Arial" w:eastAsia="Arial" w:hAnsi="Arial" w:cs="Arial"/>
                <w:color w:val="000000"/>
                <w:sz w:val="20"/>
                <w:szCs w:val="20"/>
              </w:rPr>
              <w:t>Position</w:t>
            </w:r>
          </w:p>
        </w:tc>
        <w:tc>
          <w:tcPr>
            <w:tcW w:w="278" w:type="dxa"/>
            <w:tcBorders>
              <w:top w:val="single" w:sz="4" w:space="0" w:color="000000"/>
              <w:left w:val="nil"/>
              <w:bottom w:val="single" w:sz="4" w:space="0" w:color="000000"/>
              <w:right w:val="single" w:sz="4" w:space="0" w:color="000000"/>
            </w:tcBorders>
            <w:shd w:val="clear" w:color="auto" w:fill="auto"/>
            <w:vAlign w:val="bottom"/>
          </w:tcPr>
          <w:p w14:paraId="1E242AEC"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single" w:sz="4" w:space="0" w:color="000000"/>
              <w:left w:val="nil"/>
              <w:bottom w:val="single" w:sz="4" w:space="0" w:color="000000"/>
              <w:right w:val="single" w:sz="4" w:space="0" w:color="000000"/>
            </w:tcBorders>
            <w:shd w:val="clear" w:color="auto" w:fill="auto"/>
            <w:vAlign w:val="bottom"/>
          </w:tcPr>
          <w:p w14:paraId="6C8F741A"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Name</w:t>
            </w:r>
          </w:p>
        </w:tc>
      </w:tr>
      <w:tr w:rsidR="00C64611" w14:paraId="13B263B3"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20D5565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Server/Rt Back</w:t>
            </w:r>
          </w:p>
        </w:tc>
        <w:tc>
          <w:tcPr>
            <w:tcW w:w="999" w:type="dxa"/>
            <w:tcBorders>
              <w:top w:val="nil"/>
              <w:left w:val="nil"/>
              <w:bottom w:val="single" w:sz="4" w:space="0" w:color="000000"/>
              <w:right w:val="single" w:sz="4" w:space="0" w:color="000000"/>
            </w:tcBorders>
            <w:shd w:val="clear" w:color="auto" w:fill="auto"/>
            <w:vAlign w:val="bottom"/>
          </w:tcPr>
          <w:p w14:paraId="335E748B"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278" w:type="dxa"/>
            <w:tcBorders>
              <w:top w:val="nil"/>
              <w:left w:val="nil"/>
              <w:bottom w:val="single" w:sz="4" w:space="0" w:color="000000"/>
              <w:right w:val="single" w:sz="4" w:space="0" w:color="000000"/>
            </w:tcBorders>
            <w:shd w:val="clear" w:color="auto" w:fill="auto"/>
            <w:vAlign w:val="bottom"/>
          </w:tcPr>
          <w:p w14:paraId="49A9B4A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E84B221"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1877AEA"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3DA776F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Right Front</w:t>
            </w:r>
          </w:p>
        </w:tc>
        <w:tc>
          <w:tcPr>
            <w:tcW w:w="999" w:type="dxa"/>
            <w:tcBorders>
              <w:top w:val="nil"/>
              <w:left w:val="nil"/>
              <w:bottom w:val="single" w:sz="4" w:space="0" w:color="000000"/>
              <w:right w:val="single" w:sz="4" w:space="0" w:color="000000"/>
            </w:tcBorders>
            <w:shd w:val="clear" w:color="auto" w:fill="auto"/>
            <w:vAlign w:val="bottom"/>
          </w:tcPr>
          <w:p w14:paraId="5C8C7AC9"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278" w:type="dxa"/>
            <w:tcBorders>
              <w:top w:val="nil"/>
              <w:left w:val="nil"/>
              <w:bottom w:val="single" w:sz="4" w:space="0" w:color="000000"/>
              <w:right w:val="single" w:sz="4" w:space="0" w:color="000000"/>
            </w:tcBorders>
            <w:shd w:val="clear" w:color="auto" w:fill="auto"/>
            <w:vAlign w:val="bottom"/>
          </w:tcPr>
          <w:p w14:paraId="144F57A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42E3357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4A069740"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65832491"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Front</w:t>
            </w:r>
          </w:p>
        </w:tc>
        <w:tc>
          <w:tcPr>
            <w:tcW w:w="999" w:type="dxa"/>
            <w:tcBorders>
              <w:top w:val="nil"/>
              <w:left w:val="nil"/>
              <w:bottom w:val="single" w:sz="4" w:space="0" w:color="000000"/>
              <w:right w:val="single" w:sz="4" w:space="0" w:color="000000"/>
            </w:tcBorders>
            <w:shd w:val="clear" w:color="auto" w:fill="auto"/>
            <w:vAlign w:val="bottom"/>
          </w:tcPr>
          <w:p w14:paraId="731ECC67"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278" w:type="dxa"/>
            <w:tcBorders>
              <w:top w:val="nil"/>
              <w:left w:val="nil"/>
              <w:bottom w:val="single" w:sz="4" w:space="0" w:color="000000"/>
              <w:right w:val="single" w:sz="4" w:space="0" w:color="000000"/>
            </w:tcBorders>
            <w:shd w:val="clear" w:color="auto" w:fill="auto"/>
            <w:vAlign w:val="bottom"/>
          </w:tcPr>
          <w:p w14:paraId="7F9483A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7F8C723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456D2E7"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79E5420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Front</w:t>
            </w:r>
          </w:p>
        </w:tc>
        <w:tc>
          <w:tcPr>
            <w:tcW w:w="999" w:type="dxa"/>
            <w:tcBorders>
              <w:top w:val="nil"/>
              <w:left w:val="nil"/>
              <w:bottom w:val="single" w:sz="4" w:space="0" w:color="000000"/>
              <w:right w:val="single" w:sz="4" w:space="0" w:color="000000"/>
            </w:tcBorders>
            <w:shd w:val="clear" w:color="auto" w:fill="auto"/>
            <w:vAlign w:val="bottom"/>
          </w:tcPr>
          <w:p w14:paraId="6B23B15B"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278" w:type="dxa"/>
            <w:tcBorders>
              <w:top w:val="nil"/>
              <w:left w:val="nil"/>
              <w:bottom w:val="single" w:sz="4" w:space="0" w:color="000000"/>
              <w:right w:val="single" w:sz="4" w:space="0" w:color="000000"/>
            </w:tcBorders>
            <w:shd w:val="clear" w:color="auto" w:fill="auto"/>
            <w:vAlign w:val="bottom"/>
          </w:tcPr>
          <w:p w14:paraId="5357D89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6C1CB4F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0C88B19"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31E5AEE0"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Back</w:t>
            </w:r>
          </w:p>
        </w:tc>
        <w:tc>
          <w:tcPr>
            <w:tcW w:w="999" w:type="dxa"/>
            <w:tcBorders>
              <w:top w:val="nil"/>
              <w:left w:val="nil"/>
              <w:bottom w:val="single" w:sz="4" w:space="0" w:color="000000"/>
              <w:right w:val="single" w:sz="4" w:space="0" w:color="000000"/>
            </w:tcBorders>
            <w:shd w:val="clear" w:color="auto" w:fill="auto"/>
            <w:vAlign w:val="bottom"/>
          </w:tcPr>
          <w:p w14:paraId="5372A1BD"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278" w:type="dxa"/>
            <w:tcBorders>
              <w:top w:val="nil"/>
              <w:left w:val="nil"/>
              <w:bottom w:val="single" w:sz="4" w:space="0" w:color="000000"/>
              <w:right w:val="single" w:sz="4" w:space="0" w:color="000000"/>
            </w:tcBorders>
            <w:shd w:val="clear" w:color="auto" w:fill="auto"/>
            <w:vAlign w:val="bottom"/>
          </w:tcPr>
          <w:p w14:paraId="6FB3ABB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5AD0A14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6F18427D"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788CF12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Back</w:t>
            </w:r>
          </w:p>
        </w:tc>
        <w:tc>
          <w:tcPr>
            <w:tcW w:w="999" w:type="dxa"/>
            <w:tcBorders>
              <w:top w:val="nil"/>
              <w:left w:val="nil"/>
              <w:bottom w:val="single" w:sz="4" w:space="0" w:color="000000"/>
              <w:right w:val="single" w:sz="4" w:space="0" w:color="000000"/>
            </w:tcBorders>
            <w:shd w:val="clear" w:color="auto" w:fill="auto"/>
            <w:vAlign w:val="bottom"/>
          </w:tcPr>
          <w:p w14:paraId="520D6D44"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278" w:type="dxa"/>
            <w:tcBorders>
              <w:top w:val="nil"/>
              <w:left w:val="nil"/>
              <w:bottom w:val="single" w:sz="4" w:space="0" w:color="000000"/>
              <w:right w:val="single" w:sz="4" w:space="0" w:color="000000"/>
            </w:tcBorders>
            <w:shd w:val="clear" w:color="auto" w:fill="auto"/>
            <w:vAlign w:val="bottom"/>
          </w:tcPr>
          <w:p w14:paraId="6825B7C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A07FA41"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3C1F7E74"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10BB9C11"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1</w:t>
            </w:r>
          </w:p>
        </w:tc>
        <w:tc>
          <w:tcPr>
            <w:tcW w:w="999" w:type="dxa"/>
            <w:tcBorders>
              <w:top w:val="nil"/>
              <w:left w:val="nil"/>
              <w:bottom w:val="single" w:sz="4" w:space="0" w:color="000000"/>
              <w:right w:val="single" w:sz="4" w:space="0" w:color="000000"/>
            </w:tcBorders>
            <w:shd w:val="clear" w:color="auto" w:fill="auto"/>
            <w:vAlign w:val="bottom"/>
          </w:tcPr>
          <w:p w14:paraId="085EE5F6"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7</w:t>
            </w:r>
          </w:p>
        </w:tc>
        <w:tc>
          <w:tcPr>
            <w:tcW w:w="278" w:type="dxa"/>
            <w:tcBorders>
              <w:top w:val="nil"/>
              <w:left w:val="nil"/>
              <w:bottom w:val="single" w:sz="4" w:space="0" w:color="000000"/>
              <w:right w:val="single" w:sz="4" w:space="0" w:color="000000"/>
            </w:tcBorders>
            <w:shd w:val="clear" w:color="auto" w:fill="auto"/>
            <w:vAlign w:val="bottom"/>
          </w:tcPr>
          <w:p w14:paraId="3BA8C12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54076E4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330CA7D1"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1F42F2FF"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2</w:t>
            </w:r>
          </w:p>
        </w:tc>
        <w:tc>
          <w:tcPr>
            <w:tcW w:w="999" w:type="dxa"/>
            <w:tcBorders>
              <w:top w:val="nil"/>
              <w:left w:val="nil"/>
              <w:bottom w:val="single" w:sz="4" w:space="0" w:color="000000"/>
              <w:right w:val="single" w:sz="4" w:space="0" w:color="000000"/>
            </w:tcBorders>
            <w:shd w:val="clear" w:color="auto" w:fill="auto"/>
            <w:vAlign w:val="bottom"/>
          </w:tcPr>
          <w:p w14:paraId="6670E5B8"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8</w:t>
            </w:r>
          </w:p>
        </w:tc>
        <w:tc>
          <w:tcPr>
            <w:tcW w:w="278" w:type="dxa"/>
            <w:tcBorders>
              <w:top w:val="nil"/>
              <w:left w:val="nil"/>
              <w:bottom w:val="single" w:sz="4" w:space="0" w:color="000000"/>
              <w:right w:val="single" w:sz="4" w:space="0" w:color="000000"/>
            </w:tcBorders>
            <w:shd w:val="clear" w:color="auto" w:fill="auto"/>
            <w:vAlign w:val="bottom"/>
          </w:tcPr>
          <w:p w14:paraId="1429AFD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1E4AB4F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C549527"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078ED917"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3</w:t>
            </w:r>
          </w:p>
        </w:tc>
        <w:tc>
          <w:tcPr>
            <w:tcW w:w="999" w:type="dxa"/>
            <w:tcBorders>
              <w:top w:val="nil"/>
              <w:left w:val="nil"/>
              <w:bottom w:val="single" w:sz="4" w:space="0" w:color="000000"/>
              <w:right w:val="single" w:sz="4" w:space="0" w:color="000000"/>
            </w:tcBorders>
            <w:shd w:val="clear" w:color="auto" w:fill="auto"/>
            <w:vAlign w:val="bottom"/>
          </w:tcPr>
          <w:p w14:paraId="0E2B0ADF"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9</w:t>
            </w:r>
          </w:p>
        </w:tc>
        <w:tc>
          <w:tcPr>
            <w:tcW w:w="278" w:type="dxa"/>
            <w:tcBorders>
              <w:top w:val="nil"/>
              <w:left w:val="nil"/>
              <w:bottom w:val="single" w:sz="4" w:space="0" w:color="000000"/>
              <w:right w:val="single" w:sz="4" w:space="0" w:color="000000"/>
            </w:tcBorders>
            <w:shd w:val="clear" w:color="auto" w:fill="auto"/>
            <w:vAlign w:val="bottom"/>
          </w:tcPr>
          <w:p w14:paraId="244CB361"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2D8A43B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776B551D"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43EAD28F"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4</w:t>
            </w:r>
          </w:p>
        </w:tc>
        <w:tc>
          <w:tcPr>
            <w:tcW w:w="999" w:type="dxa"/>
            <w:tcBorders>
              <w:top w:val="nil"/>
              <w:left w:val="nil"/>
              <w:bottom w:val="single" w:sz="4" w:space="0" w:color="000000"/>
              <w:right w:val="single" w:sz="4" w:space="0" w:color="000000"/>
            </w:tcBorders>
            <w:shd w:val="clear" w:color="auto" w:fill="auto"/>
            <w:vAlign w:val="bottom"/>
          </w:tcPr>
          <w:p w14:paraId="229C862D"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10</w:t>
            </w:r>
          </w:p>
        </w:tc>
        <w:tc>
          <w:tcPr>
            <w:tcW w:w="278" w:type="dxa"/>
            <w:tcBorders>
              <w:top w:val="nil"/>
              <w:left w:val="nil"/>
              <w:bottom w:val="single" w:sz="4" w:space="0" w:color="000000"/>
              <w:right w:val="single" w:sz="4" w:space="0" w:color="000000"/>
            </w:tcBorders>
            <w:shd w:val="clear" w:color="auto" w:fill="auto"/>
            <w:vAlign w:val="bottom"/>
          </w:tcPr>
          <w:p w14:paraId="69D4381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D79096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0C90BA3"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6BAD346A"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5</w:t>
            </w:r>
          </w:p>
        </w:tc>
        <w:tc>
          <w:tcPr>
            <w:tcW w:w="999" w:type="dxa"/>
            <w:tcBorders>
              <w:top w:val="nil"/>
              <w:left w:val="nil"/>
              <w:bottom w:val="single" w:sz="4" w:space="0" w:color="000000"/>
              <w:right w:val="single" w:sz="4" w:space="0" w:color="000000"/>
            </w:tcBorders>
            <w:shd w:val="clear" w:color="auto" w:fill="auto"/>
            <w:vAlign w:val="bottom"/>
          </w:tcPr>
          <w:p w14:paraId="6EC0C283"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11</w:t>
            </w:r>
          </w:p>
        </w:tc>
        <w:tc>
          <w:tcPr>
            <w:tcW w:w="278" w:type="dxa"/>
            <w:tcBorders>
              <w:top w:val="nil"/>
              <w:left w:val="nil"/>
              <w:bottom w:val="single" w:sz="4" w:space="0" w:color="000000"/>
              <w:right w:val="single" w:sz="4" w:space="0" w:color="000000"/>
            </w:tcBorders>
            <w:shd w:val="clear" w:color="auto" w:fill="auto"/>
            <w:vAlign w:val="bottom"/>
          </w:tcPr>
          <w:p w14:paraId="73F30D1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4E4AA5D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66FB832"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BD04095"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6</w:t>
            </w:r>
          </w:p>
        </w:tc>
        <w:tc>
          <w:tcPr>
            <w:tcW w:w="999" w:type="dxa"/>
            <w:tcBorders>
              <w:top w:val="nil"/>
              <w:left w:val="nil"/>
              <w:bottom w:val="single" w:sz="4" w:space="0" w:color="000000"/>
              <w:right w:val="single" w:sz="4" w:space="0" w:color="000000"/>
            </w:tcBorders>
            <w:shd w:val="clear" w:color="auto" w:fill="auto"/>
            <w:vAlign w:val="bottom"/>
          </w:tcPr>
          <w:p w14:paraId="5F4A8232"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12</w:t>
            </w:r>
          </w:p>
        </w:tc>
        <w:tc>
          <w:tcPr>
            <w:tcW w:w="278" w:type="dxa"/>
            <w:tcBorders>
              <w:top w:val="nil"/>
              <w:left w:val="nil"/>
              <w:bottom w:val="single" w:sz="4" w:space="0" w:color="000000"/>
              <w:right w:val="single" w:sz="4" w:space="0" w:color="000000"/>
            </w:tcBorders>
            <w:shd w:val="clear" w:color="auto" w:fill="auto"/>
            <w:vAlign w:val="bottom"/>
          </w:tcPr>
          <w:p w14:paraId="4871B1D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4CC0AB1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DD58ACF"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6FA03CB"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Sub 7</w:t>
            </w:r>
          </w:p>
        </w:tc>
        <w:tc>
          <w:tcPr>
            <w:tcW w:w="999" w:type="dxa"/>
            <w:tcBorders>
              <w:top w:val="nil"/>
              <w:left w:val="nil"/>
              <w:bottom w:val="single" w:sz="4" w:space="0" w:color="000000"/>
              <w:right w:val="single" w:sz="4" w:space="0" w:color="000000"/>
            </w:tcBorders>
            <w:shd w:val="clear" w:color="auto" w:fill="auto"/>
            <w:vAlign w:val="bottom"/>
          </w:tcPr>
          <w:p w14:paraId="50707456"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13</w:t>
            </w:r>
          </w:p>
        </w:tc>
        <w:tc>
          <w:tcPr>
            <w:tcW w:w="278" w:type="dxa"/>
            <w:tcBorders>
              <w:top w:val="nil"/>
              <w:left w:val="nil"/>
              <w:bottom w:val="single" w:sz="4" w:space="0" w:color="000000"/>
              <w:right w:val="single" w:sz="4" w:space="0" w:color="000000"/>
            </w:tcBorders>
            <w:shd w:val="clear" w:color="auto" w:fill="auto"/>
            <w:vAlign w:val="bottom"/>
          </w:tcPr>
          <w:p w14:paraId="052BEF2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1831BF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24433D6"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243AEF2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999" w:type="dxa"/>
            <w:tcBorders>
              <w:top w:val="nil"/>
              <w:left w:val="nil"/>
              <w:bottom w:val="single" w:sz="4" w:space="0" w:color="000000"/>
              <w:right w:val="single" w:sz="4" w:space="0" w:color="000000"/>
            </w:tcBorders>
            <w:shd w:val="clear" w:color="auto" w:fill="auto"/>
            <w:vAlign w:val="bottom"/>
          </w:tcPr>
          <w:p w14:paraId="03F4B8B8"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5E5F2001"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25BAE8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EB0FA9B"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D855FB3"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Head Coach</w:t>
            </w:r>
          </w:p>
        </w:tc>
        <w:tc>
          <w:tcPr>
            <w:tcW w:w="999" w:type="dxa"/>
            <w:tcBorders>
              <w:top w:val="nil"/>
              <w:left w:val="nil"/>
              <w:bottom w:val="single" w:sz="4" w:space="0" w:color="000000"/>
              <w:right w:val="single" w:sz="4" w:space="0" w:color="000000"/>
            </w:tcBorders>
            <w:shd w:val="clear" w:color="auto" w:fill="auto"/>
            <w:vAlign w:val="bottom"/>
          </w:tcPr>
          <w:p w14:paraId="60B5476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2580C0B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576DE9D8"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08810B90"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68ADECE"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999" w:type="dxa"/>
            <w:tcBorders>
              <w:top w:val="nil"/>
              <w:left w:val="nil"/>
              <w:bottom w:val="single" w:sz="4" w:space="0" w:color="000000"/>
              <w:right w:val="single" w:sz="4" w:space="0" w:color="000000"/>
            </w:tcBorders>
            <w:shd w:val="clear" w:color="auto" w:fill="auto"/>
            <w:vAlign w:val="bottom"/>
          </w:tcPr>
          <w:p w14:paraId="28925E2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1232C56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40CCB67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494FEA4"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9A5515A"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999" w:type="dxa"/>
            <w:tcBorders>
              <w:top w:val="nil"/>
              <w:left w:val="nil"/>
              <w:bottom w:val="single" w:sz="4" w:space="0" w:color="000000"/>
              <w:right w:val="single" w:sz="4" w:space="0" w:color="000000"/>
            </w:tcBorders>
            <w:shd w:val="clear" w:color="auto" w:fill="auto"/>
            <w:vAlign w:val="bottom"/>
          </w:tcPr>
          <w:p w14:paraId="362ED2D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3D5A960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573B9A2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02F9AFD3" w14:textId="77777777" w:rsidR="00C64611" w:rsidRDefault="00C64611">
      <w:pPr>
        <w:rPr>
          <w:rFonts w:ascii="Arial" w:eastAsia="Arial" w:hAnsi="Arial" w:cs="Arial"/>
        </w:rPr>
      </w:pPr>
    </w:p>
    <w:p w14:paraId="3FDAE7C0" w14:textId="77777777" w:rsidR="00C64611" w:rsidRDefault="00C64611">
      <w:pPr>
        <w:rPr>
          <w:rFonts w:ascii="Arial" w:eastAsia="Arial" w:hAnsi="Arial" w:cs="Arial"/>
        </w:rPr>
      </w:pPr>
    </w:p>
    <w:p w14:paraId="4BF99023" w14:textId="77777777" w:rsidR="00C64611" w:rsidRDefault="00C64611">
      <w:pPr>
        <w:rPr>
          <w:rFonts w:ascii="Arial" w:eastAsia="Arial" w:hAnsi="Arial" w:cs="Arial"/>
          <w:u w:val="single"/>
        </w:rPr>
      </w:pPr>
    </w:p>
    <w:p w14:paraId="401B61F6" w14:textId="77777777" w:rsidR="00C64611" w:rsidRDefault="00C64611">
      <w:pPr>
        <w:rPr>
          <w:rFonts w:ascii="Arial" w:eastAsia="Arial" w:hAnsi="Arial" w:cs="Arial"/>
          <w:u w:val="single"/>
        </w:rPr>
      </w:pPr>
    </w:p>
    <w:p w14:paraId="7589ECA3" w14:textId="77777777" w:rsidR="00C64611" w:rsidRDefault="00C64611">
      <w:pPr>
        <w:rPr>
          <w:rFonts w:ascii="Arial" w:eastAsia="Arial" w:hAnsi="Arial" w:cs="Arial"/>
          <w:u w:val="single"/>
        </w:rPr>
      </w:pPr>
    </w:p>
    <w:p w14:paraId="474813FD" w14:textId="77777777" w:rsidR="00C64611" w:rsidRDefault="00C64611">
      <w:pPr>
        <w:rPr>
          <w:rFonts w:ascii="Arial" w:eastAsia="Arial" w:hAnsi="Arial" w:cs="Arial"/>
          <w:u w:val="single"/>
        </w:rPr>
      </w:pPr>
    </w:p>
    <w:p w14:paraId="3333A49B" w14:textId="77777777" w:rsidR="00C64611" w:rsidRDefault="00C64611">
      <w:pPr>
        <w:rPr>
          <w:rFonts w:ascii="Arial" w:eastAsia="Arial" w:hAnsi="Arial" w:cs="Arial"/>
          <w:u w:val="single"/>
        </w:rPr>
      </w:pPr>
    </w:p>
    <w:p w14:paraId="5F3EA406" w14:textId="77777777" w:rsidR="00C64611" w:rsidRDefault="00C64611">
      <w:pPr>
        <w:rPr>
          <w:rFonts w:ascii="Arial" w:eastAsia="Arial" w:hAnsi="Arial" w:cs="Arial"/>
          <w:u w:val="single"/>
        </w:rPr>
      </w:pPr>
    </w:p>
    <w:p w14:paraId="01277298" w14:textId="77777777" w:rsidR="00C64611" w:rsidRDefault="00C64611">
      <w:pPr>
        <w:rPr>
          <w:rFonts w:ascii="Arial" w:eastAsia="Arial" w:hAnsi="Arial" w:cs="Arial"/>
          <w:u w:val="single"/>
        </w:rPr>
      </w:pPr>
    </w:p>
    <w:p w14:paraId="6163E0B9" w14:textId="77777777" w:rsidR="00C64611" w:rsidRDefault="00C64611">
      <w:pPr>
        <w:rPr>
          <w:rFonts w:ascii="Arial" w:eastAsia="Arial" w:hAnsi="Arial" w:cs="Arial"/>
          <w:u w:val="single"/>
        </w:rPr>
      </w:pPr>
    </w:p>
    <w:p w14:paraId="4FB0F931" w14:textId="77777777" w:rsidR="00C64611" w:rsidRDefault="00C64611">
      <w:pPr>
        <w:rPr>
          <w:rFonts w:ascii="Arial" w:eastAsia="Arial" w:hAnsi="Arial" w:cs="Arial"/>
          <w:u w:val="single"/>
        </w:rPr>
      </w:pPr>
    </w:p>
    <w:p w14:paraId="5354A5E4" w14:textId="77777777" w:rsidR="00C64611" w:rsidRDefault="00C64611">
      <w:pPr>
        <w:rPr>
          <w:rFonts w:ascii="Arial" w:eastAsia="Arial" w:hAnsi="Arial" w:cs="Arial"/>
          <w:u w:val="single"/>
        </w:rPr>
      </w:pPr>
    </w:p>
    <w:p w14:paraId="716CF48A" w14:textId="77777777" w:rsidR="00C64611" w:rsidRDefault="00C64611">
      <w:pPr>
        <w:rPr>
          <w:rFonts w:ascii="Arial" w:eastAsia="Arial" w:hAnsi="Arial" w:cs="Arial"/>
          <w:u w:val="single"/>
        </w:rPr>
      </w:pPr>
    </w:p>
    <w:p w14:paraId="7BEE54BB" w14:textId="77777777" w:rsidR="00C64611" w:rsidRDefault="00C64611">
      <w:pPr>
        <w:rPr>
          <w:rFonts w:ascii="Arial" w:eastAsia="Arial" w:hAnsi="Arial" w:cs="Arial"/>
          <w:u w:val="single"/>
        </w:rPr>
      </w:pPr>
    </w:p>
    <w:p w14:paraId="01357ADB" w14:textId="77777777" w:rsidR="00C64611" w:rsidRDefault="00C64611">
      <w:pPr>
        <w:rPr>
          <w:rFonts w:ascii="Arial" w:eastAsia="Arial" w:hAnsi="Arial" w:cs="Arial"/>
          <w:u w:val="single"/>
        </w:rPr>
      </w:pPr>
    </w:p>
    <w:p w14:paraId="7BB6CCD7" w14:textId="77777777" w:rsidR="00C64611" w:rsidRDefault="00C64611">
      <w:pPr>
        <w:rPr>
          <w:rFonts w:ascii="Arial" w:eastAsia="Arial" w:hAnsi="Arial" w:cs="Arial"/>
          <w:u w:val="single"/>
        </w:rPr>
      </w:pPr>
    </w:p>
    <w:p w14:paraId="2EDD5788" w14:textId="77777777" w:rsidR="00C64611" w:rsidRDefault="00C64611">
      <w:pPr>
        <w:rPr>
          <w:rFonts w:ascii="Arial" w:eastAsia="Arial" w:hAnsi="Arial" w:cs="Arial"/>
          <w:u w:val="single"/>
        </w:rPr>
      </w:pPr>
    </w:p>
    <w:p w14:paraId="7C73D258" w14:textId="77777777" w:rsidR="00C64611" w:rsidRDefault="00C64611">
      <w:pPr>
        <w:rPr>
          <w:rFonts w:ascii="Arial" w:eastAsia="Arial" w:hAnsi="Arial" w:cs="Arial"/>
          <w:u w:val="single"/>
        </w:rPr>
      </w:pPr>
    </w:p>
    <w:p w14:paraId="0259874A" w14:textId="77777777" w:rsidR="00C64611" w:rsidRDefault="00C64611">
      <w:pPr>
        <w:rPr>
          <w:rFonts w:ascii="Arial" w:eastAsia="Arial" w:hAnsi="Arial" w:cs="Arial"/>
          <w:u w:val="single"/>
        </w:rPr>
      </w:pPr>
    </w:p>
    <w:p w14:paraId="3FA7C52D" w14:textId="77777777" w:rsidR="00C64611" w:rsidRDefault="00C64611">
      <w:pPr>
        <w:rPr>
          <w:rFonts w:ascii="Arial" w:eastAsia="Arial" w:hAnsi="Arial" w:cs="Arial"/>
          <w:u w:val="single"/>
        </w:rPr>
      </w:pPr>
    </w:p>
    <w:p w14:paraId="22441808" w14:textId="77777777" w:rsidR="00C64611" w:rsidRDefault="00C64611">
      <w:pPr>
        <w:rPr>
          <w:rFonts w:ascii="Arial" w:eastAsia="Arial" w:hAnsi="Arial" w:cs="Arial"/>
          <w:u w:val="single"/>
        </w:rPr>
      </w:pPr>
    </w:p>
    <w:p w14:paraId="295ABCBB" w14:textId="77777777" w:rsidR="00C64611" w:rsidRDefault="00C64611">
      <w:pPr>
        <w:rPr>
          <w:rFonts w:ascii="Arial" w:eastAsia="Arial" w:hAnsi="Arial" w:cs="Arial"/>
          <w:u w:val="single"/>
        </w:rPr>
      </w:pPr>
    </w:p>
    <w:p w14:paraId="190712E6" w14:textId="77777777" w:rsidR="00C64611" w:rsidRDefault="00C64611">
      <w:pPr>
        <w:rPr>
          <w:rFonts w:ascii="Arial" w:eastAsia="Arial" w:hAnsi="Arial" w:cs="Arial"/>
          <w:u w:val="single"/>
        </w:rPr>
      </w:pPr>
    </w:p>
    <w:p w14:paraId="3F6CC78A" w14:textId="77777777" w:rsidR="00C64611" w:rsidRDefault="00000000">
      <w:pPr>
        <w:pStyle w:val="Heading1"/>
        <w:rPr>
          <w:rFonts w:ascii="Arial" w:eastAsia="Arial" w:hAnsi="Arial" w:cs="Arial"/>
        </w:rPr>
      </w:pPr>
      <w:bookmarkStart w:id="48" w:name="_heading=h.3tbugp1" w:colFirst="0" w:colLast="0"/>
      <w:bookmarkEnd w:id="48"/>
      <w:r>
        <w:rPr>
          <w:rFonts w:ascii="Arial" w:eastAsia="Arial" w:hAnsi="Arial" w:cs="Arial"/>
        </w:rPr>
        <w:lastRenderedPageBreak/>
        <w:t>Line up sheet for matches (7</w:t>
      </w:r>
      <w:r>
        <w:rPr>
          <w:rFonts w:ascii="Arial" w:eastAsia="Arial" w:hAnsi="Arial" w:cs="Arial"/>
          <w:vertAlign w:val="superscript"/>
        </w:rPr>
        <w:t>th</w:t>
      </w:r>
      <w:r>
        <w:rPr>
          <w:rFonts w:ascii="Arial" w:eastAsia="Arial" w:hAnsi="Arial" w:cs="Arial"/>
        </w:rPr>
        <w:t xml:space="preserve"> – 8</w:t>
      </w:r>
      <w:r>
        <w:rPr>
          <w:rFonts w:ascii="Arial" w:eastAsia="Arial" w:hAnsi="Arial" w:cs="Arial"/>
          <w:vertAlign w:val="superscript"/>
        </w:rPr>
        <w:t>th</w:t>
      </w:r>
      <w:r>
        <w:rPr>
          <w:rFonts w:ascii="Arial" w:eastAsia="Arial" w:hAnsi="Arial" w:cs="Arial"/>
        </w:rPr>
        <w:t xml:space="preserve"> Grade) </w:t>
      </w:r>
    </w:p>
    <w:p w14:paraId="4B2FC5A2" w14:textId="77777777" w:rsidR="00C64611" w:rsidRDefault="00C64611">
      <w:pPr>
        <w:rPr>
          <w:rFonts w:ascii="Arial" w:eastAsia="Arial" w:hAnsi="Arial" w:cs="Arial"/>
          <w:u w:val="single"/>
        </w:rPr>
      </w:pPr>
    </w:p>
    <w:p w14:paraId="02BDC327" w14:textId="77777777" w:rsidR="00C64611" w:rsidRDefault="00000000">
      <w:pPr>
        <w:rPr>
          <w:rFonts w:ascii="Arial" w:eastAsia="Arial" w:hAnsi="Arial" w:cs="Arial"/>
          <w:u w:val="single"/>
        </w:rPr>
      </w:pPr>
      <w:r>
        <w:rPr>
          <w:rFonts w:ascii="Arial" w:eastAsia="Arial" w:hAnsi="Arial" w:cs="Arial"/>
          <w:u w:val="single"/>
        </w:rPr>
        <w:t>Free Substitution – 7</w:t>
      </w:r>
      <w:r>
        <w:rPr>
          <w:rFonts w:ascii="Arial" w:eastAsia="Arial" w:hAnsi="Arial" w:cs="Arial"/>
          <w:u w:val="single"/>
          <w:vertAlign w:val="superscript"/>
        </w:rPr>
        <w:t>th</w:t>
      </w:r>
      <w:r>
        <w:rPr>
          <w:rFonts w:ascii="Arial" w:eastAsia="Arial" w:hAnsi="Arial" w:cs="Arial"/>
          <w:u w:val="single"/>
        </w:rPr>
        <w:t>-8</w:t>
      </w:r>
      <w:r>
        <w:rPr>
          <w:rFonts w:ascii="Arial" w:eastAsia="Arial" w:hAnsi="Arial" w:cs="Arial"/>
          <w:u w:val="single"/>
          <w:vertAlign w:val="superscript"/>
        </w:rPr>
        <w:t>th</w:t>
      </w:r>
      <w:r>
        <w:rPr>
          <w:rFonts w:ascii="Arial" w:eastAsia="Arial" w:hAnsi="Arial" w:cs="Arial"/>
          <w:u w:val="single"/>
        </w:rPr>
        <w:t xml:space="preserve"> grade – must start in the correct positions to start each game</w:t>
      </w:r>
    </w:p>
    <w:p w14:paraId="44F466D7" w14:textId="77777777" w:rsidR="00C64611" w:rsidRDefault="00C64611">
      <w:pPr>
        <w:rPr>
          <w:rFonts w:ascii="Arial" w:eastAsia="Arial" w:hAnsi="Arial" w:cs="Arial"/>
        </w:rPr>
      </w:pPr>
    </w:p>
    <w:tbl>
      <w:tblPr>
        <w:tblStyle w:val="a0"/>
        <w:tblW w:w="5580" w:type="dxa"/>
        <w:tblInd w:w="93" w:type="dxa"/>
        <w:tblLayout w:type="fixed"/>
        <w:tblLook w:val="0400" w:firstRow="0" w:lastRow="0" w:firstColumn="0" w:lastColumn="0" w:noHBand="0" w:noVBand="1"/>
      </w:tblPr>
      <w:tblGrid>
        <w:gridCol w:w="1485"/>
        <w:gridCol w:w="1020"/>
        <w:gridCol w:w="270"/>
        <w:gridCol w:w="2805"/>
      </w:tblGrid>
      <w:tr w:rsidR="00C64611" w14:paraId="681544C4" w14:textId="77777777">
        <w:trPr>
          <w:trHeight w:val="300"/>
        </w:trPr>
        <w:tc>
          <w:tcPr>
            <w:tcW w:w="148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1A1E5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Game 1</w:t>
            </w:r>
          </w:p>
        </w:tc>
        <w:tc>
          <w:tcPr>
            <w:tcW w:w="1020" w:type="dxa"/>
            <w:tcBorders>
              <w:top w:val="single" w:sz="4" w:space="0" w:color="000000"/>
              <w:left w:val="nil"/>
              <w:bottom w:val="single" w:sz="4" w:space="0" w:color="000000"/>
              <w:right w:val="single" w:sz="4" w:space="0" w:color="000000"/>
            </w:tcBorders>
            <w:shd w:val="clear" w:color="auto" w:fill="auto"/>
            <w:vAlign w:val="bottom"/>
          </w:tcPr>
          <w:p w14:paraId="580C124E" w14:textId="77777777" w:rsidR="00C64611" w:rsidRDefault="00000000">
            <w:pPr>
              <w:jc w:val="center"/>
              <w:rPr>
                <w:rFonts w:ascii="Arial" w:eastAsia="Arial" w:hAnsi="Arial" w:cs="Arial"/>
                <w:color w:val="000000"/>
                <w:sz w:val="20"/>
                <w:szCs w:val="20"/>
              </w:rPr>
            </w:pPr>
            <w:r>
              <w:rPr>
                <w:rFonts w:ascii="Arial" w:eastAsia="Arial" w:hAnsi="Arial" w:cs="Arial"/>
                <w:color w:val="000000"/>
                <w:sz w:val="20"/>
                <w:szCs w:val="20"/>
              </w:rPr>
              <w:t>Position</w:t>
            </w:r>
          </w:p>
        </w:tc>
        <w:tc>
          <w:tcPr>
            <w:tcW w:w="270" w:type="dxa"/>
            <w:tcBorders>
              <w:top w:val="single" w:sz="4" w:space="0" w:color="000000"/>
              <w:left w:val="nil"/>
              <w:bottom w:val="single" w:sz="4" w:space="0" w:color="000000"/>
              <w:right w:val="single" w:sz="4" w:space="0" w:color="000000"/>
            </w:tcBorders>
            <w:shd w:val="clear" w:color="auto" w:fill="auto"/>
            <w:vAlign w:val="bottom"/>
          </w:tcPr>
          <w:p w14:paraId="62271479"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single" w:sz="4" w:space="0" w:color="000000"/>
              <w:left w:val="nil"/>
              <w:bottom w:val="single" w:sz="4" w:space="0" w:color="000000"/>
              <w:right w:val="single" w:sz="4" w:space="0" w:color="000000"/>
            </w:tcBorders>
            <w:shd w:val="clear" w:color="auto" w:fill="auto"/>
            <w:vAlign w:val="bottom"/>
          </w:tcPr>
          <w:p w14:paraId="10495381"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Name</w:t>
            </w:r>
          </w:p>
        </w:tc>
      </w:tr>
      <w:tr w:rsidR="00C64611" w14:paraId="6E1D6BCA"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12FC094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Server/Rt Back</w:t>
            </w:r>
          </w:p>
        </w:tc>
        <w:tc>
          <w:tcPr>
            <w:tcW w:w="1020" w:type="dxa"/>
            <w:tcBorders>
              <w:top w:val="nil"/>
              <w:left w:val="nil"/>
              <w:bottom w:val="single" w:sz="4" w:space="0" w:color="000000"/>
              <w:right w:val="single" w:sz="4" w:space="0" w:color="000000"/>
            </w:tcBorders>
            <w:shd w:val="clear" w:color="auto" w:fill="auto"/>
            <w:vAlign w:val="bottom"/>
          </w:tcPr>
          <w:p w14:paraId="69FD3FE9"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270" w:type="dxa"/>
            <w:tcBorders>
              <w:top w:val="nil"/>
              <w:left w:val="nil"/>
              <w:bottom w:val="single" w:sz="4" w:space="0" w:color="000000"/>
              <w:right w:val="single" w:sz="4" w:space="0" w:color="000000"/>
            </w:tcBorders>
            <w:shd w:val="clear" w:color="auto" w:fill="auto"/>
            <w:vAlign w:val="bottom"/>
          </w:tcPr>
          <w:p w14:paraId="3389BA4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45BC914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32DB7485"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79BD03E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Right Front</w:t>
            </w:r>
          </w:p>
        </w:tc>
        <w:tc>
          <w:tcPr>
            <w:tcW w:w="1020" w:type="dxa"/>
            <w:tcBorders>
              <w:top w:val="nil"/>
              <w:left w:val="nil"/>
              <w:bottom w:val="single" w:sz="4" w:space="0" w:color="000000"/>
              <w:right w:val="single" w:sz="4" w:space="0" w:color="000000"/>
            </w:tcBorders>
            <w:shd w:val="clear" w:color="auto" w:fill="auto"/>
            <w:vAlign w:val="bottom"/>
          </w:tcPr>
          <w:p w14:paraId="634C18A0"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270" w:type="dxa"/>
            <w:tcBorders>
              <w:top w:val="nil"/>
              <w:left w:val="nil"/>
              <w:bottom w:val="single" w:sz="4" w:space="0" w:color="000000"/>
              <w:right w:val="single" w:sz="4" w:space="0" w:color="000000"/>
            </w:tcBorders>
            <w:shd w:val="clear" w:color="auto" w:fill="auto"/>
            <w:vAlign w:val="bottom"/>
          </w:tcPr>
          <w:p w14:paraId="79598C4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7B66D3E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3EA5F28B"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2811F00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Front</w:t>
            </w:r>
          </w:p>
        </w:tc>
        <w:tc>
          <w:tcPr>
            <w:tcW w:w="1020" w:type="dxa"/>
            <w:tcBorders>
              <w:top w:val="nil"/>
              <w:left w:val="nil"/>
              <w:bottom w:val="single" w:sz="4" w:space="0" w:color="000000"/>
              <w:right w:val="single" w:sz="4" w:space="0" w:color="000000"/>
            </w:tcBorders>
            <w:shd w:val="clear" w:color="auto" w:fill="auto"/>
            <w:vAlign w:val="bottom"/>
          </w:tcPr>
          <w:p w14:paraId="5333057A"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270" w:type="dxa"/>
            <w:tcBorders>
              <w:top w:val="nil"/>
              <w:left w:val="nil"/>
              <w:bottom w:val="single" w:sz="4" w:space="0" w:color="000000"/>
              <w:right w:val="single" w:sz="4" w:space="0" w:color="000000"/>
            </w:tcBorders>
            <w:shd w:val="clear" w:color="auto" w:fill="auto"/>
            <w:vAlign w:val="bottom"/>
          </w:tcPr>
          <w:p w14:paraId="67660298"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4F7E62E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45BA56D2"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7F568D2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Front</w:t>
            </w:r>
          </w:p>
        </w:tc>
        <w:tc>
          <w:tcPr>
            <w:tcW w:w="1020" w:type="dxa"/>
            <w:tcBorders>
              <w:top w:val="nil"/>
              <w:left w:val="nil"/>
              <w:bottom w:val="single" w:sz="4" w:space="0" w:color="000000"/>
              <w:right w:val="single" w:sz="4" w:space="0" w:color="000000"/>
            </w:tcBorders>
            <w:shd w:val="clear" w:color="auto" w:fill="auto"/>
            <w:vAlign w:val="bottom"/>
          </w:tcPr>
          <w:p w14:paraId="3672A02F"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270" w:type="dxa"/>
            <w:tcBorders>
              <w:top w:val="nil"/>
              <w:left w:val="nil"/>
              <w:bottom w:val="single" w:sz="4" w:space="0" w:color="000000"/>
              <w:right w:val="single" w:sz="4" w:space="0" w:color="000000"/>
            </w:tcBorders>
            <w:shd w:val="clear" w:color="auto" w:fill="auto"/>
            <w:vAlign w:val="bottom"/>
          </w:tcPr>
          <w:p w14:paraId="667804C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255B96F1"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42D70C2"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18A183C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Back</w:t>
            </w:r>
          </w:p>
        </w:tc>
        <w:tc>
          <w:tcPr>
            <w:tcW w:w="1020" w:type="dxa"/>
            <w:tcBorders>
              <w:top w:val="nil"/>
              <w:left w:val="nil"/>
              <w:bottom w:val="single" w:sz="4" w:space="0" w:color="000000"/>
              <w:right w:val="single" w:sz="4" w:space="0" w:color="000000"/>
            </w:tcBorders>
            <w:shd w:val="clear" w:color="auto" w:fill="auto"/>
            <w:vAlign w:val="bottom"/>
          </w:tcPr>
          <w:p w14:paraId="0748C901"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270" w:type="dxa"/>
            <w:tcBorders>
              <w:top w:val="nil"/>
              <w:left w:val="nil"/>
              <w:bottom w:val="single" w:sz="4" w:space="0" w:color="000000"/>
              <w:right w:val="single" w:sz="4" w:space="0" w:color="000000"/>
            </w:tcBorders>
            <w:shd w:val="clear" w:color="auto" w:fill="auto"/>
            <w:vAlign w:val="bottom"/>
          </w:tcPr>
          <w:p w14:paraId="0E53D3D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40F222C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9158259"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7E4B7FF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Back</w:t>
            </w:r>
          </w:p>
        </w:tc>
        <w:tc>
          <w:tcPr>
            <w:tcW w:w="1020" w:type="dxa"/>
            <w:tcBorders>
              <w:top w:val="nil"/>
              <w:left w:val="nil"/>
              <w:bottom w:val="single" w:sz="4" w:space="0" w:color="000000"/>
              <w:right w:val="single" w:sz="4" w:space="0" w:color="000000"/>
            </w:tcBorders>
            <w:shd w:val="clear" w:color="auto" w:fill="auto"/>
            <w:vAlign w:val="bottom"/>
          </w:tcPr>
          <w:p w14:paraId="317A11FC"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270" w:type="dxa"/>
            <w:tcBorders>
              <w:top w:val="nil"/>
              <w:left w:val="nil"/>
              <w:bottom w:val="single" w:sz="4" w:space="0" w:color="000000"/>
              <w:right w:val="single" w:sz="4" w:space="0" w:color="000000"/>
            </w:tcBorders>
            <w:shd w:val="clear" w:color="auto" w:fill="auto"/>
            <w:vAlign w:val="bottom"/>
          </w:tcPr>
          <w:p w14:paraId="3310BAC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23DB248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488E9443"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39365D5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1020" w:type="dxa"/>
            <w:tcBorders>
              <w:top w:val="nil"/>
              <w:left w:val="nil"/>
              <w:bottom w:val="single" w:sz="4" w:space="0" w:color="000000"/>
              <w:right w:val="single" w:sz="4" w:space="0" w:color="000000"/>
            </w:tcBorders>
            <w:shd w:val="clear" w:color="auto" w:fill="auto"/>
            <w:vAlign w:val="bottom"/>
          </w:tcPr>
          <w:p w14:paraId="75A861C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0" w:type="dxa"/>
            <w:tcBorders>
              <w:top w:val="nil"/>
              <w:left w:val="nil"/>
              <w:bottom w:val="single" w:sz="4" w:space="0" w:color="000000"/>
              <w:right w:val="single" w:sz="4" w:space="0" w:color="000000"/>
            </w:tcBorders>
            <w:shd w:val="clear" w:color="auto" w:fill="auto"/>
            <w:vAlign w:val="bottom"/>
          </w:tcPr>
          <w:p w14:paraId="57BBAA1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557A1BE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6BF642A3"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20DAB285"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Head Coach</w:t>
            </w:r>
          </w:p>
        </w:tc>
        <w:tc>
          <w:tcPr>
            <w:tcW w:w="1020" w:type="dxa"/>
            <w:tcBorders>
              <w:top w:val="nil"/>
              <w:left w:val="nil"/>
              <w:bottom w:val="single" w:sz="4" w:space="0" w:color="000000"/>
              <w:right w:val="single" w:sz="4" w:space="0" w:color="000000"/>
            </w:tcBorders>
            <w:shd w:val="clear" w:color="auto" w:fill="auto"/>
            <w:vAlign w:val="bottom"/>
          </w:tcPr>
          <w:p w14:paraId="00FF6C8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0" w:type="dxa"/>
            <w:tcBorders>
              <w:top w:val="nil"/>
              <w:left w:val="nil"/>
              <w:bottom w:val="single" w:sz="4" w:space="0" w:color="000000"/>
              <w:right w:val="single" w:sz="4" w:space="0" w:color="000000"/>
            </w:tcBorders>
            <w:shd w:val="clear" w:color="auto" w:fill="auto"/>
            <w:vAlign w:val="bottom"/>
          </w:tcPr>
          <w:p w14:paraId="61F3A3E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5AE3B07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441E49A2"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61674CE4"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1020" w:type="dxa"/>
            <w:tcBorders>
              <w:top w:val="nil"/>
              <w:left w:val="nil"/>
              <w:bottom w:val="single" w:sz="4" w:space="0" w:color="000000"/>
              <w:right w:val="single" w:sz="4" w:space="0" w:color="000000"/>
            </w:tcBorders>
            <w:shd w:val="clear" w:color="auto" w:fill="auto"/>
            <w:vAlign w:val="bottom"/>
          </w:tcPr>
          <w:p w14:paraId="52FDB36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0" w:type="dxa"/>
            <w:tcBorders>
              <w:top w:val="nil"/>
              <w:left w:val="nil"/>
              <w:bottom w:val="single" w:sz="4" w:space="0" w:color="000000"/>
              <w:right w:val="single" w:sz="4" w:space="0" w:color="000000"/>
            </w:tcBorders>
            <w:shd w:val="clear" w:color="auto" w:fill="auto"/>
            <w:vAlign w:val="bottom"/>
          </w:tcPr>
          <w:p w14:paraId="69D8317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25EE5AC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7A48816C" w14:textId="77777777">
        <w:trPr>
          <w:trHeight w:val="300"/>
        </w:trPr>
        <w:tc>
          <w:tcPr>
            <w:tcW w:w="1485" w:type="dxa"/>
            <w:tcBorders>
              <w:top w:val="nil"/>
              <w:left w:val="single" w:sz="4" w:space="0" w:color="000000"/>
              <w:bottom w:val="single" w:sz="4" w:space="0" w:color="000000"/>
              <w:right w:val="single" w:sz="4" w:space="0" w:color="000000"/>
            </w:tcBorders>
            <w:shd w:val="clear" w:color="auto" w:fill="auto"/>
            <w:vAlign w:val="bottom"/>
          </w:tcPr>
          <w:p w14:paraId="58FB998D"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1020" w:type="dxa"/>
            <w:tcBorders>
              <w:top w:val="nil"/>
              <w:left w:val="nil"/>
              <w:bottom w:val="single" w:sz="4" w:space="0" w:color="000000"/>
              <w:right w:val="single" w:sz="4" w:space="0" w:color="000000"/>
            </w:tcBorders>
            <w:shd w:val="clear" w:color="auto" w:fill="auto"/>
            <w:vAlign w:val="bottom"/>
          </w:tcPr>
          <w:p w14:paraId="473E9DE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0" w:type="dxa"/>
            <w:tcBorders>
              <w:top w:val="nil"/>
              <w:left w:val="nil"/>
              <w:bottom w:val="single" w:sz="4" w:space="0" w:color="000000"/>
              <w:right w:val="single" w:sz="4" w:space="0" w:color="000000"/>
            </w:tcBorders>
            <w:shd w:val="clear" w:color="auto" w:fill="auto"/>
            <w:vAlign w:val="bottom"/>
          </w:tcPr>
          <w:p w14:paraId="483D4F8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5" w:type="dxa"/>
            <w:tcBorders>
              <w:top w:val="nil"/>
              <w:left w:val="nil"/>
              <w:bottom w:val="single" w:sz="4" w:space="0" w:color="000000"/>
              <w:right w:val="single" w:sz="4" w:space="0" w:color="000000"/>
            </w:tcBorders>
            <w:shd w:val="clear" w:color="auto" w:fill="auto"/>
            <w:vAlign w:val="bottom"/>
          </w:tcPr>
          <w:p w14:paraId="7321FF3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4A99FF19" w14:textId="77777777" w:rsidR="00C64611" w:rsidRDefault="00C64611">
      <w:pPr>
        <w:rPr>
          <w:rFonts w:ascii="Arial" w:eastAsia="Arial" w:hAnsi="Arial" w:cs="Arial"/>
        </w:rPr>
      </w:pPr>
    </w:p>
    <w:tbl>
      <w:tblPr>
        <w:tblStyle w:val="a1"/>
        <w:tblW w:w="5557" w:type="dxa"/>
        <w:tblInd w:w="93" w:type="dxa"/>
        <w:tblLayout w:type="fixed"/>
        <w:tblLook w:val="0400" w:firstRow="0" w:lastRow="0" w:firstColumn="0" w:lastColumn="0" w:noHBand="0" w:noVBand="1"/>
      </w:tblPr>
      <w:tblGrid>
        <w:gridCol w:w="1480"/>
        <w:gridCol w:w="999"/>
        <w:gridCol w:w="278"/>
        <w:gridCol w:w="2800"/>
      </w:tblGrid>
      <w:tr w:rsidR="00C64611" w14:paraId="22C4EA96" w14:textId="77777777">
        <w:trPr>
          <w:trHeight w:val="300"/>
        </w:trPr>
        <w:tc>
          <w:tcPr>
            <w:tcW w:w="14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DC4D7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Game 2</w:t>
            </w:r>
          </w:p>
        </w:tc>
        <w:tc>
          <w:tcPr>
            <w:tcW w:w="999" w:type="dxa"/>
            <w:tcBorders>
              <w:top w:val="single" w:sz="4" w:space="0" w:color="000000"/>
              <w:left w:val="nil"/>
              <w:bottom w:val="single" w:sz="4" w:space="0" w:color="000000"/>
              <w:right w:val="single" w:sz="4" w:space="0" w:color="000000"/>
            </w:tcBorders>
            <w:shd w:val="clear" w:color="auto" w:fill="auto"/>
            <w:vAlign w:val="bottom"/>
          </w:tcPr>
          <w:p w14:paraId="6E944024" w14:textId="77777777" w:rsidR="00C64611" w:rsidRDefault="00000000">
            <w:pPr>
              <w:jc w:val="center"/>
              <w:rPr>
                <w:rFonts w:ascii="Arial" w:eastAsia="Arial" w:hAnsi="Arial" w:cs="Arial"/>
                <w:color w:val="000000"/>
                <w:sz w:val="20"/>
                <w:szCs w:val="20"/>
              </w:rPr>
            </w:pPr>
            <w:r>
              <w:rPr>
                <w:rFonts w:ascii="Arial" w:eastAsia="Arial" w:hAnsi="Arial" w:cs="Arial"/>
                <w:color w:val="000000"/>
                <w:sz w:val="20"/>
                <w:szCs w:val="20"/>
              </w:rPr>
              <w:t>Position</w:t>
            </w:r>
          </w:p>
        </w:tc>
        <w:tc>
          <w:tcPr>
            <w:tcW w:w="278" w:type="dxa"/>
            <w:tcBorders>
              <w:top w:val="single" w:sz="4" w:space="0" w:color="000000"/>
              <w:left w:val="nil"/>
              <w:bottom w:val="single" w:sz="4" w:space="0" w:color="000000"/>
              <w:right w:val="single" w:sz="4" w:space="0" w:color="000000"/>
            </w:tcBorders>
            <w:shd w:val="clear" w:color="auto" w:fill="auto"/>
            <w:vAlign w:val="bottom"/>
          </w:tcPr>
          <w:p w14:paraId="486D9F96"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single" w:sz="4" w:space="0" w:color="000000"/>
              <w:left w:val="nil"/>
              <w:bottom w:val="single" w:sz="4" w:space="0" w:color="000000"/>
              <w:right w:val="single" w:sz="4" w:space="0" w:color="000000"/>
            </w:tcBorders>
            <w:shd w:val="clear" w:color="auto" w:fill="auto"/>
            <w:vAlign w:val="bottom"/>
          </w:tcPr>
          <w:p w14:paraId="309016BC"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Name</w:t>
            </w:r>
          </w:p>
        </w:tc>
      </w:tr>
      <w:tr w:rsidR="00C64611" w14:paraId="7F603E2E"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7768507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Server/Rt Back</w:t>
            </w:r>
          </w:p>
        </w:tc>
        <w:tc>
          <w:tcPr>
            <w:tcW w:w="999" w:type="dxa"/>
            <w:tcBorders>
              <w:top w:val="nil"/>
              <w:left w:val="nil"/>
              <w:bottom w:val="single" w:sz="4" w:space="0" w:color="000000"/>
              <w:right w:val="single" w:sz="4" w:space="0" w:color="000000"/>
            </w:tcBorders>
            <w:shd w:val="clear" w:color="auto" w:fill="auto"/>
            <w:vAlign w:val="bottom"/>
          </w:tcPr>
          <w:p w14:paraId="77E496A3"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278" w:type="dxa"/>
            <w:tcBorders>
              <w:top w:val="nil"/>
              <w:left w:val="nil"/>
              <w:bottom w:val="single" w:sz="4" w:space="0" w:color="000000"/>
              <w:right w:val="single" w:sz="4" w:space="0" w:color="000000"/>
            </w:tcBorders>
            <w:shd w:val="clear" w:color="auto" w:fill="auto"/>
            <w:vAlign w:val="bottom"/>
          </w:tcPr>
          <w:p w14:paraId="1773D32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5177E38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6322B774"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2A3E54E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Right Front</w:t>
            </w:r>
          </w:p>
        </w:tc>
        <w:tc>
          <w:tcPr>
            <w:tcW w:w="999" w:type="dxa"/>
            <w:tcBorders>
              <w:top w:val="nil"/>
              <w:left w:val="nil"/>
              <w:bottom w:val="single" w:sz="4" w:space="0" w:color="000000"/>
              <w:right w:val="single" w:sz="4" w:space="0" w:color="000000"/>
            </w:tcBorders>
            <w:shd w:val="clear" w:color="auto" w:fill="auto"/>
            <w:vAlign w:val="bottom"/>
          </w:tcPr>
          <w:p w14:paraId="344B4AC7"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278" w:type="dxa"/>
            <w:tcBorders>
              <w:top w:val="nil"/>
              <w:left w:val="nil"/>
              <w:bottom w:val="single" w:sz="4" w:space="0" w:color="000000"/>
              <w:right w:val="single" w:sz="4" w:space="0" w:color="000000"/>
            </w:tcBorders>
            <w:shd w:val="clear" w:color="auto" w:fill="auto"/>
            <w:vAlign w:val="bottom"/>
          </w:tcPr>
          <w:p w14:paraId="4780849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286C707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9946AD5"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45E4C88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Front</w:t>
            </w:r>
          </w:p>
        </w:tc>
        <w:tc>
          <w:tcPr>
            <w:tcW w:w="999" w:type="dxa"/>
            <w:tcBorders>
              <w:top w:val="nil"/>
              <w:left w:val="nil"/>
              <w:bottom w:val="single" w:sz="4" w:space="0" w:color="000000"/>
              <w:right w:val="single" w:sz="4" w:space="0" w:color="000000"/>
            </w:tcBorders>
            <w:shd w:val="clear" w:color="auto" w:fill="auto"/>
            <w:vAlign w:val="bottom"/>
          </w:tcPr>
          <w:p w14:paraId="74ED2E97"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278" w:type="dxa"/>
            <w:tcBorders>
              <w:top w:val="nil"/>
              <w:left w:val="nil"/>
              <w:bottom w:val="single" w:sz="4" w:space="0" w:color="000000"/>
              <w:right w:val="single" w:sz="4" w:space="0" w:color="000000"/>
            </w:tcBorders>
            <w:shd w:val="clear" w:color="auto" w:fill="auto"/>
            <w:vAlign w:val="bottom"/>
          </w:tcPr>
          <w:p w14:paraId="4A21515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7B3B360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66BBEB3E"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3DD3418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Front</w:t>
            </w:r>
          </w:p>
        </w:tc>
        <w:tc>
          <w:tcPr>
            <w:tcW w:w="999" w:type="dxa"/>
            <w:tcBorders>
              <w:top w:val="nil"/>
              <w:left w:val="nil"/>
              <w:bottom w:val="single" w:sz="4" w:space="0" w:color="000000"/>
              <w:right w:val="single" w:sz="4" w:space="0" w:color="000000"/>
            </w:tcBorders>
            <w:shd w:val="clear" w:color="auto" w:fill="auto"/>
            <w:vAlign w:val="bottom"/>
          </w:tcPr>
          <w:p w14:paraId="6C858AD8"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278" w:type="dxa"/>
            <w:tcBorders>
              <w:top w:val="nil"/>
              <w:left w:val="nil"/>
              <w:bottom w:val="single" w:sz="4" w:space="0" w:color="000000"/>
              <w:right w:val="single" w:sz="4" w:space="0" w:color="000000"/>
            </w:tcBorders>
            <w:shd w:val="clear" w:color="auto" w:fill="auto"/>
            <w:vAlign w:val="bottom"/>
          </w:tcPr>
          <w:p w14:paraId="5A2C602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7371905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7D046FE"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23C90D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Back</w:t>
            </w:r>
          </w:p>
        </w:tc>
        <w:tc>
          <w:tcPr>
            <w:tcW w:w="999" w:type="dxa"/>
            <w:tcBorders>
              <w:top w:val="nil"/>
              <w:left w:val="nil"/>
              <w:bottom w:val="single" w:sz="4" w:space="0" w:color="000000"/>
              <w:right w:val="single" w:sz="4" w:space="0" w:color="000000"/>
            </w:tcBorders>
            <w:shd w:val="clear" w:color="auto" w:fill="auto"/>
            <w:vAlign w:val="bottom"/>
          </w:tcPr>
          <w:p w14:paraId="788DC12D"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278" w:type="dxa"/>
            <w:tcBorders>
              <w:top w:val="nil"/>
              <w:left w:val="nil"/>
              <w:bottom w:val="single" w:sz="4" w:space="0" w:color="000000"/>
              <w:right w:val="single" w:sz="4" w:space="0" w:color="000000"/>
            </w:tcBorders>
            <w:shd w:val="clear" w:color="auto" w:fill="auto"/>
            <w:vAlign w:val="bottom"/>
          </w:tcPr>
          <w:p w14:paraId="7138CE3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2B4BD8F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D6F79B9"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2C40330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Back</w:t>
            </w:r>
          </w:p>
        </w:tc>
        <w:tc>
          <w:tcPr>
            <w:tcW w:w="999" w:type="dxa"/>
            <w:tcBorders>
              <w:top w:val="nil"/>
              <w:left w:val="nil"/>
              <w:bottom w:val="single" w:sz="4" w:space="0" w:color="000000"/>
              <w:right w:val="single" w:sz="4" w:space="0" w:color="000000"/>
            </w:tcBorders>
            <w:shd w:val="clear" w:color="auto" w:fill="auto"/>
            <w:vAlign w:val="bottom"/>
          </w:tcPr>
          <w:p w14:paraId="35F24239"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278" w:type="dxa"/>
            <w:tcBorders>
              <w:top w:val="nil"/>
              <w:left w:val="nil"/>
              <w:bottom w:val="single" w:sz="4" w:space="0" w:color="000000"/>
              <w:right w:val="single" w:sz="4" w:space="0" w:color="000000"/>
            </w:tcBorders>
            <w:shd w:val="clear" w:color="auto" w:fill="auto"/>
            <w:vAlign w:val="bottom"/>
          </w:tcPr>
          <w:p w14:paraId="29E364C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139D87C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7BD93381"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89D752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999" w:type="dxa"/>
            <w:tcBorders>
              <w:top w:val="nil"/>
              <w:left w:val="nil"/>
              <w:bottom w:val="single" w:sz="4" w:space="0" w:color="000000"/>
              <w:right w:val="single" w:sz="4" w:space="0" w:color="000000"/>
            </w:tcBorders>
            <w:shd w:val="clear" w:color="auto" w:fill="auto"/>
            <w:vAlign w:val="bottom"/>
          </w:tcPr>
          <w:p w14:paraId="2BA4A69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6698FDD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164F50B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43903B23"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699DBB1"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Head Coach</w:t>
            </w:r>
          </w:p>
        </w:tc>
        <w:tc>
          <w:tcPr>
            <w:tcW w:w="999" w:type="dxa"/>
            <w:tcBorders>
              <w:top w:val="nil"/>
              <w:left w:val="nil"/>
              <w:bottom w:val="single" w:sz="4" w:space="0" w:color="000000"/>
              <w:right w:val="single" w:sz="4" w:space="0" w:color="000000"/>
            </w:tcBorders>
            <w:shd w:val="clear" w:color="auto" w:fill="auto"/>
            <w:vAlign w:val="bottom"/>
          </w:tcPr>
          <w:p w14:paraId="678DEAA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4A6F918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352E12B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9D2AE33"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0F398CF4"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999" w:type="dxa"/>
            <w:tcBorders>
              <w:top w:val="nil"/>
              <w:left w:val="nil"/>
              <w:bottom w:val="single" w:sz="4" w:space="0" w:color="000000"/>
              <w:right w:val="single" w:sz="4" w:space="0" w:color="000000"/>
            </w:tcBorders>
            <w:shd w:val="clear" w:color="auto" w:fill="auto"/>
            <w:vAlign w:val="bottom"/>
          </w:tcPr>
          <w:p w14:paraId="2DE11AF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2FD3997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63B45FF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771D5750"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42718CBB"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999" w:type="dxa"/>
            <w:tcBorders>
              <w:top w:val="nil"/>
              <w:left w:val="nil"/>
              <w:bottom w:val="single" w:sz="4" w:space="0" w:color="000000"/>
              <w:right w:val="single" w:sz="4" w:space="0" w:color="000000"/>
            </w:tcBorders>
            <w:shd w:val="clear" w:color="auto" w:fill="auto"/>
            <w:vAlign w:val="bottom"/>
          </w:tcPr>
          <w:p w14:paraId="1930B03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7BE5C08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3817762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3BAB9664" w14:textId="77777777" w:rsidR="00C64611" w:rsidRDefault="00C64611">
      <w:pPr>
        <w:rPr>
          <w:rFonts w:ascii="Arial" w:eastAsia="Arial" w:hAnsi="Arial" w:cs="Arial"/>
        </w:rPr>
      </w:pPr>
    </w:p>
    <w:tbl>
      <w:tblPr>
        <w:tblStyle w:val="a2"/>
        <w:tblW w:w="5557" w:type="dxa"/>
        <w:tblInd w:w="93" w:type="dxa"/>
        <w:tblLayout w:type="fixed"/>
        <w:tblLook w:val="0400" w:firstRow="0" w:lastRow="0" w:firstColumn="0" w:lastColumn="0" w:noHBand="0" w:noVBand="1"/>
      </w:tblPr>
      <w:tblGrid>
        <w:gridCol w:w="1480"/>
        <w:gridCol w:w="999"/>
        <w:gridCol w:w="278"/>
        <w:gridCol w:w="2800"/>
      </w:tblGrid>
      <w:tr w:rsidR="00C64611" w14:paraId="5C870209" w14:textId="77777777">
        <w:trPr>
          <w:trHeight w:val="300"/>
        </w:trPr>
        <w:tc>
          <w:tcPr>
            <w:tcW w:w="14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B55DC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Game 3</w:t>
            </w:r>
          </w:p>
        </w:tc>
        <w:tc>
          <w:tcPr>
            <w:tcW w:w="999" w:type="dxa"/>
            <w:tcBorders>
              <w:top w:val="single" w:sz="4" w:space="0" w:color="000000"/>
              <w:left w:val="nil"/>
              <w:bottom w:val="single" w:sz="4" w:space="0" w:color="000000"/>
              <w:right w:val="single" w:sz="4" w:space="0" w:color="000000"/>
            </w:tcBorders>
            <w:shd w:val="clear" w:color="auto" w:fill="auto"/>
            <w:vAlign w:val="bottom"/>
          </w:tcPr>
          <w:p w14:paraId="08DAB6BE" w14:textId="77777777" w:rsidR="00C64611" w:rsidRDefault="00000000">
            <w:pPr>
              <w:jc w:val="center"/>
              <w:rPr>
                <w:rFonts w:ascii="Arial" w:eastAsia="Arial" w:hAnsi="Arial" w:cs="Arial"/>
                <w:color w:val="000000"/>
                <w:sz w:val="20"/>
                <w:szCs w:val="20"/>
              </w:rPr>
            </w:pPr>
            <w:r>
              <w:rPr>
                <w:rFonts w:ascii="Arial" w:eastAsia="Arial" w:hAnsi="Arial" w:cs="Arial"/>
                <w:color w:val="000000"/>
                <w:sz w:val="20"/>
                <w:szCs w:val="20"/>
              </w:rPr>
              <w:t>Position</w:t>
            </w:r>
          </w:p>
        </w:tc>
        <w:tc>
          <w:tcPr>
            <w:tcW w:w="278" w:type="dxa"/>
            <w:tcBorders>
              <w:top w:val="single" w:sz="4" w:space="0" w:color="000000"/>
              <w:left w:val="nil"/>
              <w:bottom w:val="single" w:sz="4" w:space="0" w:color="000000"/>
              <w:right w:val="single" w:sz="4" w:space="0" w:color="000000"/>
            </w:tcBorders>
            <w:shd w:val="clear" w:color="auto" w:fill="auto"/>
            <w:vAlign w:val="bottom"/>
          </w:tcPr>
          <w:p w14:paraId="49A153A4"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single" w:sz="4" w:space="0" w:color="000000"/>
              <w:left w:val="nil"/>
              <w:bottom w:val="single" w:sz="4" w:space="0" w:color="000000"/>
              <w:right w:val="single" w:sz="4" w:space="0" w:color="000000"/>
            </w:tcBorders>
            <w:shd w:val="clear" w:color="auto" w:fill="auto"/>
            <w:vAlign w:val="bottom"/>
          </w:tcPr>
          <w:p w14:paraId="4D129265"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Name</w:t>
            </w:r>
          </w:p>
        </w:tc>
      </w:tr>
      <w:tr w:rsidR="00C64611" w14:paraId="2FA13287"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4265E8D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Server/Rt Back</w:t>
            </w:r>
          </w:p>
        </w:tc>
        <w:tc>
          <w:tcPr>
            <w:tcW w:w="999" w:type="dxa"/>
            <w:tcBorders>
              <w:top w:val="nil"/>
              <w:left w:val="nil"/>
              <w:bottom w:val="single" w:sz="4" w:space="0" w:color="000000"/>
              <w:right w:val="single" w:sz="4" w:space="0" w:color="000000"/>
            </w:tcBorders>
            <w:shd w:val="clear" w:color="auto" w:fill="auto"/>
            <w:vAlign w:val="bottom"/>
          </w:tcPr>
          <w:p w14:paraId="5AA24437"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1</w:t>
            </w:r>
          </w:p>
        </w:tc>
        <w:tc>
          <w:tcPr>
            <w:tcW w:w="278" w:type="dxa"/>
            <w:tcBorders>
              <w:top w:val="nil"/>
              <w:left w:val="nil"/>
              <w:bottom w:val="single" w:sz="4" w:space="0" w:color="000000"/>
              <w:right w:val="single" w:sz="4" w:space="0" w:color="000000"/>
            </w:tcBorders>
            <w:shd w:val="clear" w:color="auto" w:fill="auto"/>
            <w:vAlign w:val="bottom"/>
          </w:tcPr>
          <w:p w14:paraId="1E1FD018"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457EE19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63EF343F"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61C224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Right Front</w:t>
            </w:r>
          </w:p>
        </w:tc>
        <w:tc>
          <w:tcPr>
            <w:tcW w:w="999" w:type="dxa"/>
            <w:tcBorders>
              <w:top w:val="nil"/>
              <w:left w:val="nil"/>
              <w:bottom w:val="single" w:sz="4" w:space="0" w:color="000000"/>
              <w:right w:val="single" w:sz="4" w:space="0" w:color="000000"/>
            </w:tcBorders>
            <w:shd w:val="clear" w:color="auto" w:fill="auto"/>
            <w:vAlign w:val="bottom"/>
          </w:tcPr>
          <w:p w14:paraId="105B272E"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2</w:t>
            </w:r>
          </w:p>
        </w:tc>
        <w:tc>
          <w:tcPr>
            <w:tcW w:w="278" w:type="dxa"/>
            <w:tcBorders>
              <w:top w:val="nil"/>
              <w:left w:val="nil"/>
              <w:bottom w:val="single" w:sz="4" w:space="0" w:color="000000"/>
              <w:right w:val="single" w:sz="4" w:space="0" w:color="000000"/>
            </w:tcBorders>
            <w:shd w:val="clear" w:color="auto" w:fill="auto"/>
            <w:vAlign w:val="bottom"/>
          </w:tcPr>
          <w:p w14:paraId="13FAC41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1641588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C7A1B6C"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6AB44DF8"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Front</w:t>
            </w:r>
          </w:p>
        </w:tc>
        <w:tc>
          <w:tcPr>
            <w:tcW w:w="999" w:type="dxa"/>
            <w:tcBorders>
              <w:top w:val="nil"/>
              <w:left w:val="nil"/>
              <w:bottom w:val="single" w:sz="4" w:space="0" w:color="000000"/>
              <w:right w:val="single" w:sz="4" w:space="0" w:color="000000"/>
            </w:tcBorders>
            <w:shd w:val="clear" w:color="auto" w:fill="auto"/>
            <w:vAlign w:val="bottom"/>
          </w:tcPr>
          <w:p w14:paraId="22201151"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3</w:t>
            </w:r>
          </w:p>
        </w:tc>
        <w:tc>
          <w:tcPr>
            <w:tcW w:w="278" w:type="dxa"/>
            <w:tcBorders>
              <w:top w:val="nil"/>
              <w:left w:val="nil"/>
              <w:bottom w:val="single" w:sz="4" w:space="0" w:color="000000"/>
              <w:right w:val="single" w:sz="4" w:space="0" w:color="000000"/>
            </w:tcBorders>
            <w:shd w:val="clear" w:color="auto" w:fill="auto"/>
            <w:vAlign w:val="bottom"/>
          </w:tcPr>
          <w:p w14:paraId="43450B5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4AD019C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460879D"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637ACB2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Front</w:t>
            </w:r>
          </w:p>
        </w:tc>
        <w:tc>
          <w:tcPr>
            <w:tcW w:w="999" w:type="dxa"/>
            <w:tcBorders>
              <w:top w:val="nil"/>
              <w:left w:val="nil"/>
              <w:bottom w:val="single" w:sz="4" w:space="0" w:color="000000"/>
              <w:right w:val="single" w:sz="4" w:space="0" w:color="000000"/>
            </w:tcBorders>
            <w:shd w:val="clear" w:color="auto" w:fill="auto"/>
            <w:vAlign w:val="bottom"/>
          </w:tcPr>
          <w:p w14:paraId="78D1B8D1"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4</w:t>
            </w:r>
          </w:p>
        </w:tc>
        <w:tc>
          <w:tcPr>
            <w:tcW w:w="278" w:type="dxa"/>
            <w:tcBorders>
              <w:top w:val="nil"/>
              <w:left w:val="nil"/>
              <w:bottom w:val="single" w:sz="4" w:space="0" w:color="000000"/>
              <w:right w:val="single" w:sz="4" w:space="0" w:color="000000"/>
            </w:tcBorders>
            <w:shd w:val="clear" w:color="auto" w:fill="auto"/>
            <w:vAlign w:val="bottom"/>
          </w:tcPr>
          <w:p w14:paraId="20AC159A"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4C5692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26DD7C57"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263F6894"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Left Back</w:t>
            </w:r>
          </w:p>
        </w:tc>
        <w:tc>
          <w:tcPr>
            <w:tcW w:w="999" w:type="dxa"/>
            <w:tcBorders>
              <w:top w:val="nil"/>
              <w:left w:val="nil"/>
              <w:bottom w:val="single" w:sz="4" w:space="0" w:color="000000"/>
              <w:right w:val="single" w:sz="4" w:space="0" w:color="000000"/>
            </w:tcBorders>
            <w:shd w:val="clear" w:color="auto" w:fill="auto"/>
            <w:vAlign w:val="bottom"/>
          </w:tcPr>
          <w:p w14:paraId="699BC7BC"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5</w:t>
            </w:r>
          </w:p>
        </w:tc>
        <w:tc>
          <w:tcPr>
            <w:tcW w:w="278" w:type="dxa"/>
            <w:tcBorders>
              <w:top w:val="nil"/>
              <w:left w:val="nil"/>
              <w:bottom w:val="single" w:sz="4" w:space="0" w:color="000000"/>
              <w:right w:val="single" w:sz="4" w:space="0" w:color="000000"/>
            </w:tcBorders>
            <w:shd w:val="clear" w:color="auto" w:fill="auto"/>
            <w:vAlign w:val="bottom"/>
          </w:tcPr>
          <w:p w14:paraId="184A6C90"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7A338E0D"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4A9CB380"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19F7D39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Middle Back</w:t>
            </w:r>
          </w:p>
        </w:tc>
        <w:tc>
          <w:tcPr>
            <w:tcW w:w="999" w:type="dxa"/>
            <w:tcBorders>
              <w:top w:val="nil"/>
              <w:left w:val="nil"/>
              <w:bottom w:val="single" w:sz="4" w:space="0" w:color="000000"/>
              <w:right w:val="single" w:sz="4" w:space="0" w:color="000000"/>
            </w:tcBorders>
            <w:shd w:val="clear" w:color="auto" w:fill="auto"/>
            <w:vAlign w:val="bottom"/>
          </w:tcPr>
          <w:p w14:paraId="537C6A32"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6</w:t>
            </w:r>
          </w:p>
        </w:tc>
        <w:tc>
          <w:tcPr>
            <w:tcW w:w="278" w:type="dxa"/>
            <w:tcBorders>
              <w:top w:val="nil"/>
              <w:left w:val="nil"/>
              <w:bottom w:val="single" w:sz="4" w:space="0" w:color="000000"/>
              <w:right w:val="single" w:sz="4" w:space="0" w:color="000000"/>
            </w:tcBorders>
            <w:shd w:val="clear" w:color="auto" w:fill="auto"/>
            <w:vAlign w:val="bottom"/>
          </w:tcPr>
          <w:p w14:paraId="6702D80E"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73276D65"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B8879A4"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789F206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999" w:type="dxa"/>
            <w:tcBorders>
              <w:top w:val="nil"/>
              <w:left w:val="nil"/>
              <w:bottom w:val="single" w:sz="4" w:space="0" w:color="000000"/>
              <w:right w:val="single" w:sz="4" w:space="0" w:color="000000"/>
            </w:tcBorders>
            <w:shd w:val="clear" w:color="auto" w:fill="auto"/>
            <w:vAlign w:val="bottom"/>
          </w:tcPr>
          <w:p w14:paraId="0BABB0C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54AA226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1DF6AE4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13C2F066"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5DAF439F"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Head Coach</w:t>
            </w:r>
          </w:p>
        </w:tc>
        <w:tc>
          <w:tcPr>
            <w:tcW w:w="999" w:type="dxa"/>
            <w:tcBorders>
              <w:top w:val="nil"/>
              <w:left w:val="nil"/>
              <w:bottom w:val="single" w:sz="4" w:space="0" w:color="000000"/>
              <w:right w:val="single" w:sz="4" w:space="0" w:color="000000"/>
            </w:tcBorders>
            <w:shd w:val="clear" w:color="auto" w:fill="auto"/>
            <w:vAlign w:val="bottom"/>
          </w:tcPr>
          <w:p w14:paraId="27C209B3"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59FAD0D2"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0629FC5B"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5B28A387"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388D3B84"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999" w:type="dxa"/>
            <w:tcBorders>
              <w:top w:val="nil"/>
              <w:left w:val="nil"/>
              <w:bottom w:val="single" w:sz="4" w:space="0" w:color="000000"/>
              <w:right w:val="single" w:sz="4" w:space="0" w:color="000000"/>
            </w:tcBorders>
            <w:shd w:val="clear" w:color="auto" w:fill="auto"/>
            <w:vAlign w:val="bottom"/>
          </w:tcPr>
          <w:p w14:paraId="1D311537"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7F07A5C9"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637002C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C64611" w14:paraId="390D922A" w14:textId="77777777">
        <w:trPr>
          <w:trHeight w:val="300"/>
        </w:trPr>
        <w:tc>
          <w:tcPr>
            <w:tcW w:w="1480" w:type="dxa"/>
            <w:tcBorders>
              <w:top w:val="nil"/>
              <w:left w:val="single" w:sz="4" w:space="0" w:color="000000"/>
              <w:bottom w:val="single" w:sz="4" w:space="0" w:color="000000"/>
              <w:right w:val="single" w:sz="4" w:space="0" w:color="000000"/>
            </w:tcBorders>
            <w:shd w:val="clear" w:color="auto" w:fill="auto"/>
            <w:vAlign w:val="bottom"/>
          </w:tcPr>
          <w:p w14:paraId="41165433" w14:textId="77777777" w:rsidR="00C64611" w:rsidRDefault="00000000">
            <w:pPr>
              <w:jc w:val="center"/>
              <w:rPr>
                <w:rFonts w:ascii="Arial" w:eastAsia="Arial" w:hAnsi="Arial" w:cs="Arial"/>
                <w:color w:val="000000"/>
                <w:sz w:val="22"/>
                <w:szCs w:val="22"/>
              </w:rPr>
            </w:pPr>
            <w:r>
              <w:rPr>
                <w:rFonts w:ascii="Arial" w:eastAsia="Arial" w:hAnsi="Arial" w:cs="Arial"/>
                <w:color w:val="000000"/>
                <w:sz w:val="22"/>
                <w:szCs w:val="22"/>
              </w:rPr>
              <w:t>Asst Coach</w:t>
            </w:r>
          </w:p>
        </w:tc>
        <w:tc>
          <w:tcPr>
            <w:tcW w:w="999" w:type="dxa"/>
            <w:tcBorders>
              <w:top w:val="nil"/>
              <w:left w:val="nil"/>
              <w:bottom w:val="single" w:sz="4" w:space="0" w:color="000000"/>
              <w:right w:val="single" w:sz="4" w:space="0" w:color="000000"/>
            </w:tcBorders>
            <w:shd w:val="clear" w:color="auto" w:fill="auto"/>
            <w:vAlign w:val="bottom"/>
          </w:tcPr>
          <w:p w14:paraId="10A9006C"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78" w:type="dxa"/>
            <w:tcBorders>
              <w:top w:val="nil"/>
              <w:left w:val="nil"/>
              <w:bottom w:val="single" w:sz="4" w:space="0" w:color="000000"/>
              <w:right w:val="single" w:sz="4" w:space="0" w:color="000000"/>
            </w:tcBorders>
            <w:shd w:val="clear" w:color="auto" w:fill="auto"/>
            <w:vAlign w:val="bottom"/>
          </w:tcPr>
          <w:p w14:paraId="3E81E52F"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2800" w:type="dxa"/>
            <w:tcBorders>
              <w:top w:val="nil"/>
              <w:left w:val="nil"/>
              <w:bottom w:val="single" w:sz="4" w:space="0" w:color="000000"/>
              <w:right w:val="single" w:sz="4" w:space="0" w:color="000000"/>
            </w:tcBorders>
            <w:shd w:val="clear" w:color="auto" w:fill="auto"/>
            <w:vAlign w:val="bottom"/>
          </w:tcPr>
          <w:p w14:paraId="18420D86" w14:textId="77777777" w:rsidR="00C64611"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58AD2FD8" w14:textId="77777777" w:rsidR="00C64611" w:rsidRDefault="00C64611">
      <w:pPr>
        <w:rPr>
          <w:rFonts w:ascii="Arial" w:eastAsia="Arial" w:hAnsi="Arial" w:cs="Arial"/>
        </w:rPr>
        <w:sectPr w:rsidR="00C64611" w:rsidSect="00061A05">
          <w:footerReference w:type="default" r:id="rId17"/>
          <w:pgSz w:w="12240" w:h="15840"/>
          <w:pgMar w:top="720" w:right="720" w:bottom="720" w:left="720" w:header="720" w:footer="720" w:gutter="0"/>
          <w:pgNumType w:start="1"/>
          <w:cols w:space="720"/>
        </w:sectPr>
      </w:pPr>
    </w:p>
    <w:p w14:paraId="07116277" w14:textId="77777777" w:rsidR="00C64611" w:rsidRDefault="00C64611">
      <w:pPr>
        <w:widowControl w:val="0"/>
        <w:pBdr>
          <w:top w:val="nil"/>
          <w:left w:val="nil"/>
          <w:bottom w:val="nil"/>
          <w:right w:val="nil"/>
          <w:between w:val="nil"/>
        </w:pBdr>
        <w:spacing w:line="276" w:lineRule="auto"/>
        <w:rPr>
          <w:rFonts w:ascii="Arial" w:eastAsia="Arial" w:hAnsi="Arial" w:cs="Arial"/>
        </w:rPr>
      </w:pPr>
    </w:p>
    <w:tbl>
      <w:tblPr>
        <w:tblStyle w:val="a3"/>
        <w:tblW w:w="8565" w:type="dxa"/>
        <w:tblInd w:w="93" w:type="dxa"/>
        <w:tblLayout w:type="fixed"/>
        <w:tblLook w:val="0000" w:firstRow="0" w:lastRow="0" w:firstColumn="0" w:lastColumn="0" w:noHBand="0" w:noVBand="0"/>
      </w:tblPr>
      <w:tblGrid>
        <w:gridCol w:w="2440"/>
        <w:gridCol w:w="1580"/>
        <w:gridCol w:w="495"/>
        <w:gridCol w:w="1902"/>
        <w:gridCol w:w="78"/>
        <w:gridCol w:w="1980"/>
        <w:gridCol w:w="90"/>
      </w:tblGrid>
      <w:tr w:rsidR="00C64611" w14:paraId="3DD0531A" w14:textId="77777777">
        <w:trPr>
          <w:gridAfter w:val="1"/>
          <w:wAfter w:w="90" w:type="dxa"/>
          <w:trHeight w:val="255"/>
        </w:trPr>
        <w:tc>
          <w:tcPr>
            <w:tcW w:w="2440" w:type="dxa"/>
            <w:tcBorders>
              <w:top w:val="nil"/>
              <w:left w:val="nil"/>
              <w:bottom w:val="nil"/>
              <w:right w:val="nil"/>
            </w:tcBorders>
            <w:shd w:val="clear" w:color="auto" w:fill="auto"/>
            <w:vAlign w:val="bottom"/>
          </w:tcPr>
          <w:p w14:paraId="40FB1F69" w14:textId="77777777" w:rsidR="00C64611" w:rsidRDefault="00000000">
            <w:pPr>
              <w:jc w:val="center"/>
              <w:rPr>
                <w:rFonts w:ascii="Arial" w:eastAsia="Arial" w:hAnsi="Arial" w:cs="Arial"/>
                <w:sz w:val="20"/>
                <w:szCs w:val="20"/>
              </w:rPr>
            </w:pPr>
            <w:r>
              <w:rPr>
                <w:rFonts w:ascii="Arial" w:eastAsia="Arial" w:hAnsi="Arial" w:cs="Arial"/>
                <w:sz w:val="20"/>
                <w:szCs w:val="20"/>
              </w:rPr>
              <w:t> </w:t>
            </w:r>
          </w:p>
        </w:tc>
        <w:tc>
          <w:tcPr>
            <w:tcW w:w="1580" w:type="dxa"/>
            <w:tcBorders>
              <w:top w:val="nil"/>
              <w:left w:val="nil"/>
              <w:bottom w:val="nil"/>
              <w:right w:val="nil"/>
            </w:tcBorders>
            <w:shd w:val="clear" w:color="auto" w:fill="auto"/>
            <w:vAlign w:val="bottom"/>
          </w:tcPr>
          <w:p w14:paraId="7CF0D11D" w14:textId="77777777" w:rsidR="00C64611" w:rsidRDefault="00000000">
            <w:pPr>
              <w:jc w:val="center"/>
              <w:rPr>
                <w:rFonts w:ascii="Arial" w:eastAsia="Arial" w:hAnsi="Arial" w:cs="Arial"/>
                <w:sz w:val="20"/>
                <w:szCs w:val="20"/>
              </w:rPr>
            </w:pPr>
            <w:r>
              <w:rPr>
                <w:rFonts w:ascii="Arial" w:eastAsia="Arial" w:hAnsi="Arial" w:cs="Arial"/>
                <w:sz w:val="20"/>
                <w:szCs w:val="20"/>
              </w:rPr>
              <w:t> </w:t>
            </w:r>
          </w:p>
        </w:tc>
        <w:tc>
          <w:tcPr>
            <w:tcW w:w="2397" w:type="dxa"/>
            <w:gridSpan w:val="2"/>
            <w:tcBorders>
              <w:top w:val="nil"/>
              <w:left w:val="nil"/>
              <w:bottom w:val="nil"/>
              <w:right w:val="nil"/>
            </w:tcBorders>
            <w:shd w:val="clear" w:color="auto" w:fill="auto"/>
            <w:vAlign w:val="bottom"/>
          </w:tcPr>
          <w:p w14:paraId="3D933ACC" w14:textId="77777777" w:rsidR="00C64611" w:rsidRDefault="00000000">
            <w:pPr>
              <w:jc w:val="center"/>
              <w:rPr>
                <w:rFonts w:ascii="Arial" w:eastAsia="Arial" w:hAnsi="Arial" w:cs="Arial"/>
                <w:sz w:val="20"/>
                <w:szCs w:val="20"/>
              </w:rPr>
            </w:pPr>
            <w:r>
              <w:rPr>
                <w:rFonts w:ascii="Arial" w:eastAsia="Arial" w:hAnsi="Arial" w:cs="Arial"/>
                <w:sz w:val="20"/>
                <w:szCs w:val="20"/>
              </w:rPr>
              <w:t> </w:t>
            </w:r>
          </w:p>
        </w:tc>
        <w:tc>
          <w:tcPr>
            <w:tcW w:w="2058" w:type="dxa"/>
            <w:gridSpan w:val="2"/>
            <w:tcBorders>
              <w:top w:val="nil"/>
              <w:left w:val="nil"/>
              <w:bottom w:val="nil"/>
              <w:right w:val="nil"/>
            </w:tcBorders>
            <w:shd w:val="clear" w:color="auto" w:fill="auto"/>
            <w:vAlign w:val="bottom"/>
          </w:tcPr>
          <w:p w14:paraId="5443884A" w14:textId="77777777" w:rsidR="00C64611" w:rsidRDefault="00000000">
            <w:pPr>
              <w:jc w:val="center"/>
              <w:rPr>
                <w:rFonts w:ascii="Arial" w:eastAsia="Arial" w:hAnsi="Arial" w:cs="Arial"/>
                <w:sz w:val="20"/>
                <w:szCs w:val="20"/>
              </w:rPr>
            </w:pPr>
            <w:r>
              <w:rPr>
                <w:rFonts w:ascii="Arial" w:eastAsia="Arial" w:hAnsi="Arial" w:cs="Arial"/>
                <w:sz w:val="20"/>
                <w:szCs w:val="20"/>
              </w:rPr>
              <w:t> </w:t>
            </w:r>
          </w:p>
        </w:tc>
      </w:tr>
      <w:tr w:rsidR="00C64611" w14:paraId="3050C554" w14:textId="77777777">
        <w:trPr>
          <w:gridAfter w:val="1"/>
          <w:wAfter w:w="90" w:type="dxa"/>
          <w:trHeight w:val="360"/>
        </w:trPr>
        <w:tc>
          <w:tcPr>
            <w:tcW w:w="8475" w:type="dxa"/>
            <w:gridSpan w:val="6"/>
            <w:tcBorders>
              <w:top w:val="nil"/>
              <w:left w:val="nil"/>
              <w:bottom w:val="nil"/>
              <w:right w:val="nil"/>
            </w:tcBorders>
            <w:shd w:val="clear" w:color="auto" w:fill="auto"/>
            <w:vAlign w:val="bottom"/>
          </w:tcPr>
          <w:p w14:paraId="7C10EC93" w14:textId="77777777" w:rsidR="00C64611" w:rsidRDefault="00000000">
            <w:pPr>
              <w:pStyle w:val="Heading1"/>
              <w:rPr>
                <w:rFonts w:ascii="Arial" w:eastAsia="Arial" w:hAnsi="Arial" w:cs="Arial"/>
              </w:rPr>
            </w:pPr>
            <w:bookmarkStart w:id="49" w:name="_heading=h.28h4qwu" w:colFirst="0" w:colLast="0"/>
            <w:bookmarkEnd w:id="49"/>
            <w:r>
              <w:rPr>
                <w:rFonts w:ascii="Arial" w:eastAsia="Arial" w:hAnsi="Arial" w:cs="Arial"/>
              </w:rPr>
              <w:t>2024 VOLLEYBALL RULES</w:t>
            </w:r>
          </w:p>
        </w:tc>
      </w:tr>
      <w:tr w:rsidR="00C64611" w14:paraId="44929116" w14:textId="77777777">
        <w:trPr>
          <w:trHeight w:val="255"/>
        </w:trPr>
        <w:tc>
          <w:tcPr>
            <w:tcW w:w="2440" w:type="dxa"/>
            <w:tcBorders>
              <w:top w:val="nil"/>
              <w:left w:val="nil"/>
              <w:bottom w:val="nil"/>
              <w:right w:val="nil"/>
            </w:tcBorders>
            <w:shd w:val="clear" w:color="auto" w:fill="auto"/>
            <w:vAlign w:val="bottom"/>
          </w:tcPr>
          <w:p w14:paraId="25AF0028" w14:textId="77777777" w:rsidR="00C64611" w:rsidRDefault="00C64611">
            <w:pPr>
              <w:rPr>
                <w:rFonts w:ascii="Arial" w:eastAsia="Arial" w:hAnsi="Arial" w:cs="Arial"/>
                <w:sz w:val="20"/>
                <w:szCs w:val="20"/>
              </w:rPr>
            </w:pPr>
          </w:p>
        </w:tc>
        <w:tc>
          <w:tcPr>
            <w:tcW w:w="2075" w:type="dxa"/>
            <w:gridSpan w:val="2"/>
            <w:tcBorders>
              <w:top w:val="nil"/>
              <w:left w:val="single" w:sz="4" w:space="0" w:color="000000"/>
              <w:bottom w:val="nil"/>
              <w:right w:val="nil"/>
            </w:tcBorders>
            <w:shd w:val="clear" w:color="auto" w:fill="auto"/>
            <w:vAlign w:val="bottom"/>
          </w:tcPr>
          <w:p w14:paraId="45A5D3CD" w14:textId="77777777" w:rsidR="00C64611" w:rsidRDefault="00000000">
            <w:pPr>
              <w:rPr>
                <w:rFonts w:ascii="Arial" w:eastAsia="Arial" w:hAnsi="Arial" w:cs="Arial"/>
                <w:sz w:val="20"/>
                <w:szCs w:val="20"/>
              </w:rPr>
            </w:pPr>
            <w:r>
              <w:rPr>
                <w:rFonts w:ascii="Arial" w:eastAsia="Arial" w:hAnsi="Arial" w:cs="Arial"/>
                <w:sz w:val="20"/>
                <w:szCs w:val="20"/>
              </w:rPr>
              <w:t> </w:t>
            </w:r>
          </w:p>
        </w:tc>
        <w:tc>
          <w:tcPr>
            <w:tcW w:w="1980" w:type="dxa"/>
            <w:gridSpan w:val="2"/>
            <w:tcBorders>
              <w:top w:val="nil"/>
              <w:left w:val="nil"/>
              <w:bottom w:val="nil"/>
              <w:right w:val="nil"/>
            </w:tcBorders>
            <w:shd w:val="clear" w:color="auto" w:fill="auto"/>
            <w:vAlign w:val="bottom"/>
          </w:tcPr>
          <w:p w14:paraId="05BB2E14" w14:textId="77777777" w:rsidR="00C64611" w:rsidRDefault="00C64611">
            <w:pPr>
              <w:rPr>
                <w:rFonts w:ascii="Arial" w:eastAsia="Arial" w:hAnsi="Arial" w:cs="Arial"/>
                <w:sz w:val="20"/>
                <w:szCs w:val="20"/>
              </w:rPr>
            </w:pPr>
          </w:p>
        </w:tc>
        <w:tc>
          <w:tcPr>
            <w:tcW w:w="2070" w:type="dxa"/>
            <w:gridSpan w:val="2"/>
            <w:tcBorders>
              <w:top w:val="nil"/>
              <w:left w:val="nil"/>
              <w:bottom w:val="nil"/>
              <w:right w:val="nil"/>
            </w:tcBorders>
            <w:shd w:val="clear" w:color="auto" w:fill="auto"/>
            <w:vAlign w:val="bottom"/>
          </w:tcPr>
          <w:p w14:paraId="78E35721" w14:textId="77777777" w:rsidR="00C64611" w:rsidRDefault="00C64611">
            <w:pPr>
              <w:rPr>
                <w:rFonts w:ascii="Arial" w:eastAsia="Arial" w:hAnsi="Arial" w:cs="Arial"/>
                <w:sz w:val="20"/>
                <w:szCs w:val="20"/>
              </w:rPr>
            </w:pPr>
          </w:p>
        </w:tc>
      </w:tr>
      <w:tr w:rsidR="00C64611" w14:paraId="1C6D15E0" w14:textId="77777777">
        <w:trPr>
          <w:trHeight w:val="255"/>
        </w:trPr>
        <w:tc>
          <w:tcPr>
            <w:tcW w:w="2440" w:type="dxa"/>
            <w:tcBorders>
              <w:top w:val="nil"/>
              <w:left w:val="nil"/>
              <w:bottom w:val="single" w:sz="4" w:space="0" w:color="000000"/>
              <w:right w:val="nil"/>
            </w:tcBorders>
            <w:shd w:val="clear" w:color="auto" w:fill="auto"/>
            <w:vAlign w:val="bottom"/>
          </w:tcPr>
          <w:p w14:paraId="45D4DBD3" w14:textId="77777777" w:rsidR="00C64611" w:rsidRDefault="00000000">
            <w:pPr>
              <w:rPr>
                <w:rFonts w:ascii="Arial" w:eastAsia="Arial" w:hAnsi="Arial" w:cs="Arial"/>
                <w:b/>
              </w:rPr>
            </w:pPr>
            <w:r>
              <w:rPr>
                <w:rFonts w:ascii="Arial" w:eastAsia="Arial" w:hAnsi="Arial" w:cs="Arial"/>
                <w:b/>
              </w:rPr>
              <w:t>GRADE</w:t>
            </w:r>
          </w:p>
        </w:tc>
        <w:tc>
          <w:tcPr>
            <w:tcW w:w="2075" w:type="dxa"/>
            <w:gridSpan w:val="2"/>
            <w:tcBorders>
              <w:top w:val="nil"/>
              <w:left w:val="single" w:sz="4" w:space="0" w:color="000000"/>
              <w:bottom w:val="single" w:sz="4" w:space="0" w:color="000000"/>
              <w:right w:val="nil"/>
            </w:tcBorders>
            <w:shd w:val="clear" w:color="auto" w:fill="auto"/>
            <w:vAlign w:val="bottom"/>
          </w:tcPr>
          <w:p w14:paraId="1201F789" w14:textId="77777777" w:rsidR="00C64611" w:rsidRDefault="00000000">
            <w:pPr>
              <w:rPr>
                <w:rFonts w:ascii="Arial" w:eastAsia="Arial" w:hAnsi="Arial" w:cs="Arial"/>
                <w:b/>
              </w:rPr>
            </w:pPr>
            <w:r>
              <w:rPr>
                <w:rFonts w:ascii="Arial" w:eastAsia="Arial" w:hAnsi="Arial" w:cs="Arial"/>
                <w:b/>
              </w:rPr>
              <w:t xml:space="preserve">     3rd - 4th</w:t>
            </w:r>
          </w:p>
        </w:tc>
        <w:tc>
          <w:tcPr>
            <w:tcW w:w="1980" w:type="dxa"/>
            <w:gridSpan w:val="2"/>
            <w:tcBorders>
              <w:top w:val="nil"/>
              <w:left w:val="nil"/>
              <w:bottom w:val="single" w:sz="4" w:space="0" w:color="000000"/>
              <w:right w:val="nil"/>
            </w:tcBorders>
            <w:shd w:val="clear" w:color="auto" w:fill="auto"/>
            <w:vAlign w:val="bottom"/>
          </w:tcPr>
          <w:p w14:paraId="7081F9FD" w14:textId="77777777" w:rsidR="00C64611" w:rsidRDefault="00000000">
            <w:pPr>
              <w:jc w:val="center"/>
              <w:rPr>
                <w:rFonts w:ascii="Arial" w:eastAsia="Arial" w:hAnsi="Arial" w:cs="Arial"/>
                <w:b/>
              </w:rPr>
            </w:pPr>
            <w:r>
              <w:rPr>
                <w:rFonts w:ascii="Arial" w:eastAsia="Arial" w:hAnsi="Arial" w:cs="Arial"/>
                <w:b/>
              </w:rPr>
              <w:t>5</w:t>
            </w:r>
            <w:r>
              <w:rPr>
                <w:rFonts w:ascii="Arial" w:eastAsia="Arial" w:hAnsi="Arial" w:cs="Arial"/>
                <w:b/>
                <w:vertAlign w:val="superscript"/>
              </w:rPr>
              <w:t>th</w:t>
            </w:r>
            <w:r>
              <w:rPr>
                <w:rFonts w:ascii="Arial" w:eastAsia="Arial" w:hAnsi="Arial" w:cs="Arial"/>
                <w:b/>
              </w:rPr>
              <w:t xml:space="preserve"> – 6</w:t>
            </w:r>
            <w:r>
              <w:rPr>
                <w:rFonts w:ascii="Arial" w:eastAsia="Arial" w:hAnsi="Arial" w:cs="Arial"/>
                <w:b/>
                <w:vertAlign w:val="superscript"/>
              </w:rPr>
              <w:t>th</w:t>
            </w:r>
          </w:p>
        </w:tc>
        <w:tc>
          <w:tcPr>
            <w:tcW w:w="2070" w:type="dxa"/>
            <w:gridSpan w:val="2"/>
            <w:tcBorders>
              <w:top w:val="nil"/>
              <w:left w:val="nil"/>
              <w:bottom w:val="single" w:sz="4" w:space="0" w:color="000000"/>
              <w:right w:val="nil"/>
            </w:tcBorders>
            <w:shd w:val="clear" w:color="auto" w:fill="auto"/>
            <w:vAlign w:val="bottom"/>
          </w:tcPr>
          <w:p w14:paraId="45605A18" w14:textId="77777777" w:rsidR="00C64611" w:rsidRDefault="00000000">
            <w:pPr>
              <w:jc w:val="center"/>
              <w:rPr>
                <w:rFonts w:ascii="Arial" w:eastAsia="Arial" w:hAnsi="Arial" w:cs="Arial"/>
                <w:b/>
              </w:rPr>
            </w:pPr>
            <w:r>
              <w:rPr>
                <w:rFonts w:ascii="Arial" w:eastAsia="Arial" w:hAnsi="Arial" w:cs="Arial"/>
                <w:b/>
              </w:rPr>
              <w:t>7</w:t>
            </w:r>
            <w:r>
              <w:rPr>
                <w:rFonts w:ascii="Arial" w:eastAsia="Arial" w:hAnsi="Arial" w:cs="Arial"/>
                <w:b/>
                <w:vertAlign w:val="superscript"/>
              </w:rPr>
              <w:t>th</w:t>
            </w:r>
            <w:r>
              <w:rPr>
                <w:rFonts w:ascii="Arial" w:eastAsia="Arial" w:hAnsi="Arial" w:cs="Arial"/>
                <w:b/>
              </w:rPr>
              <w:t xml:space="preserve"> – 8</w:t>
            </w:r>
            <w:r>
              <w:rPr>
                <w:rFonts w:ascii="Arial" w:eastAsia="Arial" w:hAnsi="Arial" w:cs="Arial"/>
                <w:b/>
                <w:vertAlign w:val="superscript"/>
              </w:rPr>
              <w:t>th</w:t>
            </w:r>
          </w:p>
        </w:tc>
      </w:tr>
      <w:tr w:rsidR="00C64611" w14:paraId="0F2697CF"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ECECF9" w14:textId="77777777" w:rsidR="00C64611" w:rsidRDefault="00C64611">
            <w:pPr>
              <w:rPr>
                <w:rFonts w:ascii="Arial" w:eastAsia="Arial" w:hAnsi="Arial" w:cs="Arial"/>
                <w:sz w:val="22"/>
                <w:szCs w:val="22"/>
              </w:rPr>
            </w:pP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F4BC194" w14:textId="77777777" w:rsidR="00C64611" w:rsidRDefault="00C64611">
            <w:pPr>
              <w:jc w:val="center"/>
              <w:rPr>
                <w:rFonts w:ascii="Arial" w:eastAsia="Arial" w:hAnsi="Arial" w:cs="Arial"/>
                <w:sz w:val="22"/>
                <w:szCs w:val="22"/>
              </w:rPr>
            </w:pP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84E42A6" w14:textId="77777777" w:rsidR="00C64611" w:rsidRDefault="00C64611">
            <w:pPr>
              <w:jc w:val="center"/>
              <w:rPr>
                <w:rFonts w:ascii="Arial" w:eastAsia="Arial" w:hAnsi="Arial" w:cs="Arial"/>
                <w:sz w:val="22"/>
                <w:szCs w:val="22"/>
              </w:rPr>
            </w:pP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D5FCC1E" w14:textId="77777777" w:rsidR="00C64611" w:rsidRDefault="00C64611">
            <w:pPr>
              <w:jc w:val="center"/>
              <w:rPr>
                <w:rFonts w:ascii="Arial" w:eastAsia="Arial" w:hAnsi="Arial" w:cs="Arial"/>
                <w:sz w:val="22"/>
                <w:szCs w:val="22"/>
              </w:rPr>
            </w:pPr>
          </w:p>
        </w:tc>
      </w:tr>
      <w:tr w:rsidR="00C64611" w14:paraId="5EAB154D"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9A8BE2" w14:textId="77777777" w:rsidR="00C64611" w:rsidRDefault="00000000">
            <w:pPr>
              <w:rPr>
                <w:rFonts w:ascii="Arial" w:eastAsia="Arial" w:hAnsi="Arial" w:cs="Arial"/>
                <w:sz w:val="22"/>
                <w:szCs w:val="22"/>
              </w:rPr>
            </w:pPr>
            <w:r>
              <w:rPr>
                <w:rFonts w:ascii="Arial" w:eastAsia="Arial" w:hAnsi="Arial" w:cs="Arial"/>
                <w:sz w:val="22"/>
                <w:szCs w:val="22"/>
              </w:rPr>
              <w:t>Game Scoring</w:t>
            </w:r>
          </w:p>
          <w:p w14:paraId="01F532F9" w14:textId="77777777" w:rsidR="00C64611" w:rsidRDefault="00000000">
            <w:pPr>
              <w:rPr>
                <w:rFonts w:ascii="Arial" w:eastAsia="Arial" w:hAnsi="Arial" w:cs="Arial"/>
                <w:sz w:val="22"/>
                <w:szCs w:val="22"/>
              </w:rPr>
            </w:pPr>
            <w:r>
              <w:rPr>
                <w:rFonts w:ascii="Arial" w:eastAsia="Arial" w:hAnsi="Arial" w:cs="Arial"/>
                <w:sz w:val="22"/>
                <w:szCs w:val="22"/>
              </w:rPr>
              <w:t>Games 1 &amp; 2</w:t>
            </w:r>
          </w:p>
          <w:p w14:paraId="36B13414" w14:textId="77777777" w:rsidR="00C64611" w:rsidRDefault="00000000">
            <w:pPr>
              <w:rPr>
                <w:rFonts w:ascii="Arial" w:eastAsia="Arial" w:hAnsi="Arial" w:cs="Arial"/>
                <w:sz w:val="22"/>
                <w:szCs w:val="22"/>
              </w:rPr>
            </w:pPr>
            <w:r>
              <w:rPr>
                <w:rFonts w:ascii="Arial" w:eastAsia="Arial" w:hAnsi="Arial" w:cs="Arial"/>
                <w:sz w:val="22"/>
                <w:szCs w:val="22"/>
              </w:rPr>
              <w:t>Game 3</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727B0E5" w14:textId="77777777" w:rsidR="00C64611" w:rsidRDefault="00000000">
            <w:pPr>
              <w:jc w:val="center"/>
              <w:rPr>
                <w:rFonts w:ascii="Arial" w:eastAsia="Arial" w:hAnsi="Arial" w:cs="Arial"/>
                <w:sz w:val="22"/>
                <w:szCs w:val="22"/>
              </w:rPr>
            </w:pPr>
            <w:r>
              <w:rPr>
                <w:rFonts w:ascii="Arial" w:eastAsia="Arial" w:hAnsi="Arial" w:cs="Arial"/>
                <w:sz w:val="22"/>
                <w:szCs w:val="22"/>
              </w:rPr>
              <w:t>25 rally (win by 2)</w:t>
            </w:r>
          </w:p>
          <w:p w14:paraId="58BA1290" w14:textId="77777777" w:rsidR="00C64611" w:rsidRDefault="00000000">
            <w:pPr>
              <w:rPr>
                <w:rFonts w:ascii="Arial" w:eastAsia="Arial" w:hAnsi="Arial" w:cs="Arial"/>
                <w:sz w:val="22"/>
                <w:szCs w:val="22"/>
              </w:rPr>
            </w:pPr>
            <w:r>
              <w:rPr>
                <w:rFonts w:ascii="Arial" w:eastAsia="Arial" w:hAnsi="Arial" w:cs="Arial"/>
                <w:sz w:val="22"/>
                <w:szCs w:val="22"/>
              </w:rPr>
              <w:t xml:space="preserve"> 25 rally (win by 2)</w:t>
            </w:r>
          </w:p>
          <w:p w14:paraId="75670230" w14:textId="77777777" w:rsidR="00C64611" w:rsidRDefault="00000000">
            <w:pPr>
              <w:rPr>
                <w:rFonts w:ascii="Arial" w:eastAsia="Arial" w:hAnsi="Arial" w:cs="Arial"/>
                <w:sz w:val="22"/>
                <w:szCs w:val="22"/>
              </w:rPr>
            </w:pPr>
            <w:r>
              <w:rPr>
                <w:rFonts w:ascii="Arial" w:eastAsia="Arial" w:hAnsi="Arial" w:cs="Arial"/>
                <w:sz w:val="22"/>
                <w:szCs w:val="22"/>
              </w:rPr>
              <w:t xml:space="preserve"> 15 rally (win by 2)</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BCBF083" w14:textId="77777777" w:rsidR="00C64611" w:rsidRDefault="00000000">
            <w:pPr>
              <w:jc w:val="center"/>
              <w:rPr>
                <w:rFonts w:ascii="Arial" w:eastAsia="Arial" w:hAnsi="Arial" w:cs="Arial"/>
                <w:sz w:val="22"/>
                <w:szCs w:val="22"/>
              </w:rPr>
            </w:pPr>
            <w:r>
              <w:rPr>
                <w:rFonts w:ascii="Arial" w:eastAsia="Arial" w:hAnsi="Arial" w:cs="Arial"/>
                <w:sz w:val="22"/>
                <w:szCs w:val="22"/>
              </w:rPr>
              <w:t>25 rally (win by 2)</w:t>
            </w:r>
          </w:p>
          <w:p w14:paraId="29D69BD8" w14:textId="77777777" w:rsidR="00C64611" w:rsidRDefault="00000000">
            <w:pPr>
              <w:rPr>
                <w:rFonts w:ascii="Arial" w:eastAsia="Arial" w:hAnsi="Arial" w:cs="Arial"/>
                <w:sz w:val="22"/>
                <w:szCs w:val="22"/>
              </w:rPr>
            </w:pPr>
            <w:r>
              <w:rPr>
                <w:rFonts w:ascii="Arial" w:eastAsia="Arial" w:hAnsi="Arial" w:cs="Arial"/>
                <w:sz w:val="22"/>
                <w:szCs w:val="22"/>
              </w:rPr>
              <w:t>25 rally (win by 2)</w:t>
            </w:r>
          </w:p>
          <w:p w14:paraId="29258789" w14:textId="77777777" w:rsidR="00C64611" w:rsidRDefault="00000000">
            <w:pPr>
              <w:rPr>
                <w:rFonts w:ascii="Arial" w:eastAsia="Arial" w:hAnsi="Arial" w:cs="Arial"/>
                <w:sz w:val="22"/>
                <w:szCs w:val="22"/>
              </w:rPr>
            </w:pPr>
            <w:r>
              <w:rPr>
                <w:rFonts w:ascii="Arial" w:eastAsia="Arial" w:hAnsi="Arial" w:cs="Arial"/>
                <w:sz w:val="22"/>
                <w:szCs w:val="22"/>
              </w:rPr>
              <w:t>15 rally (win by 2)</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CD52FC" w14:textId="77777777" w:rsidR="00C64611" w:rsidRDefault="00000000">
            <w:pPr>
              <w:jc w:val="center"/>
              <w:rPr>
                <w:rFonts w:ascii="Arial" w:eastAsia="Arial" w:hAnsi="Arial" w:cs="Arial"/>
                <w:sz w:val="22"/>
                <w:szCs w:val="22"/>
              </w:rPr>
            </w:pPr>
            <w:r>
              <w:rPr>
                <w:rFonts w:ascii="Arial" w:eastAsia="Arial" w:hAnsi="Arial" w:cs="Arial"/>
                <w:sz w:val="22"/>
                <w:szCs w:val="22"/>
              </w:rPr>
              <w:t>25 rally (win by 2)</w:t>
            </w:r>
          </w:p>
          <w:p w14:paraId="22F55A93" w14:textId="77777777" w:rsidR="00C64611" w:rsidRDefault="00000000">
            <w:pPr>
              <w:rPr>
                <w:rFonts w:ascii="Arial" w:eastAsia="Arial" w:hAnsi="Arial" w:cs="Arial"/>
                <w:sz w:val="22"/>
                <w:szCs w:val="22"/>
              </w:rPr>
            </w:pPr>
            <w:r>
              <w:rPr>
                <w:rFonts w:ascii="Arial" w:eastAsia="Arial" w:hAnsi="Arial" w:cs="Arial"/>
                <w:sz w:val="22"/>
                <w:szCs w:val="22"/>
              </w:rPr>
              <w:t xml:space="preserve"> 25 rally (win by 2)</w:t>
            </w:r>
          </w:p>
          <w:p w14:paraId="39A088C1" w14:textId="77777777" w:rsidR="00C64611" w:rsidRDefault="00000000">
            <w:pPr>
              <w:rPr>
                <w:rFonts w:ascii="Arial" w:eastAsia="Arial" w:hAnsi="Arial" w:cs="Arial"/>
                <w:sz w:val="22"/>
                <w:szCs w:val="22"/>
              </w:rPr>
            </w:pPr>
            <w:r>
              <w:rPr>
                <w:rFonts w:ascii="Arial" w:eastAsia="Arial" w:hAnsi="Arial" w:cs="Arial"/>
                <w:sz w:val="22"/>
                <w:szCs w:val="22"/>
              </w:rPr>
              <w:t xml:space="preserve"> 15 rally (win by 2)</w:t>
            </w:r>
          </w:p>
        </w:tc>
      </w:tr>
      <w:tr w:rsidR="00C64611" w14:paraId="21FF9200"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5D05DC" w14:textId="77777777" w:rsidR="00C64611" w:rsidRDefault="00C64611">
            <w:pPr>
              <w:rPr>
                <w:rFonts w:ascii="Arial" w:eastAsia="Arial" w:hAnsi="Arial" w:cs="Arial"/>
                <w:sz w:val="22"/>
                <w:szCs w:val="22"/>
              </w:rPr>
            </w:pPr>
          </w:p>
          <w:p w14:paraId="5FB6AF6C" w14:textId="77777777" w:rsidR="00C64611" w:rsidRDefault="00000000">
            <w:pPr>
              <w:rPr>
                <w:rFonts w:ascii="Arial" w:eastAsia="Arial" w:hAnsi="Arial" w:cs="Arial"/>
                <w:sz w:val="22"/>
                <w:szCs w:val="22"/>
              </w:rPr>
            </w:pPr>
            <w:r>
              <w:rPr>
                <w:rFonts w:ascii="Arial" w:eastAsia="Arial" w:hAnsi="Arial" w:cs="Arial"/>
                <w:sz w:val="22"/>
                <w:szCs w:val="22"/>
              </w:rPr>
              <w:t>Net Height</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74AEA7" w14:textId="77777777" w:rsidR="00C64611" w:rsidRDefault="00000000">
            <w:pPr>
              <w:jc w:val="center"/>
              <w:rPr>
                <w:rFonts w:ascii="Arial" w:eastAsia="Arial" w:hAnsi="Arial" w:cs="Arial"/>
                <w:sz w:val="22"/>
                <w:szCs w:val="22"/>
              </w:rPr>
            </w:pPr>
            <w:r>
              <w:rPr>
                <w:rFonts w:ascii="Arial" w:eastAsia="Arial" w:hAnsi="Arial" w:cs="Arial"/>
                <w:sz w:val="22"/>
                <w:szCs w:val="22"/>
              </w:rPr>
              <w:t>6’6"</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D5D3680" w14:textId="77777777" w:rsidR="00C64611" w:rsidRDefault="00000000">
            <w:pPr>
              <w:jc w:val="center"/>
              <w:rPr>
                <w:rFonts w:ascii="Arial" w:eastAsia="Arial" w:hAnsi="Arial" w:cs="Arial"/>
                <w:sz w:val="22"/>
                <w:szCs w:val="22"/>
              </w:rPr>
            </w:pPr>
            <w:r>
              <w:rPr>
                <w:rFonts w:ascii="Arial" w:eastAsia="Arial" w:hAnsi="Arial" w:cs="Arial"/>
                <w:sz w:val="22"/>
                <w:szCs w:val="22"/>
              </w:rPr>
              <w:t>7' 0"</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C00B3D3" w14:textId="77777777" w:rsidR="00C64611" w:rsidRDefault="00000000">
            <w:pPr>
              <w:jc w:val="center"/>
              <w:rPr>
                <w:rFonts w:ascii="Arial" w:eastAsia="Arial" w:hAnsi="Arial" w:cs="Arial"/>
                <w:sz w:val="22"/>
                <w:szCs w:val="22"/>
              </w:rPr>
            </w:pPr>
            <w:r>
              <w:rPr>
                <w:rFonts w:ascii="Arial" w:eastAsia="Arial" w:hAnsi="Arial" w:cs="Arial"/>
                <w:sz w:val="22"/>
                <w:szCs w:val="22"/>
              </w:rPr>
              <w:t>7' 4"</w:t>
            </w:r>
          </w:p>
        </w:tc>
      </w:tr>
      <w:tr w:rsidR="00C64611" w14:paraId="7AD841B3"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90D680" w14:textId="77777777" w:rsidR="00C64611" w:rsidRDefault="00C64611">
            <w:pPr>
              <w:rPr>
                <w:rFonts w:ascii="Arial" w:eastAsia="Arial" w:hAnsi="Arial" w:cs="Arial"/>
                <w:sz w:val="22"/>
                <w:szCs w:val="22"/>
              </w:rPr>
            </w:pPr>
          </w:p>
          <w:p w14:paraId="2381D7CD" w14:textId="77777777" w:rsidR="00C64611" w:rsidRDefault="00000000">
            <w:pPr>
              <w:rPr>
                <w:rFonts w:ascii="Arial" w:eastAsia="Arial" w:hAnsi="Arial" w:cs="Arial"/>
                <w:sz w:val="22"/>
                <w:szCs w:val="22"/>
              </w:rPr>
            </w:pPr>
            <w:r>
              <w:rPr>
                <w:rFonts w:ascii="Arial" w:eastAsia="Arial" w:hAnsi="Arial" w:cs="Arial"/>
                <w:sz w:val="22"/>
                <w:szCs w:val="22"/>
              </w:rPr>
              <w:t>Game ball</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7408B25" w14:textId="77777777" w:rsidR="00C64611" w:rsidRDefault="00000000">
            <w:pPr>
              <w:jc w:val="center"/>
              <w:rPr>
                <w:rFonts w:ascii="Arial" w:eastAsia="Arial" w:hAnsi="Arial" w:cs="Arial"/>
                <w:sz w:val="22"/>
                <w:szCs w:val="22"/>
              </w:rPr>
            </w:pPr>
            <w:proofErr w:type="spellStart"/>
            <w:r>
              <w:rPr>
                <w:rFonts w:ascii="Arial" w:eastAsia="Arial" w:hAnsi="Arial" w:cs="Arial"/>
                <w:sz w:val="22"/>
                <w:szCs w:val="22"/>
              </w:rPr>
              <w:t>Volleylite</w:t>
            </w:r>
            <w:proofErr w:type="spellEnd"/>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26E2B6" w14:textId="77777777" w:rsidR="00C64611" w:rsidRDefault="00000000">
            <w:pPr>
              <w:jc w:val="center"/>
              <w:rPr>
                <w:rFonts w:ascii="Arial" w:eastAsia="Arial" w:hAnsi="Arial" w:cs="Arial"/>
                <w:sz w:val="22"/>
                <w:szCs w:val="22"/>
              </w:rPr>
            </w:pPr>
            <w:proofErr w:type="spellStart"/>
            <w:r>
              <w:rPr>
                <w:rFonts w:ascii="Arial" w:eastAsia="Arial" w:hAnsi="Arial" w:cs="Arial"/>
                <w:sz w:val="22"/>
                <w:szCs w:val="22"/>
              </w:rPr>
              <w:t>Volleylite</w:t>
            </w:r>
            <w:proofErr w:type="spellEnd"/>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8D4128A" w14:textId="77777777" w:rsidR="00C64611" w:rsidRDefault="00000000">
            <w:pPr>
              <w:jc w:val="center"/>
              <w:rPr>
                <w:rFonts w:ascii="Arial" w:eastAsia="Arial" w:hAnsi="Arial" w:cs="Arial"/>
                <w:sz w:val="22"/>
                <w:szCs w:val="22"/>
              </w:rPr>
            </w:pPr>
            <w:r>
              <w:rPr>
                <w:rFonts w:ascii="Arial" w:eastAsia="Arial" w:hAnsi="Arial" w:cs="Arial"/>
                <w:sz w:val="22"/>
                <w:szCs w:val="22"/>
              </w:rPr>
              <w:t>Regulation</w:t>
            </w:r>
          </w:p>
        </w:tc>
      </w:tr>
      <w:tr w:rsidR="00C64611" w14:paraId="21B3E71B"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5D5CBF" w14:textId="77777777" w:rsidR="00C64611" w:rsidRDefault="00C64611">
            <w:pPr>
              <w:rPr>
                <w:rFonts w:ascii="Arial" w:eastAsia="Arial" w:hAnsi="Arial" w:cs="Arial"/>
                <w:sz w:val="22"/>
                <w:szCs w:val="22"/>
              </w:rPr>
            </w:pPr>
          </w:p>
          <w:p w14:paraId="79BBFACD" w14:textId="77777777" w:rsidR="00C64611" w:rsidRDefault="00000000">
            <w:pPr>
              <w:rPr>
                <w:rFonts w:ascii="Arial" w:eastAsia="Arial" w:hAnsi="Arial" w:cs="Arial"/>
                <w:sz w:val="22"/>
                <w:szCs w:val="22"/>
              </w:rPr>
            </w:pPr>
            <w:r>
              <w:rPr>
                <w:rFonts w:ascii="Arial" w:eastAsia="Arial" w:hAnsi="Arial" w:cs="Arial"/>
                <w:sz w:val="22"/>
                <w:szCs w:val="22"/>
              </w:rPr>
              <w:t>Court Dimensions</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B918E7F" w14:textId="77777777" w:rsidR="00C64611" w:rsidRDefault="00000000">
            <w:pPr>
              <w:jc w:val="center"/>
              <w:rPr>
                <w:rFonts w:ascii="Arial" w:eastAsia="Arial" w:hAnsi="Arial" w:cs="Arial"/>
                <w:sz w:val="22"/>
                <w:szCs w:val="22"/>
              </w:rPr>
            </w:pPr>
            <w:r>
              <w:rPr>
                <w:rFonts w:ascii="Arial" w:eastAsia="Arial" w:hAnsi="Arial" w:cs="Arial"/>
                <w:sz w:val="22"/>
                <w:szCs w:val="22"/>
              </w:rPr>
              <w:t>60' x 30'</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A147A13" w14:textId="77777777" w:rsidR="00C64611" w:rsidRDefault="00000000">
            <w:pPr>
              <w:jc w:val="center"/>
              <w:rPr>
                <w:rFonts w:ascii="Arial" w:eastAsia="Arial" w:hAnsi="Arial" w:cs="Arial"/>
                <w:sz w:val="22"/>
                <w:szCs w:val="22"/>
              </w:rPr>
            </w:pPr>
            <w:r>
              <w:rPr>
                <w:rFonts w:ascii="Arial" w:eastAsia="Arial" w:hAnsi="Arial" w:cs="Arial"/>
                <w:sz w:val="22"/>
                <w:szCs w:val="22"/>
              </w:rPr>
              <w:t>60' x 30'</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9BFFDF" w14:textId="77777777" w:rsidR="00C64611" w:rsidRDefault="00000000">
            <w:pPr>
              <w:jc w:val="center"/>
              <w:rPr>
                <w:rFonts w:ascii="Arial" w:eastAsia="Arial" w:hAnsi="Arial" w:cs="Arial"/>
                <w:sz w:val="22"/>
                <w:szCs w:val="22"/>
              </w:rPr>
            </w:pPr>
            <w:r>
              <w:rPr>
                <w:rFonts w:ascii="Arial" w:eastAsia="Arial" w:hAnsi="Arial" w:cs="Arial"/>
                <w:sz w:val="22"/>
                <w:szCs w:val="22"/>
              </w:rPr>
              <w:t>60' x 30'</w:t>
            </w:r>
          </w:p>
        </w:tc>
      </w:tr>
      <w:tr w:rsidR="00C64611" w14:paraId="00384AFF"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B5A92A" w14:textId="77777777" w:rsidR="00C64611" w:rsidRDefault="00C64611">
            <w:pPr>
              <w:rPr>
                <w:rFonts w:ascii="Arial" w:eastAsia="Arial" w:hAnsi="Arial" w:cs="Arial"/>
                <w:sz w:val="22"/>
                <w:szCs w:val="22"/>
              </w:rPr>
            </w:pPr>
          </w:p>
          <w:p w14:paraId="0D276622" w14:textId="77777777" w:rsidR="00C64611" w:rsidRDefault="00000000">
            <w:pPr>
              <w:rPr>
                <w:rFonts w:ascii="Arial" w:eastAsia="Arial" w:hAnsi="Arial" w:cs="Arial"/>
                <w:sz w:val="22"/>
                <w:szCs w:val="22"/>
              </w:rPr>
            </w:pPr>
            <w:r>
              <w:rPr>
                <w:rFonts w:ascii="Arial" w:eastAsia="Arial" w:hAnsi="Arial" w:cs="Arial"/>
                <w:sz w:val="22"/>
                <w:szCs w:val="22"/>
              </w:rPr>
              <w:t>Serving Line</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B85F0D5" w14:textId="77777777" w:rsidR="00C64611" w:rsidRDefault="00000000">
            <w:pPr>
              <w:jc w:val="center"/>
              <w:rPr>
                <w:rFonts w:ascii="Arial" w:eastAsia="Arial" w:hAnsi="Arial" w:cs="Arial"/>
                <w:sz w:val="22"/>
                <w:szCs w:val="22"/>
              </w:rPr>
            </w:pPr>
            <w:r>
              <w:rPr>
                <w:rFonts w:ascii="Arial" w:eastAsia="Arial" w:hAnsi="Arial" w:cs="Arial"/>
                <w:sz w:val="22"/>
                <w:szCs w:val="22"/>
              </w:rPr>
              <w:t>10'</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C74E3FD" w14:textId="77777777" w:rsidR="00C64611" w:rsidRDefault="00000000">
            <w:pPr>
              <w:jc w:val="center"/>
              <w:rPr>
                <w:rFonts w:ascii="Arial" w:eastAsia="Arial" w:hAnsi="Arial" w:cs="Arial"/>
                <w:sz w:val="22"/>
                <w:szCs w:val="22"/>
              </w:rPr>
            </w:pPr>
            <w:r>
              <w:rPr>
                <w:rFonts w:ascii="Arial" w:eastAsia="Arial" w:hAnsi="Arial" w:cs="Arial"/>
                <w:sz w:val="22"/>
                <w:szCs w:val="22"/>
              </w:rPr>
              <w:t>6’6”'</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B5B14C3" w14:textId="77777777" w:rsidR="00C64611" w:rsidRDefault="00000000">
            <w:pPr>
              <w:jc w:val="center"/>
              <w:rPr>
                <w:rFonts w:ascii="Arial" w:eastAsia="Arial" w:hAnsi="Arial" w:cs="Arial"/>
                <w:sz w:val="22"/>
                <w:szCs w:val="22"/>
              </w:rPr>
            </w:pPr>
            <w:r>
              <w:rPr>
                <w:rFonts w:ascii="Arial" w:eastAsia="Arial" w:hAnsi="Arial" w:cs="Arial"/>
                <w:sz w:val="22"/>
                <w:szCs w:val="22"/>
              </w:rPr>
              <w:t>Endline</w:t>
            </w:r>
          </w:p>
        </w:tc>
      </w:tr>
      <w:tr w:rsidR="00C64611" w14:paraId="0389B012"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A1B710" w14:textId="77777777" w:rsidR="00C64611" w:rsidRDefault="00C64611">
            <w:pPr>
              <w:rPr>
                <w:rFonts w:ascii="Arial" w:eastAsia="Arial" w:hAnsi="Arial" w:cs="Arial"/>
                <w:sz w:val="22"/>
                <w:szCs w:val="22"/>
              </w:rPr>
            </w:pPr>
          </w:p>
          <w:p w14:paraId="78F88A8C" w14:textId="77777777" w:rsidR="00C64611" w:rsidRDefault="00000000">
            <w:pPr>
              <w:rPr>
                <w:rFonts w:ascii="Arial" w:eastAsia="Arial" w:hAnsi="Arial" w:cs="Arial"/>
                <w:sz w:val="22"/>
                <w:szCs w:val="22"/>
              </w:rPr>
            </w:pPr>
            <w:r>
              <w:rPr>
                <w:rFonts w:ascii="Arial" w:eastAsia="Arial" w:hAnsi="Arial" w:cs="Arial"/>
                <w:sz w:val="22"/>
                <w:szCs w:val="22"/>
              </w:rPr>
              <w:t>Maximum Points per server</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1E80BBE" w14:textId="77777777" w:rsidR="00C64611" w:rsidRDefault="00000000">
            <w:pPr>
              <w:jc w:val="center"/>
              <w:rPr>
                <w:rFonts w:ascii="Arial" w:eastAsia="Arial" w:hAnsi="Arial" w:cs="Arial"/>
                <w:sz w:val="22"/>
                <w:szCs w:val="22"/>
              </w:rPr>
            </w:pPr>
            <w:r>
              <w:rPr>
                <w:rFonts w:ascii="Arial" w:eastAsia="Arial" w:hAnsi="Arial" w:cs="Arial"/>
                <w:sz w:val="22"/>
                <w:szCs w:val="22"/>
              </w:rPr>
              <w:t>5</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E17627E" w14:textId="77777777" w:rsidR="00C64611" w:rsidRDefault="00000000">
            <w:pPr>
              <w:jc w:val="center"/>
              <w:rPr>
                <w:rFonts w:ascii="Arial" w:eastAsia="Arial" w:hAnsi="Arial" w:cs="Arial"/>
                <w:sz w:val="22"/>
                <w:szCs w:val="22"/>
              </w:rPr>
            </w:pPr>
            <w:r>
              <w:rPr>
                <w:rFonts w:ascii="Arial" w:eastAsia="Arial" w:hAnsi="Arial" w:cs="Arial"/>
                <w:sz w:val="22"/>
                <w:szCs w:val="22"/>
              </w:rPr>
              <w:t>5</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2A8053" w14:textId="77777777" w:rsidR="00C64611" w:rsidRDefault="00000000">
            <w:pPr>
              <w:jc w:val="center"/>
              <w:rPr>
                <w:rFonts w:ascii="Arial" w:eastAsia="Arial" w:hAnsi="Arial" w:cs="Arial"/>
                <w:sz w:val="22"/>
                <w:szCs w:val="22"/>
              </w:rPr>
            </w:pPr>
            <w:r>
              <w:rPr>
                <w:rFonts w:ascii="Arial" w:eastAsia="Arial" w:hAnsi="Arial" w:cs="Arial"/>
                <w:sz w:val="22"/>
                <w:szCs w:val="22"/>
              </w:rPr>
              <w:t>no limit</w:t>
            </w:r>
          </w:p>
        </w:tc>
      </w:tr>
      <w:tr w:rsidR="00C64611" w14:paraId="53E02042"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3453B1" w14:textId="77777777" w:rsidR="00C64611" w:rsidRDefault="00C64611">
            <w:pPr>
              <w:rPr>
                <w:rFonts w:ascii="Arial" w:eastAsia="Arial" w:hAnsi="Arial" w:cs="Arial"/>
                <w:sz w:val="22"/>
                <w:szCs w:val="22"/>
              </w:rPr>
            </w:pPr>
          </w:p>
          <w:p w14:paraId="767B8D22" w14:textId="77777777" w:rsidR="00C64611" w:rsidRDefault="00000000">
            <w:pPr>
              <w:rPr>
                <w:rFonts w:ascii="Arial" w:eastAsia="Arial" w:hAnsi="Arial" w:cs="Arial"/>
                <w:sz w:val="22"/>
                <w:szCs w:val="22"/>
              </w:rPr>
            </w:pPr>
            <w:r>
              <w:rPr>
                <w:rFonts w:ascii="Arial" w:eastAsia="Arial" w:hAnsi="Arial" w:cs="Arial"/>
                <w:sz w:val="22"/>
                <w:szCs w:val="22"/>
              </w:rPr>
              <w:t>Substitution Methods</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CE23767" w14:textId="77777777" w:rsidR="00C64611" w:rsidRDefault="00000000">
            <w:pPr>
              <w:jc w:val="center"/>
              <w:rPr>
                <w:rFonts w:ascii="Arial" w:eastAsia="Arial" w:hAnsi="Arial" w:cs="Arial"/>
                <w:sz w:val="22"/>
                <w:szCs w:val="22"/>
              </w:rPr>
            </w:pPr>
            <w:r>
              <w:rPr>
                <w:rFonts w:ascii="Arial" w:eastAsia="Arial" w:hAnsi="Arial" w:cs="Arial"/>
                <w:sz w:val="22"/>
                <w:szCs w:val="22"/>
              </w:rPr>
              <w:t>Rotation</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74538C" w14:textId="77777777" w:rsidR="00C64611" w:rsidRDefault="00000000">
            <w:pPr>
              <w:jc w:val="center"/>
              <w:rPr>
                <w:rFonts w:ascii="Arial" w:eastAsia="Arial" w:hAnsi="Arial" w:cs="Arial"/>
                <w:sz w:val="22"/>
                <w:szCs w:val="22"/>
              </w:rPr>
            </w:pPr>
            <w:r>
              <w:rPr>
                <w:rFonts w:ascii="Arial" w:eastAsia="Arial" w:hAnsi="Arial" w:cs="Arial"/>
                <w:sz w:val="22"/>
                <w:szCs w:val="22"/>
              </w:rPr>
              <w:t>Rotation</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2B5CF57" w14:textId="77777777" w:rsidR="00C64611" w:rsidRDefault="00000000">
            <w:pPr>
              <w:jc w:val="center"/>
              <w:rPr>
                <w:rFonts w:ascii="Arial" w:eastAsia="Arial" w:hAnsi="Arial" w:cs="Arial"/>
                <w:sz w:val="22"/>
                <w:szCs w:val="22"/>
              </w:rPr>
            </w:pPr>
            <w:r>
              <w:rPr>
                <w:rFonts w:ascii="Arial" w:eastAsia="Arial" w:hAnsi="Arial" w:cs="Arial"/>
                <w:sz w:val="22"/>
                <w:szCs w:val="22"/>
              </w:rPr>
              <w:t>Free Sub</w:t>
            </w:r>
          </w:p>
        </w:tc>
      </w:tr>
      <w:tr w:rsidR="00C64611" w14:paraId="4644AFAF"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427425" w14:textId="77777777" w:rsidR="00C64611" w:rsidRDefault="00C64611">
            <w:pPr>
              <w:rPr>
                <w:rFonts w:ascii="Arial" w:eastAsia="Arial" w:hAnsi="Arial" w:cs="Arial"/>
                <w:sz w:val="22"/>
                <w:szCs w:val="22"/>
              </w:rPr>
            </w:pPr>
          </w:p>
          <w:p w14:paraId="086E8610" w14:textId="77777777" w:rsidR="00C64611" w:rsidRDefault="00000000">
            <w:pPr>
              <w:rPr>
                <w:rFonts w:ascii="Arial" w:eastAsia="Arial" w:hAnsi="Arial" w:cs="Arial"/>
                <w:sz w:val="22"/>
                <w:szCs w:val="22"/>
              </w:rPr>
            </w:pPr>
            <w:r>
              <w:rPr>
                <w:rFonts w:ascii="Arial" w:eastAsia="Arial" w:hAnsi="Arial" w:cs="Arial"/>
                <w:sz w:val="22"/>
                <w:szCs w:val="22"/>
              </w:rPr>
              <w:t>Position for rotating</w:t>
            </w:r>
          </w:p>
          <w:p w14:paraId="1319C664" w14:textId="77777777" w:rsidR="00C64611" w:rsidRDefault="00000000">
            <w:pPr>
              <w:rPr>
                <w:rFonts w:ascii="Arial" w:eastAsia="Arial" w:hAnsi="Arial" w:cs="Arial"/>
                <w:sz w:val="22"/>
                <w:szCs w:val="22"/>
              </w:rPr>
            </w:pPr>
            <w:r>
              <w:rPr>
                <w:rFonts w:ascii="Arial" w:eastAsia="Arial" w:hAnsi="Arial" w:cs="Arial"/>
                <w:sz w:val="22"/>
                <w:szCs w:val="22"/>
              </w:rPr>
              <w:t>Or subbing in</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DCB51B" w14:textId="77777777" w:rsidR="00C64611" w:rsidRDefault="00000000">
            <w:pPr>
              <w:jc w:val="center"/>
              <w:rPr>
                <w:rFonts w:ascii="Arial" w:eastAsia="Arial" w:hAnsi="Arial" w:cs="Arial"/>
                <w:sz w:val="22"/>
                <w:szCs w:val="22"/>
              </w:rPr>
            </w:pPr>
            <w:r>
              <w:rPr>
                <w:rFonts w:ascii="Arial" w:eastAsia="Arial" w:hAnsi="Arial" w:cs="Arial"/>
                <w:sz w:val="22"/>
                <w:szCs w:val="22"/>
              </w:rPr>
              <w:t>#6 only</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41CB149" w14:textId="77777777" w:rsidR="00C64611" w:rsidRDefault="00000000">
            <w:pPr>
              <w:jc w:val="center"/>
              <w:rPr>
                <w:rFonts w:ascii="Arial" w:eastAsia="Arial" w:hAnsi="Arial" w:cs="Arial"/>
                <w:sz w:val="22"/>
                <w:szCs w:val="22"/>
              </w:rPr>
            </w:pPr>
            <w:r>
              <w:rPr>
                <w:rFonts w:ascii="Arial" w:eastAsia="Arial" w:hAnsi="Arial" w:cs="Arial"/>
                <w:sz w:val="22"/>
                <w:szCs w:val="22"/>
              </w:rPr>
              <w:t>#6 only</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BCA2D9C" w14:textId="77777777" w:rsidR="00C64611" w:rsidRDefault="00000000">
            <w:pPr>
              <w:jc w:val="center"/>
              <w:rPr>
                <w:rFonts w:ascii="Arial" w:eastAsia="Arial" w:hAnsi="Arial" w:cs="Arial"/>
                <w:sz w:val="22"/>
                <w:szCs w:val="22"/>
              </w:rPr>
            </w:pPr>
            <w:r>
              <w:rPr>
                <w:rFonts w:ascii="Arial" w:eastAsia="Arial" w:hAnsi="Arial" w:cs="Arial"/>
                <w:sz w:val="22"/>
                <w:szCs w:val="22"/>
              </w:rPr>
              <w:t>Any position</w:t>
            </w:r>
          </w:p>
        </w:tc>
      </w:tr>
      <w:tr w:rsidR="00C64611" w14:paraId="564F5D05"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14A9B6" w14:textId="77777777" w:rsidR="00C64611" w:rsidRDefault="00C64611">
            <w:pPr>
              <w:rPr>
                <w:rFonts w:ascii="Arial" w:eastAsia="Arial" w:hAnsi="Arial" w:cs="Arial"/>
                <w:sz w:val="22"/>
                <w:szCs w:val="22"/>
              </w:rPr>
            </w:pPr>
          </w:p>
          <w:p w14:paraId="37BF7C7D" w14:textId="77777777" w:rsidR="00C64611" w:rsidRDefault="00000000">
            <w:pPr>
              <w:rPr>
                <w:rFonts w:ascii="Arial" w:eastAsia="Arial" w:hAnsi="Arial" w:cs="Arial"/>
                <w:sz w:val="22"/>
                <w:szCs w:val="22"/>
              </w:rPr>
            </w:pPr>
            <w:r>
              <w:rPr>
                <w:rFonts w:ascii="Arial" w:eastAsia="Arial" w:hAnsi="Arial" w:cs="Arial"/>
                <w:sz w:val="22"/>
                <w:szCs w:val="22"/>
              </w:rPr>
              <w:t>Distance Coaches from court during games</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817AB4A" w14:textId="77777777" w:rsidR="00C64611" w:rsidRDefault="00000000">
            <w:pPr>
              <w:jc w:val="center"/>
              <w:rPr>
                <w:rFonts w:ascii="Arial" w:eastAsia="Arial" w:hAnsi="Arial" w:cs="Arial"/>
                <w:sz w:val="22"/>
                <w:szCs w:val="22"/>
              </w:rPr>
            </w:pPr>
            <w:r>
              <w:rPr>
                <w:rFonts w:ascii="Arial" w:eastAsia="Arial" w:hAnsi="Arial" w:cs="Arial"/>
                <w:sz w:val="22"/>
                <w:szCs w:val="22"/>
              </w:rPr>
              <w:t>4 feet</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F131497" w14:textId="77777777" w:rsidR="00C64611" w:rsidRDefault="00000000">
            <w:pPr>
              <w:jc w:val="center"/>
              <w:rPr>
                <w:rFonts w:ascii="Arial" w:eastAsia="Arial" w:hAnsi="Arial" w:cs="Arial"/>
                <w:sz w:val="22"/>
                <w:szCs w:val="22"/>
              </w:rPr>
            </w:pPr>
            <w:r>
              <w:rPr>
                <w:rFonts w:ascii="Arial" w:eastAsia="Arial" w:hAnsi="Arial" w:cs="Arial"/>
                <w:sz w:val="22"/>
                <w:szCs w:val="22"/>
              </w:rPr>
              <w:t>4 feet</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09D579" w14:textId="77777777" w:rsidR="00C64611" w:rsidRDefault="00000000">
            <w:pPr>
              <w:jc w:val="center"/>
              <w:rPr>
                <w:rFonts w:ascii="Arial" w:eastAsia="Arial" w:hAnsi="Arial" w:cs="Arial"/>
                <w:sz w:val="22"/>
                <w:szCs w:val="22"/>
              </w:rPr>
            </w:pPr>
            <w:r>
              <w:rPr>
                <w:rFonts w:ascii="Arial" w:eastAsia="Arial" w:hAnsi="Arial" w:cs="Arial"/>
                <w:sz w:val="22"/>
                <w:szCs w:val="22"/>
              </w:rPr>
              <w:t>4 feet</w:t>
            </w:r>
          </w:p>
        </w:tc>
      </w:tr>
      <w:tr w:rsidR="00C64611" w14:paraId="6C42F21D" w14:textId="77777777">
        <w:trPr>
          <w:trHeight w:val="255"/>
        </w:trPr>
        <w:tc>
          <w:tcPr>
            <w:tcW w:w="2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B06F65" w14:textId="77777777" w:rsidR="00C64611" w:rsidRDefault="00C64611">
            <w:pPr>
              <w:rPr>
                <w:rFonts w:ascii="Arial" w:eastAsia="Arial" w:hAnsi="Arial" w:cs="Arial"/>
                <w:sz w:val="22"/>
                <w:szCs w:val="22"/>
              </w:rPr>
            </w:pPr>
          </w:p>
          <w:p w14:paraId="34AE42B8" w14:textId="77777777" w:rsidR="00C64611" w:rsidRDefault="00C64611">
            <w:pPr>
              <w:rPr>
                <w:rFonts w:ascii="Arial" w:eastAsia="Arial" w:hAnsi="Arial" w:cs="Arial"/>
                <w:sz w:val="22"/>
                <w:szCs w:val="22"/>
              </w:rPr>
            </w:pPr>
          </w:p>
          <w:p w14:paraId="1C425C32" w14:textId="77777777" w:rsidR="00C64611" w:rsidRDefault="00C64611">
            <w:pPr>
              <w:rPr>
                <w:rFonts w:ascii="Arial" w:eastAsia="Arial" w:hAnsi="Arial" w:cs="Arial"/>
                <w:sz w:val="22"/>
                <w:szCs w:val="22"/>
              </w:rPr>
            </w:pPr>
          </w:p>
          <w:p w14:paraId="38D7AB5A" w14:textId="77777777" w:rsidR="00C64611" w:rsidRDefault="00000000">
            <w:pPr>
              <w:rPr>
                <w:rFonts w:ascii="Arial" w:eastAsia="Arial" w:hAnsi="Arial" w:cs="Arial"/>
                <w:sz w:val="22"/>
                <w:szCs w:val="22"/>
              </w:rPr>
            </w:pPr>
            <w:r>
              <w:rPr>
                <w:rFonts w:ascii="Arial" w:eastAsia="Arial" w:hAnsi="Arial" w:cs="Arial"/>
                <w:sz w:val="22"/>
                <w:szCs w:val="22"/>
              </w:rPr>
              <w:t>Timeouts per game</w:t>
            </w:r>
          </w:p>
        </w:tc>
        <w:tc>
          <w:tcPr>
            <w:tcW w:w="207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D57695" w14:textId="77777777" w:rsidR="00C64611" w:rsidRDefault="00000000">
            <w:pPr>
              <w:jc w:val="center"/>
              <w:rPr>
                <w:rFonts w:ascii="Arial" w:eastAsia="Arial" w:hAnsi="Arial" w:cs="Arial"/>
                <w:sz w:val="22"/>
                <w:szCs w:val="22"/>
              </w:rPr>
            </w:pPr>
            <w:r>
              <w:rPr>
                <w:rFonts w:ascii="Arial" w:eastAsia="Arial" w:hAnsi="Arial" w:cs="Arial"/>
                <w:sz w:val="22"/>
                <w:szCs w:val="22"/>
              </w:rPr>
              <w:t>Two 30-second timeouts per team</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C3318A1" w14:textId="77777777" w:rsidR="00C64611" w:rsidRDefault="00000000">
            <w:pPr>
              <w:jc w:val="center"/>
              <w:rPr>
                <w:rFonts w:ascii="Arial" w:eastAsia="Arial" w:hAnsi="Arial" w:cs="Arial"/>
                <w:sz w:val="22"/>
                <w:szCs w:val="22"/>
              </w:rPr>
            </w:pPr>
            <w:r>
              <w:rPr>
                <w:rFonts w:ascii="Arial" w:eastAsia="Arial" w:hAnsi="Arial" w:cs="Arial"/>
                <w:sz w:val="22"/>
                <w:szCs w:val="22"/>
              </w:rPr>
              <w:t xml:space="preserve">Two 30 second timeouts per team </w:t>
            </w:r>
          </w:p>
        </w:tc>
        <w:tc>
          <w:tcPr>
            <w:tcW w:w="207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F44C4E8" w14:textId="77777777" w:rsidR="00C64611" w:rsidRDefault="00000000">
            <w:pPr>
              <w:jc w:val="center"/>
              <w:rPr>
                <w:rFonts w:ascii="Arial" w:eastAsia="Arial" w:hAnsi="Arial" w:cs="Arial"/>
                <w:sz w:val="22"/>
                <w:szCs w:val="22"/>
              </w:rPr>
            </w:pPr>
            <w:r>
              <w:rPr>
                <w:rFonts w:ascii="Arial" w:eastAsia="Arial" w:hAnsi="Arial" w:cs="Arial"/>
                <w:sz w:val="22"/>
                <w:szCs w:val="22"/>
              </w:rPr>
              <w:t>Two 30 second timeouts per team</w:t>
            </w:r>
          </w:p>
        </w:tc>
      </w:tr>
    </w:tbl>
    <w:p w14:paraId="5F4F29B6" w14:textId="77777777" w:rsidR="00C64611" w:rsidRDefault="00C64611">
      <w:pPr>
        <w:rPr>
          <w:rFonts w:ascii="Arial" w:eastAsia="Arial" w:hAnsi="Arial" w:cs="Arial"/>
        </w:rPr>
      </w:pPr>
    </w:p>
    <w:p w14:paraId="7B000999" w14:textId="77777777" w:rsidR="00C64611" w:rsidRDefault="00C64611">
      <w:pPr>
        <w:jc w:val="both"/>
        <w:rPr>
          <w:rFonts w:ascii="Arial" w:eastAsia="Arial" w:hAnsi="Arial" w:cs="Arial"/>
          <w:b/>
          <w:i/>
        </w:rPr>
      </w:pPr>
    </w:p>
    <w:p w14:paraId="4B7D34A8" w14:textId="77777777" w:rsidR="00C64611" w:rsidRDefault="00000000">
      <w:pPr>
        <w:pStyle w:val="Heading1"/>
        <w:rPr>
          <w:rFonts w:ascii="Arial" w:eastAsia="Arial" w:hAnsi="Arial" w:cs="Arial"/>
        </w:rPr>
      </w:pPr>
      <w:bookmarkStart w:id="50" w:name="_heading=h.nmf14n" w:colFirst="0" w:colLast="0"/>
      <w:bookmarkEnd w:id="50"/>
      <w:r>
        <w:rPr>
          <w:rFonts w:ascii="Arial" w:eastAsia="Arial" w:hAnsi="Arial" w:cs="Arial"/>
        </w:rPr>
        <w:t>Links</w:t>
      </w:r>
    </w:p>
    <w:p w14:paraId="1D59F776" w14:textId="77777777" w:rsidR="00C64611" w:rsidRDefault="00C64611">
      <w:pPr>
        <w:rPr>
          <w:rFonts w:ascii="Arial" w:eastAsia="Arial" w:hAnsi="Arial" w:cs="Arial"/>
          <w:b/>
        </w:rPr>
      </w:pPr>
    </w:p>
    <w:p w14:paraId="1F7728F6" w14:textId="77777777" w:rsidR="00C64611" w:rsidRDefault="00000000">
      <w:pPr>
        <w:rPr>
          <w:rFonts w:ascii="Arial" w:eastAsia="Arial" w:hAnsi="Arial" w:cs="Arial"/>
        </w:rPr>
      </w:pPr>
      <w:r>
        <w:rPr>
          <w:rFonts w:ascii="Arial" w:eastAsia="Arial" w:hAnsi="Arial" w:cs="Arial"/>
        </w:rPr>
        <w:t xml:space="preserve">Legal/Illegal Serve Receive Formations – Overlap situations - </w:t>
      </w:r>
    </w:p>
    <w:p w14:paraId="396B1699" w14:textId="77777777" w:rsidR="00C64611" w:rsidRDefault="00000000">
      <w:pPr>
        <w:rPr>
          <w:rFonts w:ascii="Arial" w:eastAsia="Arial" w:hAnsi="Arial" w:cs="Arial"/>
          <w:b/>
        </w:rPr>
      </w:pPr>
      <w:r>
        <w:rPr>
          <w:rFonts w:ascii="Arial" w:eastAsia="Arial" w:hAnsi="Arial" w:cs="Arial"/>
        </w:rPr>
        <w:tab/>
      </w:r>
      <w:hyperlink r:id="rId18">
        <w:r>
          <w:rPr>
            <w:rFonts w:ascii="Arial" w:eastAsia="Arial" w:hAnsi="Arial" w:cs="Arial"/>
            <w:b/>
            <w:color w:val="0000FF"/>
            <w:u w:val="single"/>
          </w:rPr>
          <w:t>Examples of legal/illegal serve receive formations</w:t>
        </w:r>
      </w:hyperlink>
    </w:p>
    <w:p w14:paraId="5C4EAC05" w14:textId="77777777" w:rsidR="00C64611" w:rsidRDefault="00C64611">
      <w:pPr>
        <w:rPr>
          <w:rFonts w:ascii="Arial" w:eastAsia="Arial" w:hAnsi="Arial" w:cs="Arial"/>
          <w:b/>
        </w:rPr>
      </w:pPr>
    </w:p>
    <w:p w14:paraId="512A1DBF" w14:textId="77777777" w:rsidR="00C64611" w:rsidRDefault="00000000">
      <w:pPr>
        <w:rPr>
          <w:rFonts w:ascii="Arial" w:eastAsia="Arial" w:hAnsi="Arial" w:cs="Arial"/>
          <w:b/>
        </w:rPr>
      </w:pPr>
      <w:r>
        <w:rPr>
          <w:rFonts w:ascii="Arial" w:eastAsia="Arial" w:hAnsi="Arial" w:cs="Arial"/>
        </w:rPr>
        <w:t xml:space="preserve">Volleyball Official Hand Signals (per USAV) - </w:t>
      </w:r>
      <w:hyperlink r:id="rId19">
        <w:r>
          <w:rPr>
            <w:rFonts w:ascii="Arial" w:eastAsia="Arial" w:hAnsi="Arial" w:cs="Arial"/>
            <w:b/>
            <w:color w:val="1155CC"/>
            <w:u w:val="single"/>
          </w:rPr>
          <w:t>Volleyball Official Hand Signals (USAV)</w:t>
        </w:r>
      </w:hyperlink>
      <w:r>
        <w:rPr>
          <w:rFonts w:ascii="Arial" w:eastAsia="Arial" w:hAnsi="Arial" w:cs="Arial"/>
          <w:b/>
        </w:rPr>
        <w:t xml:space="preserve"> </w:t>
      </w:r>
    </w:p>
    <w:p w14:paraId="57C411BC" w14:textId="77777777" w:rsidR="00C64611" w:rsidRDefault="00C64611">
      <w:pPr>
        <w:jc w:val="both"/>
        <w:rPr>
          <w:rFonts w:ascii="Arial" w:eastAsia="Arial" w:hAnsi="Arial" w:cs="Arial"/>
          <w:b/>
          <w:i/>
        </w:rPr>
      </w:pPr>
    </w:p>
    <w:p w14:paraId="17E941F9" w14:textId="77777777" w:rsidR="00C64611" w:rsidRDefault="00C64611">
      <w:pPr>
        <w:jc w:val="both"/>
        <w:rPr>
          <w:rFonts w:ascii="Arial" w:eastAsia="Arial" w:hAnsi="Arial" w:cs="Arial"/>
          <w:b/>
          <w:i/>
        </w:rPr>
      </w:pPr>
    </w:p>
    <w:p w14:paraId="6A94BDC7" w14:textId="77777777" w:rsidR="00C64611" w:rsidRDefault="00000000">
      <w:pPr>
        <w:jc w:val="center"/>
        <w:rPr>
          <w:rFonts w:ascii="Arial" w:eastAsia="Arial" w:hAnsi="Arial" w:cs="Arial"/>
          <w:b/>
          <w:i/>
        </w:rPr>
      </w:pPr>
      <w:r>
        <w:rPr>
          <w:rFonts w:ascii="Arial" w:eastAsia="Arial" w:hAnsi="Arial" w:cs="Arial"/>
          <w:b/>
          <w:i/>
        </w:rPr>
        <w:t>HAVE FUN AND ENJOY THE PROGRAM!</w:t>
      </w:r>
    </w:p>
    <w:p w14:paraId="674170B4" w14:textId="77777777" w:rsidR="00C64611" w:rsidRDefault="00C64611">
      <w:pPr>
        <w:spacing w:after="160" w:line="259" w:lineRule="auto"/>
        <w:rPr>
          <w:rFonts w:ascii="Calibri" w:eastAsia="Calibri" w:hAnsi="Calibri" w:cs="Calibri"/>
          <w:sz w:val="22"/>
          <w:szCs w:val="22"/>
        </w:rPr>
      </w:pPr>
    </w:p>
    <w:p w14:paraId="548D9B6E" w14:textId="77777777" w:rsidR="00C64611" w:rsidRDefault="00C64611">
      <w:pPr>
        <w:rPr>
          <w:rFonts w:ascii="Arial" w:eastAsia="Arial" w:hAnsi="Arial" w:cs="Arial"/>
          <w:b/>
          <w:i/>
        </w:rPr>
      </w:pPr>
    </w:p>
    <w:sectPr w:rsidR="00C64611">
      <w:footerReference w:type="default" r:id="rId20"/>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C9AD3" w14:textId="77777777" w:rsidR="009113FF" w:rsidRDefault="009113FF">
      <w:r>
        <w:separator/>
      </w:r>
    </w:p>
  </w:endnote>
  <w:endnote w:type="continuationSeparator" w:id="0">
    <w:p w14:paraId="636AE399" w14:textId="77777777" w:rsidR="009113FF" w:rsidRDefault="00911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64B25" w14:textId="77777777" w:rsidR="00C64611"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EC76AC">
      <w:rPr>
        <w:noProof/>
        <w:color w:val="000000"/>
      </w:rPr>
      <w:t>1</w:t>
    </w:r>
    <w:r>
      <w:rPr>
        <w:color w:val="000000"/>
      </w:rPr>
      <w:fldChar w:fldCharType="end"/>
    </w:r>
  </w:p>
  <w:p w14:paraId="126DB48B" w14:textId="77777777" w:rsidR="00C64611" w:rsidRDefault="00C64611">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B73AE" w14:textId="03629FD7" w:rsidR="00C64611"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EC76AC">
      <w:rPr>
        <w:noProof/>
        <w:color w:val="000000"/>
      </w:rPr>
      <w:t>27</w:t>
    </w:r>
    <w:r>
      <w:rPr>
        <w:color w:val="000000"/>
      </w:rPr>
      <w:fldChar w:fldCharType="end"/>
    </w:r>
  </w:p>
  <w:p w14:paraId="6DB1AD01" w14:textId="77777777" w:rsidR="00C64611" w:rsidRDefault="00C64611">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CBC62" w14:textId="77777777" w:rsidR="009113FF" w:rsidRDefault="009113FF">
      <w:r>
        <w:separator/>
      </w:r>
    </w:p>
  </w:footnote>
  <w:footnote w:type="continuationSeparator" w:id="0">
    <w:p w14:paraId="2429842F" w14:textId="77777777" w:rsidR="009113FF" w:rsidRDefault="009113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15413"/>
    <w:multiLevelType w:val="multilevel"/>
    <w:tmpl w:val="51663C5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2F71CA"/>
    <w:multiLevelType w:val="multilevel"/>
    <w:tmpl w:val="3AB230E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51209A"/>
    <w:multiLevelType w:val="multilevel"/>
    <w:tmpl w:val="E0F4A314"/>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B81A67"/>
    <w:multiLevelType w:val="multilevel"/>
    <w:tmpl w:val="53323D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614157"/>
    <w:multiLevelType w:val="multilevel"/>
    <w:tmpl w:val="ECDAF8BE"/>
    <w:lvl w:ilvl="0">
      <w:start w:val="1"/>
      <w:numFmt w:val="upperLetter"/>
      <w:lvlText w:val="%1."/>
      <w:lvlJc w:val="left"/>
      <w:pPr>
        <w:ind w:left="720" w:hanging="360"/>
      </w:pPr>
    </w:lvl>
    <w:lvl w:ilvl="1">
      <w:start w:val="1"/>
      <w:numFmt w:val="lowerRoman"/>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162C4D"/>
    <w:multiLevelType w:val="multilevel"/>
    <w:tmpl w:val="6CA8FE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E3F119D"/>
    <w:multiLevelType w:val="multilevel"/>
    <w:tmpl w:val="D81C508A"/>
    <w:lvl w:ilvl="0">
      <w:start w:val="1"/>
      <w:numFmt w:val="decimal"/>
      <w:lvlText w:val="%1."/>
      <w:lvlJc w:val="left"/>
      <w:pPr>
        <w:ind w:left="1080" w:hanging="360"/>
      </w:pPr>
      <w:rPr>
        <w:b w:val="0"/>
        <w:i w:val="0"/>
        <w:sz w:val="24"/>
        <w:szCs w:val="24"/>
        <w:u w:val="none"/>
      </w:rPr>
    </w:lvl>
    <w:lvl w:ilvl="1">
      <w:start w:val="1"/>
      <w:numFmt w:val="lowerLetter"/>
      <w:lvlText w:val="%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FB21B48"/>
    <w:multiLevelType w:val="multilevel"/>
    <w:tmpl w:val="78C490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7E2AC2"/>
    <w:multiLevelType w:val="multilevel"/>
    <w:tmpl w:val="2C309C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F20E5D"/>
    <w:multiLevelType w:val="multilevel"/>
    <w:tmpl w:val="76D071C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A02273"/>
    <w:multiLevelType w:val="multilevel"/>
    <w:tmpl w:val="B4E8D1E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A3A2139"/>
    <w:multiLevelType w:val="multilevel"/>
    <w:tmpl w:val="599638EE"/>
    <w:lvl w:ilvl="0">
      <w:start w:val="1"/>
      <w:numFmt w:val="lowerRoman"/>
      <w:lvlText w:val="%1."/>
      <w:lvlJc w:val="left"/>
      <w:pPr>
        <w:ind w:left="1080" w:hanging="360"/>
      </w:pPr>
    </w:lvl>
    <w:lvl w:ilvl="1">
      <w:start w:val="1"/>
      <w:numFmt w:val="lowerRoman"/>
      <w:lvlText w:val="%2."/>
      <w:lvlJc w:val="righ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D98567C"/>
    <w:multiLevelType w:val="multilevel"/>
    <w:tmpl w:val="33525E9E"/>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1D15CB3"/>
    <w:multiLevelType w:val="multilevel"/>
    <w:tmpl w:val="EDD222EE"/>
    <w:lvl w:ilvl="0">
      <w:start w:val="1"/>
      <w:numFmt w:val="decimal"/>
      <w:lvlText w:val="%1."/>
      <w:lvlJc w:val="left"/>
      <w:pPr>
        <w:ind w:left="1080" w:hanging="360"/>
      </w:pPr>
      <w:rPr>
        <w:b w:val="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361174DA"/>
    <w:multiLevelType w:val="multilevel"/>
    <w:tmpl w:val="5B424F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590EC3"/>
    <w:multiLevelType w:val="multilevel"/>
    <w:tmpl w:val="E68058C8"/>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3871191D"/>
    <w:multiLevelType w:val="multilevel"/>
    <w:tmpl w:val="32E01A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EE24A5"/>
    <w:multiLevelType w:val="multilevel"/>
    <w:tmpl w:val="08224E2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D0F336D"/>
    <w:multiLevelType w:val="multilevel"/>
    <w:tmpl w:val="178A469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651007"/>
    <w:multiLevelType w:val="multilevel"/>
    <w:tmpl w:val="01B2679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19528F1"/>
    <w:multiLevelType w:val="multilevel"/>
    <w:tmpl w:val="B0680C3C"/>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A63024"/>
    <w:multiLevelType w:val="multilevel"/>
    <w:tmpl w:val="0E60F0B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4A7D5B3F"/>
    <w:multiLevelType w:val="multilevel"/>
    <w:tmpl w:val="8E0CDCD0"/>
    <w:lvl w:ilvl="0">
      <w:start w:val="1"/>
      <w:numFmt w:val="decimal"/>
      <w:lvlText w:val="%1."/>
      <w:lvlJc w:val="left"/>
      <w:pPr>
        <w:ind w:left="1080" w:hanging="360"/>
      </w:pPr>
      <w:rPr>
        <w:b w:val="0"/>
        <w:i w:val="0"/>
        <w:sz w:val="24"/>
        <w:szCs w:val="24"/>
        <w:u w:val="none"/>
      </w:rPr>
    </w:lvl>
    <w:lvl w:ilvl="1">
      <w:start w:val="14"/>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DD660BF"/>
    <w:multiLevelType w:val="multilevel"/>
    <w:tmpl w:val="B908EE10"/>
    <w:lvl w:ilvl="0">
      <w:start w:val="1"/>
      <w:numFmt w:val="bullet"/>
      <w:lvlText w:val="●"/>
      <w:lvlJc w:val="left"/>
      <w:pPr>
        <w:ind w:left="1080" w:hanging="360"/>
      </w:pPr>
      <w:rPr>
        <w:rFonts w:ascii="Noto Sans Symbols" w:eastAsia="Noto Sans Symbols" w:hAnsi="Noto Sans Symbols" w:cs="Noto Sans Symbols"/>
        <w:b w:val="0"/>
        <w:i w:val="0"/>
        <w:sz w:val="24"/>
        <w:szCs w:val="24"/>
        <w:u w:val="none"/>
      </w:rPr>
    </w:lvl>
    <w:lvl w:ilvl="1">
      <w:start w:val="14"/>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7D5E96"/>
    <w:multiLevelType w:val="multilevel"/>
    <w:tmpl w:val="C8D2B0B4"/>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F1F1CA5"/>
    <w:multiLevelType w:val="multilevel"/>
    <w:tmpl w:val="4E8A9A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F8F7241"/>
    <w:multiLevelType w:val="multilevel"/>
    <w:tmpl w:val="D2A6B8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FEB3C67"/>
    <w:multiLevelType w:val="multilevel"/>
    <w:tmpl w:val="E27C33B8"/>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5B5A506D"/>
    <w:multiLevelType w:val="multilevel"/>
    <w:tmpl w:val="3580F790"/>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623969B9"/>
    <w:multiLevelType w:val="multilevel"/>
    <w:tmpl w:val="5FF815AC"/>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721B8F"/>
    <w:multiLevelType w:val="multilevel"/>
    <w:tmpl w:val="C966CA4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62769D"/>
    <w:multiLevelType w:val="multilevel"/>
    <w:tmpl w:val="55BA1DE2"/>
    <w:lvl w:ilvl="0">
      <w:start w:val="1"/>
      <w:numFmt w:val="upperLetter"/>
      <w:lvlText w:val="%1."/>
      <w:lvlJc w:val="left"/>
      <w:pPr>
        <w:ind w:left="720" w:hanging="360"/>
      </w:pPr>
    </w:lvl>
    <w:lvl w:ilvl="1">
      <w:start w:val="1"/>
      <w:numFmt w:val="lowerRoman"/>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C773FF"/>
    <w:multiLevelType w:val="multilevel"/>
    <w:tmpl w:val="BDACEFD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B6F4355"/>
    <w:multiLevelType w:val="multilevel"/>
    <w:tmpl w:val="8EDC2696"/>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70EA1136"/>
    <w:multiLevelType w:val="multilevel"/>
    <w:tmpl w:val="F8E634E4"/>
    <w:lvl w:ilvl="0">
      <w:start w:val="1"/>
      <w:numFmt w:val="upperLetter"/>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1162C5A"/>
    <w:multiLevelType w:val="multilevel"/>
    <w:tmpl w:val="7D5A6E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284039B"/>
    <w:multiLevelType w:val="multilevel"/>
    <w:tmpl w:val="0D50F346"/>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6BE34B4"/>
    <w:multiLevelType w:val="multilevel"/>
    <w:tmpl w:val="5CF46310"/>
    <w:lvl w:ilvl="0">
      <w:start w:val="1"/>
      <w:numFmt w:val="upp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D066DB"/>
    <w:multiLevelType w:val="multilevel"/>
    <w:tmpl w:val="6442D2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8726CB6"/>
    <w:multiLevelType w:val="multilevel"/>
    <w:tmpl w:val="C59A5EF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10157756">
    <w:abstractNumId w:val="39"/>
  </w:num>
  <w:num w:numId="2" w16cid:durableId="304314367">
    <w:abstractNumId w:val="19"/>
  </w:num>
  <w:num w:numId="3" w16cid:durableId="547300612">
    <w:abstractNumId w:val="10"/>
  </w:num>
  <w:num w:numId="4" w16cid:durableId="721364407">
    <w:abstractNumId w:val="32"/>
  </w:num>
  <w:num w:numId="5" w16cid:durableId="249045817">
    <w:abstractNumId w:val="3"/>
  </w:num>
  <w:num w:numId="6" w16cid:durableId="1489206589">
    <w:abstractNumId w:val="27"/>
  </w:num>
  <w:num w:numId="7" w16cid:durableId="1037852108">
    <w:abstractNumId w:val="15"/>
  </w:num>
  <w:num w:numId="8" w16cid:durableId="96609275">
    <w:abstractNumId w:val="29"/>
  </w:num>
  <w:num w:numId="9" w16cid:durableId="1805804527">
    <w:abstractNumId w:val="21"/>
  </w:num>
  <w:num w:numId="10" w16cid:durableId="1395154177">
    <w:abstractNumId w:val="28"/>
  </w:num>
  <w:num w:numId="11" w16cid:durableId="1781602599">
    <w:abstractNumId w:val="17"/>
  </w:num>
  <w:num w:numId="12" w16cid:durableId="79763493">
    <w:abstractNumId w:val="8"/>
  </w:num>
  <w:num w:numId="13" w16cid:durableId="115299221">
    <w:abstractNumId w:val="4"/>
  </w:num>
  <w:num w:numId="14" w16cid:durableId="424496603">
    <w:abstractNumId w:val="13"/>
  </w:num>
  <w:num w:numId="15" w16cid:durableId="1300189764">
    <w:abstractNumId w:val="16"/>
  </w:num>
  <w:num w:numId="16" w16cid:durableId="70590844">
    <w:abstractNumId w:val="33"/>
  </w:num>
  <w:num w:numId="17" w16cid:durableId="1323923791">
    <w:abstractNumId w:val="23"/>
  </w:num>
  <w:num w:numId="18" w16cid:durableId="110975605">
    <w:abstractNumId w:val="22"/>
  </w:num>
  <w:num w:numId="19" w16cid:durableId="919170982">
    <w:abstractNumId w:val="6"/>
  </w:num>
  <w:num w:numId="20" w16cid:durableId="654066282">
    <w:abstractNumId w:val="5"/>
  </w:num>
  <w:num w:numId="21" w16cid:durableId="1901597856">
    <w:abstractNumId w:val="20"/>
  </w:num>
  <w:num w:numId="22" w16cid:durableId="975642651">
    <w:abstractNumId w:val="18"/>
  </w:num>
  <w:num w:numId="23" w16cid:durableId="56559677">
    <w:abstractNumId w:val="36"/>
  </w:num>
  <w:num w:numId="24" w16cid:durableId="848369562">
    <w:abstractNumId w:val="12"/>
  </w:num>
  <w:num w:numId="25" w16cid:durableId="1509057326">
    <w:abstractNumId w:val="37"/>
  </w:num>
  <w:num w:numId="26" w16cid:durableId="2050833042">
    <w:abstractNumId w:val="25"/>
  </w:num>
  <w:num w:numId="27" w16cid:durableId="1536891934">
    <w:abstractNumId w:val="0"/>
  </w:num>
  <w:num w:numId="28" w16cid:durableId="2076194748">
    <w:abstractNumId w:val="9"/>
  </w:num>
  <w:num w:numId="29" w16cid:durableId="1024750740">
    <w:abstractNumId w:val="1"/>
  </w:num>
  <w:num w:numId="30" w16cid:durableId="527528916">
    <w:abstractNumId w:val="7"/>
  </w:num>
  <w:num w:numId="31" w16cid:durableId="573587514">
    <w:abstractNumId w:val="26"/>
  </w:num>
  <w:num w:numId="32" w16cid:durableId="1021279545">
    <w:abstractNumId w:val="31"/>
  </w:num>
  <w:num w:numId="33" w16cid:durableId="1802527928">
    <w:abstractNumId w:val="14"/>
  </w:num>
  <w:num w:numId="34" w16cid:durableId="1907178651">
    <w:abstractNumId w:val="2"/>
  </w:num>
  <w:num w:numId="35" w16cid:durableId="765349520">
    <w:abstractNumId w:val="34"/>
  </w:num>
  <w:num w:numId="36" w16cid:durableId="2098864443">
    <w:abstractNumId w:val="24"/>
  </w:num>
  <w:num w:numId="37" w16cid:durableId="1393893097">
    <w:abstractNumId w:val="35"/>
  </w:num>
  <w:num w:numId="38" w16cid:durableId="946700217">
    <w:abstractNumId w:val="38"/>
  </w:num>
  <w:num w:numId="39" w16cid:durableId="2027946226">
    <w:abstractNumId w:val="11"/>
  </w:num>
  <w:num w:numId="40" w16cid:durableId="20063395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611"/>
    <w:rsid w:val="00061A05"/>
    <w:rsid w:val="00201E08"/>
    <w:rsid w:val="009113FF"/>
    <w:rsid w:val="00C64611"/>
    <w:rsid w:val="00EC76AC"/>
    <w:rsid w:val="00F66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A739F"/>
  <w15:docId w15:val="{7AAF6A34-4FD7-4AE0-B7B2-50A59F3C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Body"/>
    <w:link w:val="Heading1Char"/>
    <w:uiPriority w:val="9"/>
    <w:qFormat/>
    <w:rsid w:val="00E41B9D"/>
    <w:pPr>
      <w:keepNext/>
      <w:pBdr>
        <w:top w:val="nil"/>
        <w:left w:val="nil"/>
        <w:bottom w:val="nil"/>
        <w:right w:val="nil"/>
        <w:between w:val="nil"/>
        <w:bar w:val="nil"/>
      </w:pBdr>
      <w:outlineLvl w:val="0"/>
    </w:pPr>
    <w:rPr>
      <w:rFonts w:ascii="Helvetica" w:eastAsia="Helvetica" w:hAnsi="Helvetica" w:cs="Helvetica"/>
      <w:b/>
      <w:bCs/>
      <w:color w:val="000000"/>
      <w:sz w:val="36"/>
      <w:szCs w:val="36"/>
      <w:bdr w:val="nil"/>
    </w:rPr>
  </w:style>
  <w:style w:type="paragraph" w:styleId="Heading2">
    <w:name w:val="heading 2"/>
    <w:next w:val="Body"/>
    <w:link w:val="Heading2Char"/>
    <w:uiPriority w:val="9"/>
    <w:semiHidden/>
    <w:unhideWhenUsed/>
    <w:qFormat/>
    <w:rsid w:val="00E41B9D"/>
    <w:pPr>
      <w:keepNext/>
      <w:pBdr>
        <w:top w:val="nil"/>
        <w:left w:val="nil"/>
        <w:bottom w:val="nil"/>
        <w:right w:val="nil"/>
        <w:between w:val="nil"/>
        <w:bar w:val="nil"/>
      </w:pBdr>
      <w:outlineLvl w:val="1"/>
    </w:pPr>
    <w:rPr>
      <w:rFonts w:ascii="Helvetica" w:eastAsia="Helvetica" w:hAnsi="Helvetica" w:cs="Helvetica"/>
      <w:b/>
      <w:bCs/>
      <w:color w:val="000000"/>
      <w:bdr w:val="nil"/>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7D3FEA"/>
    <w:pPr>
      <w:jc w:val="center"/>
    </w:pPr>
    <w:rPr>
      <w:b/>
      <w:bCs/>
      <w:sz w:val="28"/>
      <w:szCs w:val="28"/>
    </w:rPr>
  </w:style>
  <w:style w:type="paragraph" w:styleId="Header">
    <w:name w:val="header"/>
    <w:basedOn w:val="Normal"/>
    <w:link w:val="HeaderChar"/>
    <w:qFormat/>
    <w:rsid w:val="00B94A68"/>
    <w:pPr>
      <w:tabs>
        <w:tab w:val="center" w:pos="4680"/>
        <w:tab w:val="right" w:pos="9360"/>
      </w:tabs>
    </w:pPr>
  </w:style>
  <w:style w:type="character" w:customStyle="1" w:styleId="HeaderChar">
    <w:name w:val="Header Char"/>
    <w:link w:val="Header"/>
    <w:rsid w:val="00B94A68"/>
    <w:rPr>
      <w:sz w:val="24"/>
      <w:szCs w:val="24"/>
    </w:rPr>
  </w:style>
  <w:style w:type="paragraph" w:styleId="Footer">
    <w:name w:val="footer"/>
    <w:basedOn w:val="Normal"/>
    <w:link w:val="FooterChar"/>
    <w:uiPriority w:val="99"/>
    <w:rsid w:val="00B94A68"/>
    <w:pPr>
      <w:tabs>
        <w:tab w:val="center" w:pos="4680"/>
        <w:tab w:val="right" w:pos="9360"/>
      </w:tabs>
    </w:pPr>
  </w:style>
  <w:style w:type="character" w:customStyle="1" w:styleId="FooterChar">
    <w:name w:val="Footer Char"/>
    <w:link w:val="Footer"/>
    <w:uiPriority w:val="99"/>
    <w:rsid w:val="00B94A68"/>
    <w:rPr>
      <w:sz w:val="24"/>
      <w:szCs w:val="24"/>
    </w:rPr>
  </w:style>
  <w:style w:type="paragraph" w:styleId="BalloonText">
    <w:name w:val="Balloon Text"/>
    <w:basedOn w:val="Normal"/>
    <w:link w:val="BalloonTextChar"/>
    <w:uiPriority w:val="99"/>
    <w:rsid w:val="003361AE"/>
    <w:rPr>
      <w:rFonts w:ascii="Tahoma" w:hAnsi="Tahoma" w:cs="Tahoma"/>
      <w:sz w:val="16"/>
      <w:szCs w:val="16"/>
    </w:rPr>
  </w:style>
  <w:style w:type="character" w:customStyle="1" w:styleId="BalloonTextChar">
    <w:name w:val="Balloon Text Char"/>
    <w:link w:val="BalloonText"/>
    <w:uiPriority w:val="99"/>
    <w:rsid w:val="003361AE"/>
    <w:rPr>
      <w:rFonts w:ascii="Tahoma" w:hAnsi="Tahoma" w:cs="Tahoma"/>
      <w:sz w:val="16"/>
      <w:szCs w:val="16"/>
    </w:rPr>
  </w:style>
  <w:style w:type="paragraph" w:customStyle="1" w:styleId="Default">
    <w:name w:val="Default"/>
    <w:rsid w:val="0096104F"/>
    <w:pPr>
      <w:autoSpaceDE w:val="0"/>
      <w:autoSpaceDN w:val="0"/>
      <w:adjustRightInd w:val="0"/>
    </w:pPr>
    <w:rPr>
      <w:color w:val="000000"/>
    </w:rPr>
  </w:style>
  <w:style w:type="paragraph" w:styleId="Caption">
    <w:name w:val="caption"/>
    <w:basedOn w:val="Normal"/>
    <w:next w:val="Normal"/>
    <w:unhideWhenUsed/>
    <w:qFormat/>
    <w:rsid w:val="003978FA"/>
    <w:rPr>
      <w:b/>
      <w:bCs/>
      <w:sz w:val="20"/>
      <w:szCs w:val="20"/>
    </w:rPr>
  </w:style>
  <w:style w:type="paragraph" w:styleId="ListParagraph">
    <w:name w:val="List Paragraph"/>
    <w:basedOn w:val="Normal"/>
    <w:uiPriority w:val="34"/>
    <w:qFormat/>
    <w:rsid w:val="00767A2E"/>
    <w:pPr>
      <w:ind w:left="720"/>
    </w:pPr>
  </w:style>
  <w:style w:type="character" w:customStyle="1" w:styleId="ms-rtecustom-body1">
    <w:name w:val="ms-rtecustom-body1"/>
    <w:rsid w:val="00480D0F"/>
    <w:rPr>
      <w:b w:val="0"/>
      <w:bCs w:val="0"/>
      <w:color w:val="3D3D3D"/>
      <w:sz w:val="20"/>
      <w:szCs w:val="20"/>
    </w:rPr>
  </w:style>
  <w:style w:type="character" w:styleId="Hyperlink">
    <w:name w:val="Hyperlink"/>
    <w:uiPriority w:val="99"/>
    <w:unhideWhenUsed/>
    <w:rsid w:val="005025EA"/>
    <w:rPr>
      <w:color w:val="0000FF"/>
      <w:u w:val="single"/>
    </w:rPr>
  </w:style>
  <w:style w:type="character" w:styleId="FollowedHyperlink">
    <w:name w:val="FollowedHyperlink"/>
    <w:rsid w:val="005025EA"/>
    <w:rPr>
      <w:color w:val="800080"/>
      <w:u w:val="single"/>
    </w:rPr>
  </w:style>
  <w:style w:type="character" w:styleId="Strong">
    <w:name w:val="Strong"/>
    <w:uiPriority w:val="22"/>
    <w:qFormat/>
    <w:rsid w:val="00760036"/>
    <w:rPr>
      <w:b/>
      <w:bCs/>
    </w:rPr>
  </w:style>
  <w:style w:type="paragraph" w:styleId="NormalWeb">
    <w:name w:val="Normal (Web)"/>
    <w:basedOn w:val="Normal"/>
    <w:uiPriority w:val="99"/>
    <w:unhideWhenUsed/>
    <w:rsid w:val="00AF2014"/>
    <w:pPr>
      <w:spacing w:before="100" w:beforeAutospacing="1" w:after="100" w:afterAutospacing="1"/>
    </w:pPr>
  </w:style>
  <w:style w:type="character" w:customStyle="1" w:styleId="TitleChar">
    <w:name w:val="Title Char"/>
    <w:link w:val="Title"/>
    <w:rsid w:val="007D3FEA"/>
    <w:rPr>
      <w:b/>
      <w:bCs/>
      <w:sz w:val="28"/>
      <w:szCs w:val="28"/>
    </w:rPr>
  </w:style>
  <w:style w:type="character" w:customStyle="1" w:styleId="Heading1Char">
    <w:name w:val="Heading 1 Char"/>
    <w:link w:val="Heading1"/>
    <w:rsid w:val="00E41B9D"/>
    <w:rPr>
      <w:rFonts w:ascii="Helvetica" w:eastAsia="Helvetica" w:hAnsi="Helvetica" w:cs="Helvetica"/>
      <w:b/>
      <w:bCs/>
      <w:color w:val="000000"/>
      <w:sz w:val="36"/>
      <w:szCs w:val="36"/>
      <w:bdr w:val="nil"/>
    </w:rPr>
  </w:style>
  <w:style w:type="character" w:customStyle="1" w:styleId="Heading2Char">
    <w:name w:val="Heading 2 Char"/>
    <w:link w:val="Heading2"/>
    <w:rsid w:val="00E41B9D"/>
    <w:rPr>
      <w:rFonts w:ascii="Helvetica" w:eastAsia="Helvetica" w:hAnsi="Helvetica" w:cs="Helvetica"/>
      <w:b/>
      <w:bCs/>
      <w:color w:val="000000"/>
      <w:sz w:val="24"/>
      <w:szCs w:val="24"/>
      <w:bdr w:val="nil"/>
    </w:rPr>
  </w:style>
  <w:style w:type="paragraph" w:customStyle="1" w:styleId="Body">
    <w:name w:val="Body"/>
    <w:rsid w:val="00E41B9D"/>
    <w:pPr>
      <w:pBdr>
        <w:top w:val="nil"/>
        <w:left w:val="nil"/>
        <w:bottom w:val="nil"/>
        <w:right w:val="nil"/>
        <w:between w:val="nil"/>
        <w:bar w:val="nil"/>
      </w:pBdr>
    </w:pPr>
    <w:rPr>
      <w:rFonts w:ascii="Helvetica" w:eastAsia="Helvetica" w:hAnsi="Helvetica" w:cs="Helvetica"/>
      <w:color w:val="000000"/>
      <w:bdr w:val="nil"/>
    </w:rPr>
  </w:style>
  <w:style w:type="paragraph" w:customStyle="1" w:styleId="Heading1AA">
    <w:name w:val="Heading 1 A A"/>
    <w:next w:val="BodyA"/>
    <w:rsid w:val="00E41B9D"/>
    <w:pPr>
      <w:keepNext/>
      <w:pBdr>
        <w:top w:val="nil"/>
        <w:left w:val="nil"/>
        <w:bottom w:val="nil"/>
        <w:right w:val="nil"/>
        <w:between w:val="nil"/>
        <w:bar w:val="nil"/>
      </w:pBdr>
      <w:outlineLvl w:val="2"/>
    </w:pPr>
    <w:rPr>
      <w:rFonts w:ascii="Helvetica" w:eastAsia="Helvetica" w:hAnsi="Helvetica" w:cs="Helvetica"/>
      <w:b/>
      <w:bCs/>
      <w:color w:val="000000"/>
      <w:sz w:val="36"/>
      <w:szCs w:val="36"/>
      <w:bdr w:val="nil"/>
    </w:rPr>
  </w:style>
  <w:style w:type="paragraph" w:customStyle="1" w:styleId="BodyA">
    <w:name w:val="Body A"/>
    <w:rsid w:val="00E41B9D"/>
    <w:pPr>
      <w:pBdr>
        <w:top w:val="nil"/>
        <w:left w:val="nil"/>
        <w:bottom w:val="nil"/>
        <w:right w:val="nil"/>
        <w:between w:val="nil"/>
        <w:bar w:val="nil"/>
      </w:pBdr>
    </w:pPr>
    <w:rPr>
      <w:rFonts w:ascii="Helvetica" w:eastAsia="Helvetica" w:hAnsi="Helvetica" w:cs="Helvetica"/>
      <w:color w:val="000000"/>
      <w:bdr w:val="nil"/>
    </w:rPr>
  </w:style>
  <w:style w:type="paragraph" w:customStyle="1" w:styleId="Heading2AA">
    <w:name w:val="Heading 2 A A"/>
    <w:next w:val="BodyA"/>
    <w:rsid w:val="00E41B9D"/>
    <w:pPr>
      <w:keepNext/>
      <w:pBdr>
        <w:top w:val="nil"/>
        <w:left w:val="nil"/>
        <w:bottom w:val="nil"/>
        <w:right w:val="nil"/>
        <w:between w:val="nil"/>
        <w:bar w:val="nil"/>
      </w:pBdr>
      <w:outlineLvl w:val="3"/>
    </w:pPr>
    <w:rPr>
      <w:rFonts w:ascii="Helvetica" w:eastAsia="Helvetica" w:hAnsi="Helvetica" w:cs="Helvetica"/>
      <w:b/>
      <w:bCs/>
      <w:color w:val="000000"/>
      <w:bdr w:val="nil"/>
    </w:rPr>
  </w:style>
  <w:style w:type="paragraph" w:customStyle="1" w:styleId="ListParagraph3">
    <w:name w:val="List Paragraph 3"/>
    <w:rsid w:val="00E41B9D"/>
    <w:pPr>
      <w:pBdr>
        <w:top w:val="nil"/>
        <w:left w:val="nil"/>
        <w:bottom w:val="nil"/>
        <w:right w:val="nil"/>
        <w:between w:val="nil"/>
        <w:bar w:val="nil"/>
      </w:pBdr>
      <w:tabs>
        <w:tab w:val="left" w:pos="1800"/>
      </w:tabs>
      <w:spacing w:after="200" w:line="276" w:lineRule="auto"/>
      <w:jc w:val="center"/>
      <w:outlineLvl w:val="4"/>
    </w:pPr>
    <w:rPr>
      <w:b/>
      <w:bCs/>
      <w:color w:val="000000"/>
      <w:sz w:val="36"/>
      <w:szCs w:val="36"/>
      <w:u w:val="single"/>
      <w:bdr w:val="nil"/>
    </w:rPr>
  </w:style>
  <w:style w:type="numbering" w:customStyle="1" w:styleId="List1">
    <w:name w:val="List 1"/>
    <w:rsid w:val="00E41B9D"/>
  </w:style>
  <w:style w:type="numbering" w:customStyle="1" w:styleId="List41">
    <w:name w:val="List 41"/>
    <w:rsid w:val="00E41B9D"/>
  </w:style>
  <w:style w:type="numbering" w:customStyle="1" w:styleId="List51">
    <w:name w:val="List 51"/>
    <w:rsid w:val="00E41B9D"/>
  </w:style>
  <w:style w:type="numbering" w:customStyle="1" w:styleId="List6">
    <w:name w:val="List 6"/>
    <w:rsid w:val="00E41B9D"/>
  </w:style>
  <w:style w:type="numbering" w:customStyle="1" w:styleId="List7">
    <w:name w:val="List 7"/>
    <w:rsid w:val="00E41B9D"/>
  </w:style>
  <w:style w:type="numbering" w:customStyle="1" w:styleId="List8">
    <w:name w:val="List 8"/>
    <w:rsid w:val="00E41B9D"/>
  </w:style>
  <w:style w:type="numbering" w:customStyle="1" w:styleId="List9">
    <w:name w:val="List 9"/>
    <w:rsid w:val="00E41B9D"/>
  </w:style>
  <w:style w:type="numbering" w:customStyle="1" w:styleId="List10">
    <w:name w:val="List 10"/>
    <w:rsid w:val="00E41B9D"/>
  </w:style>
  <w:style w:type="paragraph" w:customStyle="1" w:styleId="ListParagraph2">
    <w:name w:val="List Paragraph 2"/>
    <w:rsid w:val="00E41B9D"/>
    <w:pPr>
      <w:pBdr>
        <w:top w:val="nil"/>
        <w:left w:val="nil"/>
        <w:bottom w:val="nil"/>
        <w:right w:val="nil"/>
        <w:between w:val="nil"/>
        <w:bar w:val="nil"/>
      </w:pBdr>
      <w:tabs>
        <w:tab w:val="left" w:pos="1800"/>
      </w:tabs>
      <w:spacing w:after="200" w:line="276" w:lineRule="auto"/>
      <w:jc w:val="center"/>
    </w:pPr>
    <w:rPr>
      <w:rFonts w:eastAsia="Arial Unicode MS" w:cs="Arial Unicode MS"/>
      <w:b/>
      <w:bCs/>
      <w:color w:val="B51A00"/>
      <w:sz w:val="36"/>
      <w:szCs w:val="36"/>
      <w:u w:val="single"/>
      <w:bdr w:val="nil"/>
    </w:rPr>
  </w:style>
  <w:style w:type="paragraph" w:customStyle="1" w:styleId="FreeForm">
    <w:name w:val="Free Form"/>
    <w:rsid w:val="00E41B9D"/>
    <w:pPr>
      <w:pBdr>
        <w:top w:val="nil"/>
        <w:left w:val="nil"/>
        <w:bottom w:val="nil"/>
        <w:right w:val="nil"/>
        <w:between w:val="nil"/>
        <w:bar w:val="nil"/>
      </w:pBdr>
    </w:pPr>
    <w:rPr>
      <w:rFonts w:eastAsia="Arial Unicode MS" w:cs="Arial Unicode MS"/>
      <w:color w:val="000000"/>
      <w:bdr w:val="nil"/>
    </w:rPr>
  </w:style>
  <w:style w:type="paragraph" w:styleId="TOCHeading">
    <w:name w:val="TOC Heading"/>
    <w:basedOn w:val="Heading1"/>
    <w:next w:val="Normal"/>
    <w:uiPriority w:val="39"/>
    <w:unhideWhenUsed/>
    <w:qFormat/>
    <w:rsid w:val="000014F2"/>
    <w:pPr>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9"/>
    </w:pPr>
    <w:rPr>
      <w:rFonts w:ascii="Calibri Light" w:eastAsia="Times New Roman" w:hAnsi="Calibri Light" w:cs="Times New Roman"/>
      <w:b w:val="0"/>
      <w:bCs w:val="0"/>
      <w:color w:val="2E74B5"/>
      <w:sz w:val="32"/>
      <w:szCs w:val="32"/>
      <w:bdr w:val="none" w:sz="0" w:space="0" w:color="auto"/>
    </w:rPr>
  </w:style>
  <w:style w:type="paragraph" w:styleId="TOC1">
    <w:name w:val="toc 1"/>
    <w:basedOn w:val="Normal"/>
    <w:next w:val="Normal"/>
    <w:autoRedefine/>
    <w:uiPriority w:val="39"/>
    <w:rsid w:val="000014F2"/>
  </w:style>
  <w:style w:type="paragraph" w:styleId="TOC2">
    <w:name w:val="toc 2"/>
    <w:basedOn w:val="Normal"/>
    <w:next w:val="Normal"/>
    <w:autoRedefine/>
    <w:uiPriority w:val="39"/>
    <w:rsid w:val="000014F2"/>
    <w:pPr>
      <w:ind w:left="240"/>
    </w:pPr>
  </w:style>
  <w:style w:type="paragraph" w:styleId="Subtitle">
    <w:name w:val="Subtitle"/>
    <w:basedOn w:val="Normal"/>
    <w:next w:val="Normal"/>
    <w:link w:val="SubtitleChar"/>
    <w:uiPriority w:val="11"/>
    <w:qFormat/>
    <w:pPr>
      <w:spacing w:after="60"/>
      <w:jc w:val="center"/>
    </w:pPr>
    <w:rPr>
      <w:rFonts w:ascii="Calibri" w:eastAsia="Calibri" w:hAnsi="Calibri" w:cs="Calibri"/>
    </w:rPr>
  </w:style>
  <w:style w:type="character" w:customStyle="1" w:styleId="SubtitleChar">
    <w:name w:val="Subtitle Char"/>
    <w:link w:val="Subtitle"/>
    <w:rsid w:val="00DB7FF3"/>
    <w:rPr>
      <w:rFonts w:ascii="Calibri Light" w:eastAsia="Times New Roman" w:hAnsi="Calibri Light" w:cs="Times New Roman"/>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playcyc.org/wp-content/uploads/sites/3/2019/08/Examples-of-Legal-Illegal-Service-Receive-Positions.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c.gov/headsup/youthsports/"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els.coaching-coaches.com/user/register?regcode=lsad_coach" TargetMode="External"/><Relationship Id="rId19" Type="http://schemas.openxmlformats.org/officeDocument/2006/relationships/hyperlink" Target="https://usavolleyball.org/resource/officials-hand-signals-for-indoor/" TargetMode="External"/><Relationship Id="rId4" Type="http://schemas.openxmlformats.org/officeDocument/2006/relationships/settings" Target="settings.xml"/><Relationship Id="rId9" Type="http://schemas.openxmlformats.org/officeDocument/2006/relationships/hyperlink" Target="https://rainoutline.com/search/dnis/3147301133"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zDr4Imj12g7aOIyHRg68VUoomA==">CgMxLjAyDmgubjh2aDQ0ZjZnd253Mg5oLnZ3M3kwNnA5emIwcjIIaC5namRneHMyCWguMzBqMHpsbDIJaC4xZm9iOXRlMgloLjN6bnlzaDcyCWguMmV0OTJwMDIIaC50eWpjd3QyCWguM2R5NnZrbTIJaC4xdDNoNXNmMgloLjRkMzRvZzgyCWguMnM4ZXlvMTIJaC4xN2RwOHZ1MgloLjNyZGNyam4yCWguMjZpbjFyZzIIaC5sbnhiejkyCWguMzVua3VuMjIJaC4xa3N2NHV2MgloLjJqeHN4cWgyCGguejMzN3lhMgloLjNqMnFxbTMyDmguN3RpOHNkcXI3YWVyMg5oLm05b25sc2xtNXo2OD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44AHIhMVJHOWlNZWVwdVVCRndfOUM4NEZKZnpVSEFONEM0S2J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7532</Words>
  <Characters>42936</Characters>
  <Application>Microsoft Office Word</Application>
  <DocSecurity>0</DocSecurity>
  <Lines>357</Lines>
  <Paragraphs>100</Paragraphs>
  <ScaleCrop>false</ScaleCrop>
  <Company/>
  <LinksUpToDate>false</LinksUpToDate>
  <CharactersWithSpaces>50368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RSD Rockwood School District</dc:creator>
  <cp:lastModifiedBy>Alfred Parisi</cp:lastModifiedBy>
  <cp:revision>2</cp:revision>
  <dcterms:created xsi:type="dcterms:W3CDTF">2024-08-27T16:11:00Z</dcterms:created>
  <dcterms:modified xsi:type="dcterms:W3CDTF">2024-08-27T16:11:00Z</dcterms:modified>
</cp:coreProperties>
</file>