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2116F" w14:textId="77777777" w:rsidR="00C07C78" w:rsidRPr="00C07C78" w:rsidRDefault="00C07C78" w:rsidP="00C07C78">
      <w:pPr>
        <w:numPr>
          <w:ilvl w:val="0"/>
          <w:numId w:val="12"/>
        </w:numPr>
        <w:spacing w:after="0"/>
        <w:jc w:val="both"/>
      </w:pPr>
      <w:r w:rsidRPr="00C07C78">
        <w:rPr>
          <w:b/>
          <w:bCs/>
        </w:rPr>
        <w:t>Sportsmanship and Respect</w:t>
      </w:r>
      <w:r w:rsidRPr="00C07C78">
        <w:t>: All participants, coaches, parents, and spectators shall exhibit exemplary sportsmanship and maintain a respectful demeanor at all times. Any form of violence, bullying, intimidation, or aggressive behavior is strictly prohibited.</w:t>
      </w:r>
    </w:p>
    <w:p w14:paraId="6B33AA5C" w14:textId="77777777" w:rsidR="00C07C78" w:rsidRPr="00C07C78" w:rsidRDefault="00C07C78" w:rsidP="00C07C78">
      <w:pPr>
        <w:numPr>
          <w:ilvl w:val="0"/>
          <w:numId w:val="13"/>
        </w:numPr>
        <w:spacing w:after="0"/>
        <w:jc w:val="both"/>
      </w:pPr>
      <w:r w:rsidRPr="00C07C78">
        <w:rPr>
          <w:b/>
          <w:bCs/>
        </w:rPr>
        <w:t>Prohibited Language and Symbols</w:t>
      </w:r>
      <w:r w:rsidRPr="00C07C78">
        <w:t>: The use of threatening, profane, vulgar, abusive, or discriminatory language, symbols, images, or gestures is expressly forbidden. Any such conduct will be subject to disciplinary action.</w:t>
      </w:r>
    </w:p>
    <w:p w14:paraId="381B7FDC" w14:textId="77777777" w:rsidR="00C07C78" w:rsidRPr="00C07C78" w:rsidRDefault="00C07C78" w:rsidP="00C07C78">
      <w:pPr>
        <w:numPr>
          <w:ilvl w:val="0"/>
          <w:numId w:val="14"/>
        </w:numPr>
        <w:spacing w:after="0"/>
        <w:jc w:val="both"/>
      </w:pPr>
      <w:r w:rsidRPr="00C07C78">
        <w:rPr>
          <w:b/>
          <w:bCs/>
        </w:rPr>
        <w:t>Physical Altercations</w:t>
      </w:r>
      <w:r w:rsidRPr="00C07C78">
        <w:t>: Any form of physical confrontation, including fighting, threatening physical harm, or any actions that cause or may cause injury to another individual, will not be tolerated and will result in immediate removal from the event or facility.</w:t>
      </w:r>
    </w:p>
    <w:p w14:paraId="1204FF41" w14:textId="102A7E0C" w:rsidR="00C07C78" w:rsidRPr="00C07C78" w:rsidRDefault="00C07C78" w:rsidP="00C07C78">
      <w:pPr>
        <w:numPr>
          <w:ilvl w:val="0"/>
          <w:numId w:val="15"/>
        </w:numPr>
        <w:spacing w:after="0"/>
        <w:jc w:val="both"/>
      </w:pPr>
      <w:r w:rsidRPr="00C07C78">
        <w:rPr>
          <w:b/>
          <w:bCs/>
        </w:rPr>
        <w:t>Coaching Conduct</w:t>
      </w:r>
      <w:r w:rsidRPr="00C07C78">
        <w:t xml:space="preserve">: Coaches are expected to </w:t>
      </w:r>
      <w:r w:rsidR="00C37213" w:rsidRPr="00C07C78">
        <w:t>function as</w:t>
      </w:r>
      <w:r w:rsidRPr="00C07C78">
        <w:t xml:space="preserve"> role models and mentors, promoting positive attitudes, behavior, and sportsmanship. Coaches shall ensure that players adhere to these standards both on and off the field.</w:t>
      </w:r>
    </w:p>
    <w:p w14:paraId="64C11C67" w14:textId="77777777" w:rsidR="00C07C78" w:rsidRPr="00C07C78" w:rsidRDefault="00C07C78" w:rsidP="00C07C78">
      <w:pPr>
        <w:numPr>
          <w:ilvl w:val="0"/>
          <w:numId w:val="16"/>
        </w:numPr>
        <w:spacing w:after="0"/>
        <w:jc w:val="both"/>
      </w:pPr>
      <w:r w:rsidRPr="00C07C78">
        <w:rPr>
          <w:b/>
          <w:bCs/>
        </w:rPr>
        <w:t>Respect for Officials</w:t>
      </w:r>
      <w:r w:rsidRPr="00C07C78">
        <w:t>: All participants shall respect and accept the decisions of referees, umpires, and officials as final and made to the best of their ability. Disrespectful behavior toward officials, including disputing calls or questioning their authority, is prohibited.</w:t>
      </w:r>
    </w:p>
    <w:p w14:paraId="5F6B99AC" w14:textId="77777777" w:rsidR="00C07C78" w:rsidRPr="00C07C78" w:rsidRDefault="00C07C78" w:rsidP="00C07C78">
      <w:pPr>
        <w:numPr>
          <w:ilvl w:val="0"/>
          <w:numId w:val="17"/>
        </w:numPr>
        <w:spacing w:after="0"/>
        <w:jc w:val="both"/>
      </w:pPr>
      <w:r w:rsidRPr="00C07C78">
        <w:rPr>
          <w:b/>
          <w:bCs/>
        </w:rPr>
        <w:t>Prohibited Substance Use</w:t>
      </w:r>
      <w:r w:rsidRPr="00C07C78">
        <w:t>: Smoking, alcohol consumption, or the use of illegal drugs on or near athletic fields and facilities is prohibited. Additionally, no individual may attend or participate in any activity under the influence of drugs or alcohol.</w:t>
      </w:r>
    </w:p>
    <w:p w14:paraId="3DF337CC" w14:textId="77777777" w:rsidR="00C07C78" w:rsidRPr="00C07C78" w:rsidRDefault="00C07C78" w:rsidP="00C07C78">
      <w:pPr>
        <w:numPr>
          <w:ilvl w:val="0"/>
          <w:numId w:val="18"/>
        </w:numPr>
        <w:spacing w:after="0"/>
        <w:jc w:val="both"/>
      </w:pPr>
      <w:r w:rsidRPr="00C07C78">
        <w:rPr>
          <w:b/>
          <w:bCs/>
        </w:rPr>
        <w:t>Respect for City Staff</w:t>
      </w:r>
      <w:r w:rsidRPr="00C07C78">
        <w:t>: All participants, coaches, and spectators shall respect city employees and staff members. Under no circumstances shall any individual touch, intimidate, or cause any physical harm to any city employee. Disrespect or hostility toward city staff will result in immediate disciplinary action, up to and including expulsion from the event or facility.</w:t>
      </w:r>
    </w:p>
    <w:p w14:paraId="36B05E8F" w14:textId="77777777" w:rsidR="00C07C78" w:rsidRPr="00C07C78" w:rsidRDefault="00C07C78" w:rsidP="00C07C78">
      <w:pPr>
        <w:numPr>
          <w:ilvl w:val="0"/>
          <w:numId w:val="19"/>
        </w:numPr>
        <w:spacing w:after="0"/>
        <w:jc w:val="both"/>
      </w:pPr>
      <w:r w:rsidRPr="00C07C78">
        <w:rPr>
          <w:b/>
          <w:bCs/>
        </w:rPr>
        <w:t>Respectful Communication</w:t>
      </w:r>
      <w:r w:rsidRPr="00C07C78">
        <w:t>: Derogatory or abusive discussion about plays, decisions, coaches, players, or officials is prohibited. All individuals shall engage in constructive dialogue and refrain from personal attacks.</w:t>
      </w:r>
    </w:p>
    <w:p w14:paraId="2728586F" w14:textId="77777777" w:rsidR="00C07C78" w:rsidRPr="00C07C78" w:rsidRDefault="00C07C78" w:rsidP="00C07C78">
      <w:pPr>
        <w:numPr>
          <w:ilvl w:val="0"/>
          <w:numId w:val="20"/>
        </w:numPr>
        <w:spacing w:after="0"/>
        <w:jc w:val="both"/>
      </w:pPr>
      <w:r w:rsidRPr="00C07C78">
        <w:rPr>
          <w:b/>
          <w:bCs/>
        </w:rPr>
        <w:t>Post-Event Conduct</w:t>
      </w:r>
      <w:r w:rsidRPr="00C07C78">
        <w:t>: Regardless of the outcome, participants and coaches are expected to part on amicable terms with opponents, demonstrating respect and sportsmanship after each event.</w:t>
      </w:r>
    </w:p>
    <w:p w14:paraId="51D574E9" w14:textId="77777777" w:rsidR="00C07C78" w:rsidRPr="00C07C78" w:rsidRDefault="00C07C78" w:rsidP="00C07C78">
      <w:pPr>
        <w:numPr>
          <w:ilvl w:val="0"/>
          <w:numId w:val="21"/>
        </w:numPr>
        <w:spacing w:after="0"/>
        <w:jc w:val="both"/>
      </w:pPr>
      <w:r w:rsidRPr="00C07C78">
        <w:rPr>
          <w:b/>
          <w:bCs/>
        </w:rPr>
        <w:t>Prohibited Disruptive Behavior</w:t>
      </w:r>
      <w:r w:rsidRPr="00C07C78">
        <w:t>: Taunting, heckling, or disturbing others through disruptive actions or speech is prohibited. All participants, spectators, and coaches must respect the enjoyment of others and avoid any behavior that creates an uncomfortable or unsafe environment.</w:t>
      </w:r>
    </w:p>
    <w:p w14:paraId="04F2FFA4" w14:textId="77777777" w:rsidR="00C07C78" w:rsidRPr="00C07C78" w:rsidRDefault="00C07C78" w:rsidP="00C07C78">
      <w:pPr>
        <w:numPr>
          <w:ilvl w:val="0"/>
          <w:numId w:val="22"/>
        </w:numPr>
        <w:spacing w:after="0"/>
        <w:jc w:val="both"/>
      </w:pPr>
      <w:r w:rsidRPr="00C07C78">
        <w:rPr>
          <w:b/>
          <w:bCs/>
        </w:rPr>
        <w:lastRenderedPageBreak/>
        <w:t>Facility and Field Conditions</w:t>
      </w:r>
      <w:r w:rsidRPr="00C07C78">
        <w:t>: Respect for athletic fields and facilities is mandatory. Participants are prohibited from playing on fields with unsafe conditions or those designated as closed. Coaches and parents are responsible for ensuring player safety.</w:t>
      </w:r>
    </w:p>
    <w:p w14:paraId="7945E6C1" w14:textId="77777777" w:rsidR="00C07C78" w:rsidRPr="00C07C78" w:rsidRDefault="00C07C78" w:rsidP="00C07C78">
      <w:pPr>
        <w:numPr>
          <w:ilvl w:val="0"/>
          <w:numId w:val="23"/>
        </w:numPr>
        <w:spacing w:after="0"/>
        <w:jc w:val="both"/>
      </w:pPr>
      <w:r w:rsidRPr="00C07C78">
        <w:rPr>
          <w:b/>
          <w:bCs/>
        </w:rPr>
        <w:t>Parking Regulations</w:t>
      </w:r>
      <w:r w:rsidRPr="00C07C78">
        <w:t>: All individuals attending events must adhere to posted parking regulations at athletic fields, facilities, and surrounding areas. Violators may be subject to fines or removal from the event.</w:t>
      </w:r>
    </w:p>
    <w:p w14:paraId="09B27274" w14:textId="77777777" w:rsidR="00C07C78" w:rsidRPr="00C07C78" w:rsidRDefault="00C07C78" w:rsidP="00C07C78">
      <w:pPr>
        <w:numPr>
          <w:ilvl w:val="0"/>
          <w:numId w:val="24"/>
        </w:numPr>
        <w:spacing w:after="0"/>
        <w:jc w:val="both"/>
      </w:pPr>
      <w:r w:rsidRPr="00C07C78">
        <w:rPr>
          <w:b/>
          <w:bCs/>
        </w:rPr>
        <w:t>Compliance with Laws</w:t>
      </w:r>
      <w:r w:rsidRPr="00C07C78">
        <w:t>: All participants, coaches, and spectators must comply with all applicable local, state, and federal laws. Violations of these laws may result in legal action, suspension, or permanent expulsion from participation.</w:t>
      </w:r>
    </w:p>
    <w:p w14:paraId="6F26C427" w14:textId="77777777" w:rsidR="00C07C78" w:rsidRDefault="00C07C78" w:rsidP="00C07C78">
      <w:pPr>
        <w:spacing w:after="0"/>
        <w:jc w:val="both"/>
        <w:rPr>
          <w:b/>
          <w:bCs/>
        </w:rPr>
      </w:pPr>
    </w:p>
    <w:p w14:paraId="1DDD74D4" w14:textId="5E3DB5E7" w:rsidR="00C07C78" w:rsidRPr="00C07C78" w:rsidRDefault="00F964E4" w:rsidP="00C07C78">
      <w:pPr>
        <w:spacing w:after="0"/>
        <w:jc w:val="both"/>
      </w:pPr>
      <w:r w:rsidRPr="00C07C78">
        <w:rPr>
          <w:b/>
          <w:bCs/>
        </w:rPr>
        <w:t>Consequences For Non-Complianc</w:t>
      </w:r>
      <w:r>
        <w:rPr>
          <w:b/>
          <w:bCs/>
        </w:rPr>
        <w:t>e</w:t>
      </w:r>
    </w:p>
    <w:p w14:paraId="53D7B4B1" w14:textId="77777777" w:rsidR="00C07C78" w:rsidRPr="00C07C78" w:rsidRDefault="00C07C78" w:rsidP="00C07C78">
      <w:pPr>
        <w:spacing w:after="0"/>
        <w:jc w:val="both"/>
      </w:pPr>
      <w:r w:rsidRPr="00C07C78">
        <w:t>Failure to comply with the rules, regulations, and guidelines outlined in this Code of Conduct may result in disciplinary action, including, but not limited to, verbal or written warnings, ejection from the premises, suspension of facility privileges, or permanent banning from City of Norco facilities. Non-compliance may also result in the revocation or cancellation of any previously issued permits for the use of City of Norco athletic fields and facilities, including the immediate termination of scheduled events.</w:t>
      </w:r>
    </w:p>
    <w:p w14:paraId="5A672A04" w14:textId="77777777" w:rsidR="00C07C78" w:rsidRDefault="00C07C78" w:rsidP="00C07C78">
      <w:pPr>
        <w:spacing w:after="0"/>
        <w:jc w:val="both"/>
      </w:pPr>
    </w:p>
    <w:p w14:paraId="153BD5AD" w14:textId="3D3FFA03" w:rsidR="00C07C78" w:rsidRPr="00C07C78" w:rsidRDefault="00C07C78" w:rsidP="00C07C78">
      <w:pPr>
        <w:spacing w:after="0"/>
        <w:jc w:val="both"/>
      </w:pPr>
      <w:r w:rsidRPr="00C07C78">
        <w:t>In cases of criminal conduct, threats of violence, or other unlawful behavior, the City of Norco reserves the right to report the matter to appropriate law enforcement authorities, which may lead to criminal prosecution.</w:t>
      </w:r>
    </w:p>
    <w:p w14:paraId="6CE8C38F" w14:textId="77777777" w:rsidR="00C07C78" w:rsidRDefault="00C07C78" w:rsidP="00C07C78">
      <w:pPr>
        <w:spacing w:after="0"/>
        <w:jc w:val="both"/>
      </w:pPr>
    </w:p>
    <w:p w14:paraId="33810C7D" w14:textId="42C3CEFE" w:rsidR="00C07C78" w:rsidRPr="00C07C78" w:rsidRDefault="00C07C78" w:rsidP="00C07C78">
      <w:pPr>
        <w:spacing w:after="0"/>
        <w:jc w:val="both"/>
      </w:pPr>
      <w:r w:rsidRPr="00C07C78">
        <w:t>The City further reserves the right, at its sole discretion, to deny, suspend, revoke, or otherwise limit access to its facilities or services for any individual who violates this Code of Conduct or any other applicable rules, policies, or regulations, in accordance with local, state, or federal law.</w:t>
      </w:r>
    </w:p>
    <w:p w14:paraId="65B2D39D" w14:textId="77777777" w:rsidR="00C07C78" w:rsidRDefault="00C07C78" w:rsidP="00C07C78">
      <w:pPr>
        <w:spacing w:after="0"/>
        <w:jc w:val="both"/>
      </w:pPr>
    </w:p>
    <w:p w14:paraId="78C8EB8D" w14:textId="38A32442" w:rsidR="00C07C78" w:rsidRPr="00C07C78" w:rsidRDefault="00C07C78" w:rsidP="00C07C78">
      <w:pPr>
        <w:spacing w:after="0"/>
        <w:jc w:val="both"/>
      </w:pPr>
      <w:r w:rsidRPr="00C07C78">
        <w:t>The City's interpretation of this Code of Conduct and any other related rules, policies, or regulations shall be final and binding.</w:t>
      </w:r>
    </w:p>
    <w:p w14:paraId="2AAB8459" w14:textId="77777777" w:rsidR="00C07C78" w:rsidRDefault="00C07C78" w:rsidP="00C07C78">
      <w:pPr>
        <w:spacing w:after="0"/>
        <w:jc w:val="both"/>
      </w:pPr>
    </w:p>
    <w:p w14:paraId="4F017FC0" w14:textId="186D0D7F" w:rsidR="00C07C78" w:rsidRPr="00C07C78" w:rsidRDefault="00C07C78" w:rsidP="00C07C78">
      <w:pPr>
        <w:spacing w:after="0"/>
        <w:jc w:val="both"/>
      </w:pPr>
      <w:r w:rsidRPr="00C07C78">
        <w:t>For inquiries or further clarification regarding this Code of Conduct, please contact the City of Norco Community Services Department at 951.270.5632. </w:t>
      </w:r>
    </w:p>
    <w:p w14:paraId="13EF5F03" w14:textId="77777777" w:rsidR="00F964E4" w:rsidRDefault="00F964E4" w:rsidP="00842914">
      <w:pPr>
        <w:spacing w:after="0"/>
        <w:jc w:val="both"/>
      </w:pPr>
    </w:p>
    <w:p w14:paraId="385CE3CB" w14:textId="27A562CF" w:rsidR="00842914" w:rsidRPr="00273CF0" w:rsidRDefault="00F964E4" w:rsidP="00842914">
      <w:pPr>
        <w:spacing w:after="0"/>
        <w:jc w:val="both"/>
        <w:rPr>
          <w:b/>
          <w:bCs/>
        </w:rPr>
      </w:pPr>
      <w:r w:rsidRPr="00F964E4">
        <w:rPr>
          <w:b/>
          <w:bCs/>
        </w:rPr>
        <w:t xml:space="preserve">Enforcement </w:t>
      </w:r>
      <w:r w:rsidR="001B2BC3">
        <w:rPr>
          <w:b/>
          <w:bCs/>
        </w:rPr>
        <w:t>o</w:t>
      </w:r>
      <w:r w:rsidRPr="00F964E4">
        <w:rPr>
          <w:b/>
          <w:bCs/>
        </w:rPr>
        <w:t>f Rules</w:t>
      </w:r>
    </w:p>
    <w:p w14:paraId="5E9BBE62" w14:textId="2665B659" w:rsidR="00842914" w:rsidRDefault="00842914" w:rsidP="00842914">
      <w:pPr>
        <w:spacing w:after="0"/>
        <w:jc w:val="both"/>
      </w:pPr>
      <w:r>
        <w:t xml:space="preserve">When someone violates this Code of Conduct, staff may ask the person to leave the City Facility with or without a warning, may contact law enforcement if necessary, and/or may </w:t>
      </w:r>
      <w:r>
        <w:lastRenderedPageBreak/>
        <w:t>suspend the participant from use of any or all City facilities</w:t>
      </w:r>
      <w:r w:rsidR="008B2CE0">
        <w:t xml:space="preserve">. </w:t>
      </w:r>
      <w:r>
        <w:t>In addition, the City may pursue remedies under Federal, State, or local law where applicable.</w:t>
      </w:r>
    </w:p>
    <w:p w14:paraId="17E39510" w14:textId="77777777" w:rsidR="00842914" w:rsidRDefault="00842914" w:rsidP="00842914">
      <w:pPr>
        <w:spacing w:after="0"/>
        <w:jc w:val="both"/>
      </w:pPr>
    </w:p>
    <w:p w14:paraId="21569F66" w14:textId="3B944D51" w:rsidR="00842914" w:rsidRDefault="00842914" w:rsidP="00842914">
      <w:pPr>
        <w:spacing w:after="0"/>
        <w:jc w:val="both"/>
      </w:pPr>
      <w:r>
        <w:t>Staff will consider the following guidelines to determine the length of any suspension</w:t>
      </w:r>
      <w:r w:rsidR="008B2CE0">
        <w:t xml:space="preserve">. </w:t>
      </w:r>
      <w:r>
        <w:t>Threatening or violent behavior may result in immediate expulsion --</w:t>
      </w:r>
      <w:r w:rsidR="00BC19D5">
        <w:t xml:space="preserve"> </w:t>
      </w:r>
      <w:r>
        <w:t>even if it is the participant’s first offense.</w:t>
      </w:r>
    </w:p>
    <w:p w14:paraId="7E1E6BD4" w14:textId="77777777" w:rsidR="00F964E4" w:rsidRDefault="00F964E4" w:rsidP="00842914">
      <w:pPr>
        <w:spacing w:after="0"/>
        <w:jc w:val="both"/>
      </w:pPr>
    </w:p>
    <w:p w14:paraId="5F91F9A0" w14:textId="40EDCEAC" w:rsidR="00842914" w:rsidRPr="00273CF0" w:rsidRDefault="00842914" w:rsidP="00842914">
      <w:pPr>
        <w:spacing w:after="0"/>
        <w:jc w:val="both"/>
        <w:rPr>
          <w:b/>
          <w:bCs/>
        </w:rPr>
      </w:pPr>
      <w:r w:rsidRPr="00273CF0">
        <w:rPr>
          <w:b/>
          <w:bCs/>
        </w:rPr>
        <w:t>1st Offense:  Verbal Warning</w:t>
      </w:r>
    </w:p>
    <w:p w14:paraId="066125DE" w14:textId="5A4DD1AA" w:rsidR="00842914" w:rsidRDefault="00842914" w:rsidP="00842914">
      <w:pPr>
        <w:spacing w:after="0"/>
        <w:jc w:val="both"/>
      </w:pPr>
      <w:r>
        <w:t>Staff will give the participant a verbal warning, inform the participant of the relevant conduct policy, and warn the participant that continued violation of the Code of Conduct may result in a potential loss of privileges, including suspension</w:t>
      </w:r>
      <w:r w:rsidR="008B2CE0">
        <w:t xml:space="preserve">. </w:t>
      </w:r>
      <w:r>
        <w:t>Staff will document this occurrence on an “Incident Report</w:t>
      </w:r>
      <w:r w:rsidR="008B2CE0">
        <w:t>.”</w:t>
      </w:r>
    </w:p>
    <w:p w14:paraId="6576ED8D" w14:textId="77777777" w:rsidR="00F964E4" w:rsidRDefault="00F964E4" w:rsidP="00842914">
      <w:pPr>
        <w:spacing w:after="0"/>
        <w:jc w:val="both"/>
      </w:pPr>
    </w:p>
    <w:p w14:paraId="25AFA554" w14:textId="15472584" w:rsidR="00842914" w:rsidRPr="00273CF0" w:rsidRDefault="00842914" w:rsidP="00842914">
      <w:pPr>
        <w:spacing w:after="0"/>
        <w:jc w:val="both"/>
        <w:rPr>
          <w:b/>
          <w:bCs/>
        </w:rPr>
      </w:pPr>
      <w:r w:rsidRPr="00273CF0">
        <w:rPr>
          <w:b/>
          <w:bCs/>
        </w:rPr>
        <w:t>2nd Offense:  Written Warning</w:t>
      </w:r>
    </w:p>
    <w:p w14:paraId="184476A6" w14:textId="5DC73531" w:rsidR="00842914" w:rsidRDefault="00842914" w:rsidP="00842914">
      <w:pPr>
        <w:spacing w:after="0"/>
        <w:jc w:val="both"/>
      </w:pPr>
      <w:r>
        <w:t>Staff will record the second offense on an “Incident Report”.  Participant will meet with the Recreation Manager or Asst. Supervisor. Staff will provide a written warning to the participant and indicate that a future incident will result in a 30-day suspension from the City Facilities, whichever is applicable.</w:t>
      </w:r>
    </w:p>
    <w:p w14:paraId="77A58C8A" w14:textId="77777777" w:rsidR="00F964E4" w:rsidRDefault="00F964E4" w:rsidP="00842914">
      <w:pPr>
        <w:spacing w:after="0"/>
        <w:jc w:val="both"/>
      </w:pPr>
    </w:p>
    <w:p w14:paraId="2EE952AC" w14:textId="0D9A6872" w:rsidR="00842914" w:rsidRPr="00273CF0" w:rsidRDefault="00842914" w:rsidP="00842914">
      <w:pPr>
        <w:spacing w:after="0"/>
        <w:jc w:val="both"/>
        <w:rPr>
          <w:b/>
          <w:bCs/>
        </w:rPr>
      </w:pPr>
      <w:r w:rsidRPr="00273CF0">
        <w:rPr>
          <w:b/>
          <w:bCs/>
        </w:rPr>
        <w:t>3rd Offense:  30 Day Suspension</w:t>
      </w:r>
    </w:p>
    <w:p w14:paraId="794EFBCE" w14:textId="768517B1" w:rsidR="00842914" w:rsidRDefault="00842914" w:rsidP="00842914">
      <w:pPr>
        <w:spacing w:after="0"/>
        <w:jc w:val="both"/>
      </w:pPr>
      <w:r>
        <w:t xml:space="preserve">Staff will record the occurrence on an “Incident Report:  Participant will meet with the </w:t>
      </w:r>
      <w:r w:rsidRPr="00842914">
        <w:t>Norco Community Services Department</w:t>
      </w:r>
      <w:r>
        <w:t>. A written notice of suspension of 30 days will be given to the participant outlining the incident(s) and the specific violation(s) of the Code of Conduct</w:t>
      </w:r>
      <w:r w:rsidR="008B2CE0">
        <w:t xml:space="preserve">. </w:t>
      </w:r>
      <w:r>
        <w:t xml:space="preserve">Failure to meet with the </w:t>
      </w:r>
      <w:r w:rsidRPr="00842914">
        <w:t>Norco Community Services Department</w:t>
      </w:r>
      <w:r>
        <w:t xml:space="preserve"> will be grounds for a continued suspension.</w:t>
      </w:r>
    </w:p>
    <w:p w14:paraId="7102E02B" w14:textId="77777777" w:rsidR="00F964E4" w:rsidRDefault="00F964E4" w:rsidP="00842914">
      <w:pPr>
        <w:spacing w:after="0"/>
        <w:jc w:val="both"/>
      </w:pPr>
    </w:p>
    <w:p w14:paraId="4C8D93DE" w14:textId="55A333B1" w:rsidR="00842914" w:rsidRPr="00273CF0" w:rsidRDefault="00842914" w:rsidP="00842914">
      <w:pPr>
        <w:spacing w:after="0"/>
        <w:jc w:val="both"/>
        <w:rPr>
          <w:b/>
          <w:bCs/>
        </w:rPr>
      </w:pPr>
      <w:r w:rsidRPr="00273CF0">
        <w:rPr>
          <w:b/>
          <w:bCs/>
        </w:rPr>
        <w:t>4th Offense:  Six Month Suspension</w:t>
      </w:r>
    </w:p>
    <w:p w14:paraId="21B8F5F0" w14:textId="57B080D3" w:rsidR="00842914" w:rsidRDefault="00842914" w:rsidP="00842914">
      <w:pPr>
        <w:spacing w:after="0"/>
        <w:jc w:val="both"/>
      </w:pPr>
      <w:r>
        <w:t>Staff will record the occurrence on an “Incident Report</w:t>
      </w:r>
      <w:r w:rsidR="008B2CE0">
        <w:t>.”</w:t>
      </w:r>
      <w:r>
        <w:t xml:space="preserve">  Participant will meet with the </w:t>
      </w:r>
      <w:r w:rsidR="005C0A63" w:rsidRPr="005C0A63">
        <w:t>Norco Community Services Department</w:t>
      </w:r>
      <w:r w:rsidR="008B2CE0">
        <w:t xml:space="preserve">. </w:t>
      </w:r>
      <w:r>
        <w:t>A written notice of six-month suspension will be given to the participant outlining the incident(s) and the specific violation(s) of this Code of Conduct</w:t>
      </w:r>
      <w:r w:rsidR="008B2CE0">
        <w:t xml:space="preserve">. </w:t>
      </w:r>
      <w:r>
        <w:t xml:space="preserve">Failure to meet with the </w:t>
      </w:r>
      <w:r w:rsidRPr="00842914">
        <w:t>Norco Community Services Department</w:t>
      </w:r>
      <w:r>
        <w:t xml:space="preserve"> will be grounds for a continued suspension.</w:t>
      </w:r>
    </w:p>
    <w:p w14:paraId="2E21965F" w14:textId="77777777" w:rsidR="00F964E4" w:rsidRDefault="00F964E4" w:rsidP="00842914">
      <w:pPr>
        <w:spacing w:after="0"/>
        <w:jc w:val="both"/>
      </w:pPr>
    </w:p>
    <w:p w14:paraId="08711BB1" w14:textId="294A9ACE" w:rsidR="00842914" w:rsidRPr="00273CF0" w:rsidRDefault="00842914" w:rsidP="00842914">
      <w:pPr>
        <w:spacing w:after="0"/>
        <w:jc w:val="both"/>
        <w:rPr>
          <w:b/>
          <w:bCs/>
        </w:rPr>
      </w:pPr>
      <w:r w:rsidRPr="00273CF0">
        <w:rPr>
          <w:b/>
          <w:bCs/>
        </w:rPr>
        <w:t>5th Offense: Expulsion</w:t>
      </w:r>
    </w:p>
    <w:p w14:paraId="10221D0A" w14:textId="5806D003" w:rsidR="00842914" w:rsidRDefault="00842914" w:rsidP="00842914">
      <w:pPr>
        <w:spacing w:after="0"/>
        <w:jc w:val="both"/>
      </w:pPr>
      <w:r>
        <w:t xml:space="preserve">If, after a </w:t>
      </w:r>
      <w:r w:rsidR="008B2CE0">
        <w:t>six-month</w:t>
      </w:r>
      <w:r>
        <w:t xml:space="preserve"> period of suspension, the participant continues to violate the Code of Conduct, the </w:t>
      </w:r>
      <w:r w:rsidRPr="00842914">
        <w:t xml:space="preserve">Norco Community Services Department </w:t>
      </w:r>
      <w:r>
        <w:t xml:space="preserve">may issue a written notice informing the participant that they can no longer utilize the City facilities and provide the participant with the Appeal Process identified below. Nothing herein shall prevent the </w:t>
      </w:r>
      <w:r w:rsidR="004F6D91" w:rsidRPr="004F6D91">
        <w:t xml:space="preserve">Norco </w:t>
      </w:r>
      <w:r w:rsidR="004F6D91" w:rsidRPr="004F6D91">
        <w:lastRenderedPageBreak/>
        <w:t xml:space="preserve">Community Services Department </w:t>
      </w:r>
      <w:r>
        <w:t xml:space="preserve">from immediately expelling a participant for threatening or violent behavior. </w:t>
      </w:r>
    </w:p>
    <w:p w14:paraId="5970D32E" w14:textId="77777777" w:rsidR="00F964E4" w:rsidRDefault="00F964E4" w:rsidP="00842914">
      <w:pPr>
        <w:spacing w:after="0"/>
        <w:jc w:val="both"/>
      </w:pPr>
    </w:p>
    <w:p w14:paraId="08FA4477" w14:textId="56F4C6EE" w:rsidR="00842914" w:rsidRPr="00273CF0" w:rsidRDefault="00F964E4" w:rsidP="00842914">
      <w:pPr>
        <w:spacing w:after="0"/>
        <w:jc w:val="both"/>
        <w:rPr>
          <w:b/>
          <w:bCs/>
        </w:rPr>
      </w:pPr>
      <w:r w:rsidRPr="00F964E4">
        <w:rPr>
          <w:b/>
          <w:bCs/>
        </w:rPr>
        <w:t>Appeal Process</w:t>
      </w:r>
    </w:p>
    <w:p w14:paraId="733363E4" w14:textId="5DE847D9" w:rsidR="00842914" w:rsidRDefault="00842914" w:rsidP="00842914">
      <w:pPr>
        <w:spacing w:after="0"/>
        <w:jc w:val="both"/>
      </w:pPr>
      <w:r>
        <w:t xml:space="preserve">Participant has the right to appeal Staff’s decision regarding participant’s use of </w:t>
      </w:r>
      <w:r w:rsidR="004F6D91">
        <w:t xml:space="preserve">City facilities </w:t>
      </w:r>
      <w:r>
        <w:t xml:space="preserve">by requesting a meeting with the </w:t>
      </w:r>
      <w:r w:rsidR="004F6D91" w:rsidRPr="004F6D91">
        <w:t xml:space="preserve">Norco Community Services Department </w:t>
      </w:r>
      <w:r>
        <w:t>within Ten days of a reported incident</w:t>
      </w:r>
      <w:r w:rsidR="008B2CE0">
        <w:t xml:space="preserve">. </w:t>
      </w:r>
      <w:r>
        <w:t xml:space="preserve">To request a meeting, the participant must provide a written request to the </w:t>
      </w:r>
      <w:r w:rsidR="004F6D91" w:rsidRPr="004F6D91">
        <w:t>Norco Community Services Department</w:t>
      </w:r>
      <w:r w:rsidR="004F6D91">
        <w:t>.</w:t>
      </w:r>
    </w:p>
    <w:p w14:paraId="46C419DA" w14:textId="77777777" w:rsidR="00F964E4" w:rsidRDefault="00F964E4">
      <w:pPr>
        <w:spacing w:after="0"/>
        <w:jc w:val="both"/>
      </w:pPr>
    </w:p>
    <w:p w14:paraId="7464398F" w14:textId="3318500F" w:rsidR="00B45D77" w:rsidRDefault="00842914">
      <w:pPr>
        <w:spacing w:after="0"/>
        <w:jc w:val="both"/>
      </w:pPr>
      <w:r>
        <w:t xml:space="preserve">City staff will schedule an appointment with the participant and the </w:t>
      </w:r>
      <w:r w:rsidR="004F6D91" w:rsidRPr="004F6D91">
        <w:t>Norco Community Services Department</w:t>
      </w:r>
      <w:r>
        <w:t xml:space="preserve"> to discuss the situation and review the information</w:t>
      </w:r>
      <w:r w:rsidR="008B2CE0">
        <w:t xml:space="preserve">. </w:t>
      </w:r>
      <w:r>
        <w:t>A suspension will remain in effect until the appeal process is concluded or the period of suspension expires</w:t>
      </w:r>
      <w:r w:rsidR="008B2CE0">
        <w:t xml:space="preserve">. </w:t>
      </w:r>
      <w:r>
        <w:t xml:space="preserve">Upon conclusion of the meeting, the </w:t>
      </w:r>
      <w:r w:rsidR="005C0A63" w:rsidRPr="005C0A63">
        <w:t>Norco Community Services Department</w:t>
      </w:r>
      <w:r>
        <w:t xml:space="preserve"> shall provide a written determination of the </w:t>
      </w:r>
      <w:r w:rsidR="004F6D91" w:rsidRPr="004F6D91">
        <w:t>Norco Community Services Department</w:t>
      </w:r>
      <w:r>
        <w:t xml:space="preserve">. </w:t>
      </w:r>
    </w:p>
    <w:sectPr w:rsidR="00B45D77" w:rsidSect="00D03CC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5B3F0" w14:textId="77777777" w:rsidR="009C0639" w:rsidRDefault="009C0639" w:rsidP="00D03CC2">
      <w:pPr>
        <w:spacing w:after="0" w:line="240" w:lineRule="auto"/>
      </w:pPr>
      <w:r>
        <w:separator/>
      </w:r>
    </w:p>
  </w:endnote>
  <w:endnote w:type="continuationSeparator" w:id="0">
    <w:p w14:paraId="787615F4" w14:textId="77777777" w:rsidR="009C0639" w:rsidRDefault="009C0639" w:rsidP="00D03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1867F" w14:textId="77777777" w:rsidR="00C07C78" w:rsidRDefault="00C07C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284F26" w14:textId="77777777" w:rsidR="00C07C78" w:rsidRDefault="00C07C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4EBCA9" w14:textId="77777777" w:rsidR="00C07C78" w:rsidRDefault="00C07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4E56E" w14:textId="77777777" w:rsidR="009C0639" w:rsidRDefault="009C0639" w:rsidP="00D03CC2">
      <w:pPr>
        <w:spacing w:after="0" w:line="240" w:lineRule="auto"/>
      </w:pPr>
      <w:r>
        <w:separator/>
      </w:r>
    </w:p>
  </w:footnote>
  <w:footnote w:type="continuationSeparator" w:id="0">
    <w:p w14:paraId="64EBF812" w14:textId="77777777" w:rsidR="009C0639" w:rsidRDefault="009C0639" w:rsidP="00D03C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A83CB" w14:textId="77777777" w:rsidR="00C07C78" w:rsidRDefault="00C07C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1388A" w14:textId="2AFBD335" w:rsidR="00C07C78" w:rsidRDefault="00C07C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E6754" w14:textId="7F77516C" w:rsidR="00645065" w:rsidRDefault="00CE4545" w:rsidP="00D03CC2">
    <w:pPr>
      <w:pStyle w:val="Header"/>
      <w:jc w:val="center"/>
      <w:rPr>
        <w:b/>
        <w:bCs/>
      </w:rPr>
    </w:pPr>
    <w:r w:rsidRPr="00D03CC2">
      <w:rPr>
        <w:b/>
        <w:bCs/>
      </w:rPr>
      <w:t>CITY OF NORCO </w:t>
    </w:r>
  </w:p>
  <w:p w14:paraId="065F53E0" w14:textId="71228A3E" w:rsidR="00D03CC2" w:rsidRPr="00D03CC2" w:rsidRDefault="00CE4545" w:rsidP="00D03CC2">
    <w:pPr>
      <w:pStyle w:val="Header"/>
      <w:jc w:val="center"/>
    </w:pPr>
    <w:r w:rsidRPr="00D03CC2">
      <w:rPr>
        <w:b/>
        <w:bCs/>
      </w:rPr>
      <w:t>ATHLETIC F</w:t>
    </w:r>
    <w:r w:rsidR="00645065">
      <w:rPr>
        <w:b/>
        <w:bCs/>
      </w:rPr>
      <w:t>IELDS AND FACILITIES</w:t>
    </w:r>
    <w:r w:rsidR="00FC736B" w:rsidRPr="00D03CC2">
      <w:rPr>
        <w:b/>
        <w:bCs/>
      </w:rPr>
      <w:t xml:space="preserve"> </w:t>
    </w:r>
    <w:r w:rsidRPr="00D03CC2">
      <w:rPr>
        <w:b/>
        <w:bCs/>
      </w:rPr>
      <w:t>CODE OF CONDUCT</w:t>
    </w:r>
  </w:p>
  <w:p w14:paraId="246C7826" w14:textId="77777777" w:rsidR="00D03CC2" w:rsidRDefault="00D03C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112AA"/>
    <w:multiLevelType w:val="hybridMultilevel"/>
    <w:tmpl w:val="33E8A636"/>
    <w:lvl w:ilvl="0" w:tplc="18FE2D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1E4B30"/>
    <w:multiLevelType w:val="multilevel"/>
    <w:tmpl w:val="545251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65F61"/>
    <w:multiLevelType w:val="multilevel"/>
    <w:tmpl w:val="9B2A1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A83FC7"/>
    <w:multiLevelType w:val="multilevel"/>
    <w:tmpl w:val="1138F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044648"/>
    <w:multiLevelType w:val="hybridMultilevel"/>
    <w:tmpl w:val="18BE802E"/>
    <w:lvl w:ilvl="0" w:tplc="18FE2D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402184"/>
    <w:multiLevelType w:val="hybridMultilevel"/>
    <w:tmpl w:val="05142F48"/>
    <w:lvl w:ilvl="0" w:tplc="18FE2D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92EEA"/>
    <w:multiLevelType w:val="multilevel"/>
    <w:tmpl w:val="E69C91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6136C6"/>
    <w:multiLevelType w:val="multilevel"/>
    <w:tmpl w:val="0504D26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6838F0"/>
    <w:multiLevelType w:val="hybridMultilevel"/>
    <w:tmpl w:val="39585B70"/>
    <w:lvl w:ilvl="0" w:tplc="40AEC3B0">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6C7CD4"/>
    <w:multiLevelType w:val="multilevel"/>
    <w:tmpl w:val="36E202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8476C4"/>
    <w:multiLevelType w:val="multilevel"/>
    <w:tmpl w:val="0C8235D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B54734"/>
    <w:multiLevelType w:val="hybridMultilevel"/>
    <w:tmpl w:val="ADAE7B08"/>
    <w:lvl w:ilvl="0" w:tplc="18FE2D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1F179C"/>
    <w:multiLevelType w:val="multilevel"/>
    <w:tmpl w:val="E47866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3A2527"/>
    <w:multiLevelType w:val="hybridMultilevel"/>
    <w:tmpl w:val="5AFE4A84"/>
    <w:lvl w:ilvl="0" w:tplc="BC28DCBA">
      <w:start w:val="14"/>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9B28DC"/>
    <w:multiLevelType w:val="hybridMultilevel"/>
    <w:tmpl w:val="6FAA6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3B0F75"/>
    <w:multiLevelType w:val="multilevel"/>
    <w:tmpl w:val="61FEEC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6D43BA"/>
    <w:multiLevelType w:val="multilevel"/>
    <w:tmpl w:val="1518B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907226"/>
    <w:multiLevelType w:val="multilevel"/>
    <w:tmpl w:val="D4C8951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836326"/>
    <w:multiLevelType w:val="hybridMultilevel"/>
    <w:tmpl w:val="67A6B4EC"/>
    <w:lvl w:ilvl="0" w:tplc="40AEC3B0">
      <w:start w:val="1"/>
      <w:numFmt w:val="decimal"/>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351E02"/>
    <w:multiLevelType w:val="multilevel"/>
    <w:tmpl w:val="DF02E8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4E10C3"/>
    <w:multiLevelType w:val="multilevel"/>
    <w:tmpl w:val="792CF42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4F598B"/>
    <w:multiLevelType w:val="multilevel"/>
    <w:tmpl w:val="C6FC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B1350A"/>
    <w:multiLevelType w:val="multilevel"/>
    <w:tmpl w:val="DD884BB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1E0E12"/>
    <w:multiLevelType w:val="multilevel"/>
    <w:tmpl w:val="0F9089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3825064">
    <w:abstractNumId w:val="16"/>
  </w:num>
  <w:num w:numId="2" w16cid:durableId="794561247">
    <w:abstractNumId w:val="14"/>
  </w:num>
  <w:num w:numId="3" w16cid:durableId="1360815634">
    <w:abstractNumId w:val="0"/>
  </w:num>
  <w:num w:numId="4" w16cid:durableId="462112469">
    <w:abstractNumId w:val="4"/>
  </w:num>
  <w:num w:numId="5" w16cid:durableId="608975066">
    <w:abstractNumId w:val="11"/>
  </w:num>
  <w:num w:numId="6" w16cid:durableId="1147892158">
    <w:abstractNumId w:val="3"/>
  </w:num>
  <w:num w:numId="7" w16cid:durableId="1271819098">
    <w:abstractNumId w:val="21"/>
  </w:num>
  <w:num w:numId="8" w16cid:durableId="414517031">
    <w:abstractNumId w:val="5"/>
  </w:num>
  <w:num w:numId="9" w16cid:durableId="486870998">
    <w:abstractNumId w:val="18"/>
  </w:num>
  <w:num w:numId="10" w16cid:durableId="1540359472">
    <w:abstractNumId w:val="8"/>
  </w:num>
  <w:num w:numId="11" w16cid:durableId="1317611024">
    <w:abstractNumId w:val="13"/>
  </w:num>
  <w:num w:numId="12" w16cid:durableId="525365945">
    <w:abstractNumId w:val="2"/>
  </w:num>
  <w:num w:numId="13" w16cid:durableId="992417292">
    <w:abstractNumId w:val="1"/>
  </w:num>
  <w:num w:numId="14" w16cid:durableId="2036540769">
    <w:abstractNumId w:val="19"/>
  </w:num>
  <w:num w:numId="15" w16cid:durableId="1073547866">
    <w:abstractNumId w:val="12"/>
  </w:num>
  <w:num w:numId="16" w16cid:durableId="249972683">
    <w:abstractNumId w:val="6"/>
  </w:num>
  <w:num w:numId="17" w16cid:durableId="144665789">
    <w:abstractNumId w:val="9"/>
  </w:num>
  <w:num w:numId="18" w16cid:durableId="1522619613">
    <w:abstractNumId w:val="23"/>
  </w:num>
  <w:num w:numId="19" w16cid:durableId="1176189678">
    <w:abstractNumId w:val="10"/>
  </w:num>
  <w:num w:numId="20" w16cid:durableId="2029990530">
    <w:abstractNumId w:val="22"/>
  </w:num>
  <w:num w:numId="21" w16cid:durableId="839396466">
    <w:abstractNumId w:val="15"/>
  </w:num>
  <w:num w:numId="22" w16cid:durableId="649091208">
    <w:abstractNumId w:val="17"/>
  </w:num>
  <w:num w:numId="23" w16cid:durableId="299578546">
    <w:abstractNumId w:val="20"/>
  </w:num>
  <w:num w:numId="24" w16cid:durableId="18920314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C2"/>
    <w:rsid w:val="000476A3"/>
    <w:rsid w:val="00062074"/>
    <w:rsid w:val="000D6885"/>
    <w:rsid w:val="00112836"/>
    <w:rsid w:val="001B1819"/>
    <w:rsid w:val="001B2BC3"/>
    <w:rsid w:val="001D7B40"/>
    <w:rsid w:val="002257AB"/>
    <w:rsid w:val="0024700C"/>
    <w:rsid w:val="002656AB"/>
    <w:rsid w:val="00273CF0"/>
    <w:rsid w:val="003635B3"/>
    <w:rsid w:val="00384174"/>
    <w:rsid w:val="00394181"/>
    <w:rsid w:val="003E5F8E"/>
    <w:rsid w:val="00406E7A"/>
    <w:rsid w:val="004200D0"/>
    <w:rsid w:val="004C1C5C"/>
    <w:rsid w:val="004D1C61"/>
    <w:rsid w:val="004E4965"/>
    <w:rsid w:val="004F6D91"/>
    <w:rsid w:val="00595121"/>
    <w:rsid w:val="00597009"/>
    <w:rsid w:val="005C0A63"/>
    <w:rsid w:val="005F586A"/>
    <w:rsid w:val="006315DA"/>
    <w:rsid w:val="00642553"/>
    <w:rsid w:val="00645065"/>
    <w:rsid w:val="00660EA0"/>
    <w:rsid w:val="007545E5"/>
    <w:rsid w:val="007939AE"/>
    <w:rsid w:val="007C1ACD"/>
    <w:rsid w:val="007D0A09"/>
    <w:rsid w:val="007F3A8E"/>
    <w:rsid w:val="008106FC"/>
    <w:rsid w:val="00842914"/>
    <w:rsid w:val="0085174F"/>
    <w:rsid w:val="008B2CE0"/>
    <w:rsid w:val="008C19FD"/>
    <w:rsid w:val="008D5DB5"/>
    <w:rsid w:val="00923224"/>
    <w:rsid w:val="009743C0"/>
    <w:rsid w:val="009C0639"/>
    <w:rsid w:val="009F14BF"/>
    <w:rsid w:val="00A0036A"/>
    <w:rsid w:val="00A37F99"/>
    <w:rsid w:val="00A60059"/>
    <w:rsid w:val="00A61832"/>
    <w:rsid w:val="00AC3397"/>
    <w:rsid w:val="00B45D77"/>
    <w:rsid w:val="00B9253E"/>
    <w:rsid w:val="00BA10F2"/>
    <w:rsid w:val="00BC19D5"/>
    <w:rsid w:val="00BC566D"/>
    <w:rsid w:val="00C0578A"/>
    <w:rsid w:val="00C0676C"/>
    <w:rsid w:val="00C07C78"/>
    <w:rsid w:val="00C37213"/>
    <w:rsid w:val="00C71499"/>
    <w:rsid w:val="00CE4545"/>
    <w:rsid w:val="00D03CC2"/>
    <w:rsid w:val="00D21FBF"/>
    <w:rsid w:val="00D44935"/>
    <w:rsid w:val="00D469AF"/>
    <w:rsid w:val="00D73E9A"/>
    <w:rsid w:val="00D80F86"/>
    <w:rsid w:val="00EC5564"/>
    <w:rsid w:val="00F047DB"/>
    <w:rsid w:val="00F964E4"/>
    <w:rsid w:val="00FC7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A30E0"/>
  <w15:chartTrackingRefBased/>
  <w15:docId w15:val="{01B035DB-4D39-4185-95D1-36F0C3A0F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C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C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C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C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C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C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C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C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C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C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C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C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C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C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C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C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C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CC2"/>
    <w:rPr>
      <w:rFonts w:eastAsiaTheme="majorEastAsia" w:cstheme="majorBidi"/>
      <w:color w:val="272727" w:themeColor="text1" w:themeTint="D8"/>
    </w:rPr>
  </w:style>
  <w:style w:type="paragraph" w:styleId="Title">
    <w:name w:val="Title"/>
    <w:basedOn w:val="Normal"/>
    <w:next w:val="Normal"/>
    <w:link w:val="TitleChar"/>
    <w:uiPriority w:val="10"/>
    <w:qFormat/>
    <w:rsid w:val="00D03C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C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C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C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CC2"/>
    <w:pPr>
      <w:spacing w:before="160"/>
      <w:jc w:val="center"/>
    </w:pPr>
    <w:rPr>
      <w:i/>
      <w:iCs/>
      <w:color w:val="404040" w:themeColor="text1" w:themeTint="BF"/>
    </w:rPr>
  </w:style>
  <w:style w:type="character" w:customStyle="1" w:styleId="QuoteChar">
    <w:name w:val="Quote Char"/>
    <w:basedOn w:val="DefaultParagraphFont"/>
    <w:link w:val="Quote"/>
    <w:uiPriority w:val="29"/>
    <w:rsid w:val="00D03CC2"/>
    <w:rPr>
      <w:i/>
      <w:iCs/>
      <w:color w:val="404040" w:themeColor="text1" w:themeTint="BF"/>
    </w:rPr>
  </w:style>
  <w:style w:type="paragraph" w:styleId="ListParagraph">
    <w:name w:val="List Paragraph"/>
    <w:basedOn w:val="Normal"/>
    <w:uiPriority w:val="34"/>
    <w:qFormat/>
    <w:rsid w:val="00D03CC2"/>
    <w:pPr>
      <w:ind w:left="720"/>
      <w:contextualSpacing/>
    </w:pPr>
  </w:style>
  <w:style w:type="character" w:styleId="IntenseEmphasis">
    <w:name w:val="Intense Emphasis"/>
    <w:basedOn w:val="DefaultParagraphFont"/>
    <w:uiPriority w:val="21"/>
    <w:qFormat/>
    <w:rsid w:val="00D03CC2"/>
    <w:rPr>
      <w:i/>
      <w:iCs/>
      <w:color w:val="0F4761" w:themeColor="accent1" w:themeShade="BF"/>
    </w:rPr>
  </w:style>
  <w:style w:type="paragraph" w:styleId="IntenseQuote">
    <w:name w:val="Intense Quote"/>
    <w:basedOn w:val="Normal"/>
    <w:next w:val="Normal"/>
    <w:link w:val="IntenseQuoteChar"/>
    <w:uiPriority w:val="30"/>
    <w:qFormat/>
    <w:rsid w:val="00D03C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CC2"/>
    <w:rPr>
      <w:i/>
      <w:iCs/>
      <w:color w:val="0F4761" w:themeColor="accent1" w:themeShade="BF"/>
    </w:rPr>
  </w:style>
  <w:style w:type="character" w:styleId="IntenseReference">
    <w:name w:val="Intense Reference"/>
    <w:basedOn w:val="DefaultParagraphFont"/>
    <w:uiPriority w:val="32"/>
    <w:qFormat/>
    <w:rsid w:val="00D03CC2"/>
    <w:rPr>
      <w:b/>
      <w:bCs/>
      <w:smallCaps/>
      <w:color w:val="0F4761" w:themeColor="accent1" w:themeShade="BF"/>
      <w:spacing w:val="5"/>
    </w:rPr>
  </w:style>
  <w:style w:type="paragraph" w:styleId="Header">
    <w:name w:val="header"/>
    <w:basedOn w:val="Normal"/>
    <w:link w:val="HeaderChar"/>
    <w:uiPriority w:val="99"/>
    <w:unhideWhenUsed/>
    <w:rsid w:val="00D03C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CC2"/>
  </w:style>
  <w:style w:type="paragraph" w:styleId="Footer">
    <w:name w:val="footer"/>
    <w:basedOn w:val="Normal"/>
    <w:link w:val="FooterChar"/>
    <w:uiPriority w:val="99"/>
    <w:unhideWhenUsed/>
    <w:rsid w:val="00D03C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CC2"/>
  </w:style>
  <w:style w:type="paragraph" w:styleId="Revision">
    <w:name w:val="Revision"/>
    <w:hidden/>
    <w:uiPriority w:val="99"/>
    <w:semiHidden/>
    <w:rsid w:val="00BC566D"/>
    <w:pPr>
      <w:spacing w:after="0" w:line="240" w:lineRule="auto"/>
    </w:pPr>
  </w:style>
  <w:style w:type="character" w:styleId="CommentReference">
    <w:name w:val="annotation reference"/>
    <w:basedOn w:val="DefaultParagraphFont"/>
    <w:uiPriority w:val="99"/>
    <w:semiHidden/>
    <w:unhideWhenUsed/>
    <w:rsid w:val="000D6885"/>
    <w:rPr>
      <w:sz w:val="16"/>
      <w:szCs w:val="16"/>
    </w:rPr>
  </w:style>
  <w:style w:type="paragraph" w:styleId="CommentText">
    <w:name w:val="annotation text"/>
    <w:basedOn w:val="Normal"/>
    <w:link w:val="CommentTextChar"/>
    <w:uiPriority w:val="99"/>
    <w:unhideWhenUsed/>
    <w:rsid w:val="000D6885"/>
    <w:pPr>
      <w:spacing w:line="240" w:lineRule="auto"/>
    </w:pPr>
    <w:rPr>
      <w:sz w:val="20"/>
      <w:szCs w:val="20"/>
    </w:rPr>
  </w:style>
  <w:style w:type="character" w:customStyle="1" w:styleId="CommentTextChar">
    <w:name w:val="Comment Text Char"/>
    <w:basedOn w:val="DefaultParagraphFont"/>
    <w:link w:val="CommentText"/>
    <w:uiPriority w:val="99"/>
    <w:rsid w:val="000D6885"/>
    <w:rPr>
      <w:sz w:val="20"/>
      <w:szCs w:val="20"/>
    </w:rPr>
  </w:style>
  <w:style w:type="paragraph" w:styleId="CommentSubject">
    <w:name w:val="annotation subject"/>
    <w:basedOn w:val="CommentText"/>
    <w:next w:val="CommentText"/>
    <w:link w:val="CommentSubjectChar"/>
    <w:uiPriority w:val="99"/>
    <w:semiHidden/>
    <w:unhideWhenUsed/>
    <w:rsid w:val="000D6885"/>
    <w:rPr>
      <w:b/>
      <w:bCs/>
    </w:rPr>
  </w:style>
  <w:style w:type="character" w:customStyle="1" w:styleId="CommentSubjectChar">
    <w:name w:val="Comment Subject Char"/>
    <w:basedOn w:val="CommentTextChar"/>
    <w:link w:val="CommentSubject"/>
    <w:uiPriority w:val="99"/>
    <w:semiHidden/>
    <w:rsid w:val="000D68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106260">
      <w:bodyDiv w:val="1"/>
      <w:marLeft w:val="0"/>
      <w:marRight w:val="0"/>
      <w:marTop w:val="0"/>
      <w:marBottom w:val="0"/>
      <w:divBdr>
        <w:top w:val="none" w:sz="0" w:space="0" w:color="auto"/>
        <w:left w:val="none" w:sz="0" w:space="0" w:color="auto"/>
        <w:bottom w:val="none" w:sz="0" w:space="0" w:color="auto"/>
        <w:right w:val="none" w:sz="0" w:space="0" w:color="auto"/>
      </w:divBdr>
      <w:divsChild>
        <w:div w:id="258950206">
          <w:marLeft w:val="0"/>
          <w:marRight w:val="0"/>
          <w:marTop w:val="240"/>
          <w:marBottom w:val="240"/>
          <w:divBdr>
            <w:top w:val="none" w:sz="0" w:space="0" w:color="auto"/>
            <w:left w:val="none" w:sz="0" w:space="0" w:color="auto"/>
            <w:bottom w:val="none" w:sz="0" w:space="0" w:color="auto"/>
            <w:right w:val="none" w:sz="0" w:space="0" w:color="auto"/>
          </w:divBdr>
        </w:div>
        <w:div w:id="1892573304">
          <w:marLeft w:val="0"/>
          <w:marRight w:val="0"/>
          <w:marTop w:val="240"/>
          <w:marBottom w:val="240"/>
          <w:divBdr>
            <w:top w:val="none" w:sz="0" w:space="0" w:color="auto"/>
            <w:left w:val="none" w:sz="0" w:space="0" w:color="auto"/>
            <w:bottom w:val="none" w:sz="0" w:space="0" w:color="auto"/>
            <w:right w:val="none" w:sz="0" w:space="0" w:color="auto"/>
          </w:divBdr>
        </w:div>
        <w:div w:id="1908570837">
          <w:marLeft w:val="0"/>
          <w:marRight w:val="0"/>
          <w:marTop w:val="240"/>
          <w:marBottom w:val="240"/>
          <w:divBdr>
            <w:top w:val="none" w:sz="0" w:space="0" w:color="auto"/>
            <w:left w:val="none" w:sz="0" w:space="0" w:color="auto"/>
            <w:bottom w:val="none" w:sz="0" w:space="0" w:color="auto"/>
            <w:right w:val="none" w:sz="0" w:space="0" w:color="auto"/>
          </w:divBdr>
        </w:div>
        <w:div w:id="820972493">
          <w:marLeft w:val="0"/>
          <w:marRight w:val="0"/>
          <w:marTop w:val="240"/>
          <w:marBottom w:val="240"/>
          <w:divBdr>
            <w:top w:val="none" w:sz="0" w:space="0" w:color="auto"/>
            <w:left w:val="none" w:sz="0" w:space="0" w:color="auto"/>
            <w:bottom w:val="none" w:sz="0" w:space="0" w:color="auto"/>
            <w:right w:val="none" w:sz="0" w:space="0" w:color="auto"/>
          </w:divBdr>
        </w:div>
        <w:div w:id="1606301767">
          <w:marLeft w:val="0"/>
          <w:marRight w:val="0"/>
          <w:marTop w:val="240"/>
          <w:marBottom w:val="240"/>
          <w:divBdr>
            <w:top w:val="none" w:sz="0" w:space="0" w:color="auto"/>
            <w:left w:val="none" w:sz="0" w:space="0" w:color="auto"/>
            <w:bottom w:val="none" w:sz="0" w:space="0" w:color="auto"/>
            <w:right w:val="none" w:sz="0" w:space="0" w:color="auto"/>
          </w:divBdr>
        </w:div>
        <w:div w:id="2128086794">
          <w:marLeft w:val="0"/>
          <w:marRight w:val="0"/>
          <w:marTop w:val="240"/>
          <w:marBottom w:val="240"/>
          <w:divBdr>
            <w:top w:val="none" w:sz="0" w:space="0" w:color="auto"/>
            <w:left w:val="none" w:sz="0" w:space="0" w:color="auto"/>
            <w:bottom w:val="none" w:sz="0" w:space="0" w:color="auto"/>
            <w:right w:val="none" w:sz="0" w:space="0" w:color="auto"/>
          </w:divBdr>
        </w:div>
        <w:div w:id="1698313586">
          <w:marLeft w:val="0"/>
          <w:marRight w:val="0"/>
          <w:marTop w:val="240"/>
          <w:marBottom w:val="240"/>
          <w:divBdr>
            <w:top w:val="none" w:sz="0" w:space="0" w:color="auto"/>
            <w:left w:val="none" w:sz="0" w:space="0" w:color="auto"/>
            <w:bottom w:val="none" w:sz="0" w:space="0" w:color="auto"/>
            <w:right w:val="none" w:sz="0" w:space="0" w:color="auto"/>
          </w:divBdr>
        </w:div>
        <w:div w:id="1637565726">
          <w:marLeft w:val="0"/>
          <w:marRight w:val="0"/>
          <w:marTop w:val="240"/>
          <w:marBottom w:val="240"/>
          <w:divBdr>
            <w:top w:val="none" w:sz="0" w:space="0" w:color="auto"/>
            <w:left w:val="none" w:sz="0" w:space="0" w:color="auto"/>
            <w:bottom w:val="none" w:sz="0" w:space="0" w:color="auto"/>
            <w:right w:val="none" w:sz="0" w:space="0" w:color="auto"/>
          </w:divBdr>
        </w:div>
        <w:div w:id="1922830250">
          <w:marLeft w:val="0"/>
          <w:marRight w:val="0"/>
          <w:marTop w:val="240"/>
          <w:marBottom w:val="240"/>
          <w:divBdr>
            <w:top w:val="none" w:sz="0" w:space="0" w:color="auto"/>
            <w:left w:val="none" w:sz="0" w:space="0" w:color="auto"/>
            <w:bottom w:val="none" w:sz="0" w:space="0" w:color="auto"/>
            <w:right w:val="none" w:sz="0" w:space="0" w:color="auto"/>
          </w:divBdr>
        </w:div>
        <w:div w:id="1646856278">
          <w:marLeft w:val="0"/>
          <w:marRight w:val="0"/>
          <w:marTop w:val="240"/>
          <w:marBottom w:val="240"/>
          <w:divBdr>
            <w:top w:val="none" w:sz="0" w:space="0" w:color="auto"/>
            <w:left w:val="none" w:sz="0" w:space="0" w:color="auto"/>
            <w:bottom w:val="none" w:sz="0" w:space="0" w:color="auto"/>
            <w:right w:val="none" w:sz="0" w:space="0" w:color="auto"/>
          </w:divBdr>
        </w:div>
        <w:div w:id="1495295989">
          <w:marLeft w:val="0"/>
          <w:marRight w:val="0"/>
          <w:marTop w:val="240"/>
          <w:marBottom w:val="240"/>
          <w:divBdr>
            <w:top w:val="none" w:sz="0" w:space="0" w:color="auto"/>
            <w:left w:val="none" w:sz="0" w:space="0" w:color="auto"/>
            <w:bottom w:val="none" w:sz="0" w:space="0" w:color="auto"/>
            <w:right w:val="none" w:sz="0" w:space="0" w:color="auto"/>
          </w:divBdr>
        </w:div>
        <w:div w:id="285545729">
          <w:marLeft w:val="0"/>
          <w:marRight w:val="0"/>
          <w:marTop w:val="240"/>
          <w:marBottom w:val="240"/>
          <w:divBdr>
            <w:top w:val="none" w:sz="0" w:space="0" w:color="auto"/>
            <w:left w:val="none" w:sz="0" w:space="0" w:color="auto"/>
            <w:bottom w:val="none" w:sz="0" w:space="0" w:color="auto"/>
            <w:right w:val="none" w:sz="0" w:space="0" w:color="auto"/>
          </w:divBdr>
        </w:div>
        <w:div w:id="1131942841">
          <w:marLeft w:val="0"/>
          <w:marRight w:val="0"/>
          <w:marTop w:val="240"/>
          <w:marBottom w:val="240"/>
          <w:divBdr>
            <w:top w:val="none" w:sz="0" w:space="0" w:color="auto"/>
            <w:left w:val="none" w:sz="0" w:space="0" w:color="auto"/>
            <w:bottom w:val="none" w:sz="0" w:space="0" w:color="auto"/>
            <w:right w:val="none" w:sz="0" w:space="0" w:color="auto"/>
          </w:divBdr>
        </w:div>
        <w:div w:id="1105882872">
          <w:marLeft w:val="0"/>
          <w:marRight w:val="0"/>
          <w:marTop w:val="240"/>
          <w:marBottom w:val="240"/>
          <w:divBdr>
            <w:top w:val="none" w:sz="0" w:space="0" w:color="auto"/>
            <w:left w:val="none" w:sz="0" w:space="0" w:color="auto"/>
            <w:bottom w:val="none" w:sz="0" w:space="0" w:color="auto"/>
            <w:right w:val="none" w:sz="0" w:space="0" w:color="auto"/>
          </w:divBdr>
        </w:div>
        <w:div w:id="1529368433">
          <w:marLeft w:val="0"/>
          <w:marRight w:val="0"/>
          <w:marTop w:val="240"/>
          <w:marBottom w:val="240"/>
          <w:divBdr>
            <w:top w:val="none" w:sz="0" w:space="0" w:color="auto"/>
            <w:left w:val="none" w:sz="0" w:space="0" w:color="auto"/>
            <w:bottom w:val="none" w:sz="0" w:space="0" w:color="auto"/>
            <w:right w:val="none" w:sz="0" w:space="0" w:color="auto"/>
          </w:divBdr>
        </w:div>
        <w:div w:id="1078668330">
          <w:marLeft w:val="0"/>
          <w:marRight w:val="0"/>
          <w:marTop w:val="240"/>
          <w:marBottom w:val="240"/>
          <w:divBdr>
            <w:top w:val="none" w:sz="0" w:space="0" w:color="auto"/>
            <w:left w:val="none" w:sz="0" w:space="0" w:color="auto"/>
            <w:bottom w:val="none" w:sz="0" w:space="0" w:color="auto"/>
            <w:right w:val="none" w:sz="0" w:space="0" w:color="auto"/>
          </w:divBdr>
        </w:div>
        <w:div w:id="1299145241">
          <w:marLeft w:val="0"/>
          <w:marRight w:val="0"/>
          <w:marTop w:val="240"/>
          <w:marBottom w:val="240"/>
          <w:divBdr>
            <w:top w:val="none" w:sz="0" w:space="0" w:color="auto"/>
            <w:left w:val="none" w:sz="0" w:space="0" w:color="auto"/>
            <w:bottom w:val="none" w:sz="0" w:space="0" w:color="auto"/>
            <w:right w:val="none" w:sz="0" w:space="0" w:color="auto"/>
          </w:divBdr>
        </w:div>
        <w:div w:id="1941717196">
          <w:marLeft w:val="0"/>
          <w:marRight w:val="0"/>
          <w:marTop w:val="240"/>
          <w:marBottom w:val="240"/>
          <w:divBdr>
            <w:top w:val="none" w:sz="0" w:space="0" w:color="auto"/>
            <w:left w:val="none" w:sz="0" w:space="0" w:color="auto"/>
            <w:bottom w:val="none" w:sz="0" w:space="0" w:color="auto"/>
            <w:right w:val="none" w:sz="0" w:space="0" w:color="auto"/>
          </w:divBdr>
        </w:div>
        <w:div w:id="1683122685">
          <w:marLeft w:val="0"/>
          <w:marRight w:val="0"/>
          <w:marTop w:val="240"/>
          <w:marBottom w:val="240"/>
          <w:divBdr>
            <w:top w:val="none" w:sz="0" w:space="0" w:color="auto"/>
            <w:left w:val="none" w:sz="0" w:space="0" w:color="auto"/>
            <w:bottom w:val="none" w:sz="0" w:space="0" w:color="auto"/>
            <w:right w:val="none" w:sz="0" w:space="0" w:color="auto"/>
          </w:divBdr>
        </w:div>
        <w:div w:id="915674301">
          <w:marLeft w:val="0"/>
          <w:marRight w:val="0"/>
          <w:marTop w:val="240"/>
          <w:marBottom w:val="240"/>
          <w:divBdr>
            <w:top w:val="none" w:sz="0" w:space="0" w:color="auto"/>
            <w:left w:val="none" w:sz="0" w:space="0" w:color="auto"/>
            <w:bottom w:val="none" w:sz="0" w:space="0" w:color="auto"/>
            <w:right w:val="none" w:sz="0" w:space="0" w:color="auto"/>
          </w:divBdr>
        </w:div>
      </w:divsChild>
    </w:div>
    <w:div w:id="1465542351">
      <w:bodyDiv w:val="1"/>
      <w:marLeft w:val="0"/>
      <w:marRight w:val="0"/>
      <w:marTop w:val="0"/>
      <w:marBottom w:val="0"/>
      <w:divBdr>
        <w:top w:val="none" w:sz="0" w:space="0" w:color="auto"/>
        <w:left w:val="none" w:sz="0" w:space="0" w:color="auto"/>
        <w:bottom w:val="none" w:sz="0" w:space="0" w:color="auto"/>
        <w:right w:val="none" w:sz="0" w:space="0" w:color="auto"/>
      </w:divBdr>
    </w:div>
    <w:div w:id="2108038324">
      <w:bodyDiv w:val="1"/>
      <w:marLeft w:val="0"/>
      <w:marRight w:val="0"/>
      <w:marTop w:val="0"/>
      <w:marBottom w:val="0"/>
      <w:divBdr>
        <w:top w:val="none" w:sz="0" w:space="0" w:color="auto"/>
        <w:left w:val="none" w:sz="0" w:space="0" w:color="auto"/>
        <w:bottom w:val="none" w:sz="0" w:space="0" w:color="auto"/>
        <w:right w:val="none" w:sz="0" w:space="0" w:color="auto"/>
      </w:divBdr>
      <w:divsChild>
        <w:div w:id="901986822">
          <w:marLeft w:val="0"/>
          <w:marRight w:val="0"/>
          <w:marTop w:val="0"/>
          <w:marBottom w:val="0"/>
          <w:divBdr>
            <w:top w:val="single" w:sz="2" w:space="0" w:color="auto"/>
            <w:left w:val="single" w:sz="2" w:space="0" w:color="auto"/>
            <w:bottom w:val="single" w:sz="2" w:space="0" w:color="auto"/>
            <w:right w:val="single" w:sz="2" w:space="0" w:color="auto"/>
          </w:divBdr>
          <w:divsChild>
            <w:div w:id="1564678724">
              <w:marLeft w:val="0"/>
              <w:marRight w:val="0"/>
              <w:marTop w:val="0"/>
              <w:marBottom w:val="0"/>
              <w:divBdr>
                <w:top w:val="single" w:sz="2" w:space="0" w:color="auto"/>
                <w:left w:val="single" w:sz="2" w:space="0" w:color="auto"/>
                <w:bottom w:val="single" w:sz="2" w:space="0" w:color="auto"/>
                <w:right w:val="single" w:sz="2" w:space="0" w:color="auto"/>
              </w:divBdr>
              <w:divsChild>
                <w:div w:id="19156250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15397816">
          <w:marLeft w:val="0"/>
          <w:marRight w:val="0"/>
          <w:marTop w:val="0"/>
          <w:marBottom w:val="0"/>
          <w:divBdr>
            <w:top w:val="single" w:sz="2" w:space="0" w:color="auto"/>
            <w:left w:val="single" w:sz="2" w:space="0" w:color="auto"/>
            <w:bottom w:val="single" w:sz="2" w:space="0" w:color="auto"/>
            <w:right w:val="single" w:sz="2" w:space="0" w:color="auto"/>
          </w:divBdr>
          <w:divsChild>
            <w:div w:id="79471123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8FFA1-6F04-4C73-AD17-08BB1E553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Gonzalez Marshall</dc:creator>
  <cp:keywords/>
  <dc:description/>
  <cp:lastModifiedBy>Alejandra Gonzalez Marshall</cp:lastModifiedBy>
  <cp:revision>5</cp:revision>
  <cp:lastPrinted>2024-10-30T15:26:00Z</cp:lastPrinted>
  <dcterms:created xsi:type="dcterms:W3CDTF">2024-11-07T17:38:00Z</dcterms:created>
  <dcterms:modified xsi:type="dcterms:W3CDTF">2024-11-08T01:57:00Z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2024-10-29T23:36:15Z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54925a8d-37cc-4dbe-bbc7-154394f86095</vt:lpwstr>
  </property>
  <property fmtid="{D5CDD505-2E9C-101B-9397-08002B2CF9AE}" pid="7" name="MSIP_Label_defa4170-0d19-0005-0004-bc88714345d2_ActionId">
    <vt:lpwstr>059585ee-e569-4daa-a8c7-561e4a0de38d</vt:lpwstr>
  </property>
  <property fmtid="{D5CDD505-2E9C-101B-9397-08002B2CF9AE}" pid="8" name="MSIP_Label_defa4170-0d19-0005-0004-bc88714345d2_ContentBits">
    <vt:lpwstr>0</vt:lpwstr>
  </property>
</Properties>
</file>