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C5C96" w14:textId="77777777" w:rsidR="00A84617" w:rsidRDefault="00876655" w:rsidP="00A84617">
      <w:pPr>
        <w:pStyle w:val="BackgroundPlaceholder"/>
      </w:pPr>
      <w:r>
        <w:rPr>
          <w:noProof/>
          <w:lang w:val="en-AU" w:eastAsia="en-AU"/>
        </w:rPr>
        <mc:AlternateContent>
          <mc:Choice Requires="wps">
            <w:drawing>
              <wp:anchor distT="0" distB="0" distL="114300" distR="114300" simplePos="0" relativeHeight="251658240" behindDoc="1" locked="1" layoutInCell="1" allowOverlap="1" wp14:anchorId="47417D85" wp14:editId="3455121F">
                <wp:simplePos x="0" y="0"/>
                <wp:positionH relativeFrom="page">
                  <wp:align>right</wp:align>
                </wp:positionH>
                <wp:positionV relativeFrom="page">
                  <wp:align>top</wp:align>
                </wp:positionV>
                <wp:extent cx="7772400" cy="10058400"/>
                <wp:effectExtent l="0" t="0" r="0" b="0"/>
                <wp:wrapNone/>
                <wp:docPr id="133604880"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0584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1274FE" w14:textId="77777777" w:rsidR="002D44E6" w:rsidRDefault="002D44E6" w:rsidP="002D44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417D85" id="Rectangle 1" o:spid="_x0000_s1026" alt="&quot;&quot;" style="position:absolute;margin-left:560.8pt;margin-top:0;width:612pt;height:11in;z-index:-25165824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" fillcolor="#f2f0ee [661]" stroked="f" strokeweight="1.25pt">
                <v:textbox>
                  <w:txbxContent>
                    <w:p w14:paraId="151274FE" w14:textId="77777777" w:rsidR="002D44E6" w:rsidRDefault="002D44E6" w:rsidP="002D44E6">
                      <w:pPr>
                        <w:jc w:val="center"/>
                      </w:pPr>
                    </w:p>
                  </w:txbxContent>
                </v:textbox>
                <w10:wrap anchorx="page" anchory="page"/>
                <w10:anchorlock/>
              </v:rect>
            </w:pict>
          </mc:Fallback>
        </mc:AlternateContent>
      </w:r>
    </w:p>
    <w:tbl>
      <w:tblPr>
        <w:tblpPr w:leftFromText="180" w:rightFromText="180" w:vertAnchor="text" w:horzAnchor="margin" w:tblpY="203"/>
        <w:tblW w:w="0" w:type="auto"/>
        <w:tblLook w:val="0680" w:firstRow="0" w:lastRow="0" w:firstColumn="1" w:lastColumn="0" w:noHBand="1" w:noVBand="1"/>
      </w:tblPr>
      <w:tblGrid>
        <w:gridCol w:w="3330"/>
        <w:gridCol w:w="6750"/>
      </w:tblGrid>
      <w:tr w:rsidR="00A84617" w:rsidRPr="00184799" w14:paraId="7EF9F26E" w14:textId="77777777">
        <w:tc>
          <w:tcPr>
            <w:tcW w:w="10080" w:type="dxa"/>
            <w:gridSpan w:val="2"/>
          </w:tcPr>
          <w:p w14:paraId="3CC8D0AB" w14:textId="77777777" w:rsidR="00A84617" w:rsidRPr="00797F60" w:rsidRDefault="00053268">
            <w:pPr>
              <w:pStyle w:val="Title"/>
            </w:pPr>
            <w:sdt>
              <w:sdtPr>
                <w:alias w:val="Enter title:"/>
                <w:tag w:val="Enter title:"/>
                <w:id w:val="-479621438"/>
                <w:placeholder>
                  <w:docPart w:val="F741351467B04F119D98FA76824B4156"/>
                </w:placeholder>
                <w:temporary/>
                <w:showingPlcHdr/>
                <w15:appearance w15:val="hidden"/>
              </w:sdtPr>
              <w:sdtEndPr/>
              <w:sdtContent>
                <w:r w:rsidR="00A84617" w:rsidRPr="00797F60">
                  <w:t>meeting Minutes</w:t>
                </w:r>
              </w:sdtContent>
            </w:sdt>
          </w:p>
        </w:tc>
      </w:tr>
      <w:tr w:rsidR="00A84617" w:rsidRPr="00184799" w14:paraId="1BAD1B5B" w14:textId="77777777">
        <w:tc>
          <w:tcPr>
            <w:tcW w:w="10080" w:type="dxa"/>
            <w:gridSpan w:val="2"/>
            <w:tcBorders>
              <w:bottom w:val="single" w:sz="24" w:space="0" w:color="00663D" w:themeColor="accent3"/>
            </w:tcBorders>
          </w:tcPr>
          <w:p w14:paraId="55D65CA5" w14:textId="666778CB" w:rsidR="00A84617" w:rsidRPr="00184799" w:rsidRDefault="009507BF">
            <w:pPr>
              <w:pStyle w:val="Subtitle"/>
            </w:pPr>
            <w:r>
              <w:t>El dorado junior cougars</w:t>
            </w:r>
          </w:p>
        </w:tc>
      </w:tr>
      <w:tr w:rsidR="00A84617" w:rsidRPr="00184799" w14:paraId="77EDC51F" w14:textId="77777777">
        <w:trPr>
          <w:trHeight w:val="720"/>
        </w:trPr>
        <w:tc>
          <w:tcPr>
            <w:tcW w:w="3330" w:type="dxa"/>
            <w:tcBorders>
              <w:top w:val="single" w:sz="24" w:space="0" w:color="00663D" w:themeColor="accent3"/>
            </w:tcBorders>
            <w:noWrap/>
            <w:vAlign w:val="center"/>
          </w:tcPr>
          <w:p w14:paraId="5AFF3DBC" w14:textId="4231AAA7" w:rsidR="00A84617" w:rsidRPr="00876655" w:rsidRDefault="00053268" w:rsidP="00876655">
            <w:sdt>
              <w:sdtPr>
                <w:id w:val="-1327819981"/>
                <w:placeholder>
                  <w:docPart w:val="B26BF3B2442945FAB7DE40BFC9ABD2E4"/>
                </w:placeholder>
                <w:temporary/>
                <w:showingPlcHdr/>
                <w15:appearance w15:val="hidden"/>
              </w:sdtPr>
              <w:sdtEndPr/>
              <w:sdtContent>
                <w:r w:rsidR="00A84617" w:rsidRPr="00876655">
                  <w:t>Date:</w:t>
                </w:r>
              </w:sdtContent>
            </w:sdt>
            <w:r w:rsidR="00A84617" w:rsidRPr="00876655">
              <w:t xml:space="preserve"> </w:t>
            </w:r>
            <w:r w:rsidR="001E5FF3">
              <w:t>March 13, 2025</w:t>
            </w:r>
          </w:p>
        </w:tc>
        <w:tc>
          <w:tcPr>
            <w:tcW w:w="6750" w:type="dxa"/>
            <w:tcBorders>
              <w:top w:val="single" w:sz="24" w:space="0" w:color="00663D" w:themeColor="accent3"/>
            </w:tcBorders>
            <w:noWrap/>
            <w:vAlign w:val="center"/>
          </w:tcPr>
          <w:p w14:paraId="0CF040AC" w14:textId="1D812DBF" w:rsidR="00A84617" w:rsidRPr="00C021A3" w:rsidRDefault="00A84617" w:rsidP="00876655"/>
        </w:tc>
      </w:tr>
      <w:tr w:rsidR="00A84617" w:rsidRPr="00184799" w14:paraId="20499B91" w14:textId="77777777">
        <w:trPr>
          <w:trHeight w:val="720"/>
        </w:trPr>
        <w:tc>
          <w:tcPr>
            <w:tcW w:w="3330" w:type="dxa"/>
            <w:noWrap/>
            <w:vAlign w:val="center"/>
          </w:tcPr>
          <w:p w14:paraId="77B030C4" w14:textId="55940200" w:rsidR="00A84617" w:rsidRPr="00876655" w:rsidRDefault="00053268" w:rsidP="00876655">
            <w:sdt>
              <w:sdtPr>
                <w:id w:val="1162287983"/>
                <w:placeholder>
                  <w:docPart w:val="C19FCA0E125E4C6BB42CB0B5A64DD23F"/>
                </w:placeholder>
                <w:temporary/>
                <w:showingPlcHdr/>
                <w15:appearance w15:val="hidden"/>
              </w:sdtPr>
              <w:sdtEndPr/>
              <w:sdtContent>
                <w:r w:rsidR="00A84617" w:rsidRPr="00876655">
                  <w:t xml:space="preserve">Time: </w:t>
                </w:r>
              </w:sdtContent>
            </w:sdt>
            <w:r w:rsidR="00A84617" w:rsidRPr="00876655">
              <w:t xml:space="preserve"> </w:t>
            </w:r>
            <w:r w:rsidR="001E5FF3">
              <w:t>6:30pm</w:t>
            </w:r>
          </w:p>
        </w:tc>
        <w:tc>
          <w:tcPr>
            <w:tcW w:w="6750" w:type="dxa"/>
            <w:noWrap/>
            <w:vAlign w:val="center"/>
          </w:tcPr>
          <w:p w14:paraId="3D4BCECE" w14:textId="6CCF89B7" w:rsidR="00A84617" w:rsidRPr="00C021A3" w:rsidRDefault="00A84617" w:rsidP="00876655"/>
        </w:tc>
      </w:tr>
      <w:tr w:rsidR="00A84617" w:rsidRPr="00184799" w14:paraId="5AF10FDB" w14:textId="77777777">
        <w:trPr>
          <w:trHeight w:val="720"/>
        </w:trPr>
        <w:tc>
          <w:tcPr>
            <w:tcW w:w="3330" w:type="dxa"/>
            <w:tcBorders>
              <w:bottom w:val="single" w:sz="24" w:space="0" w:color="00663D" w:themeColor="accent3"/>
            </w:tcBorders>
            <w:noWrap/>
            <w:vAlign w:val="center"/>
          </w:tcPr>
          <w:p w14:paraId="42E1BE47" w14:textId="77777777" w:rsidR="00A84617" w:rsidRPr="00C021A3" w:rsidRDefault="00053268" w:rsidP="00876655">
            <w:sdt>
              <w:sdtPr>
                <w:id w:val="1673603272"/>
                <w:placeholder>
                  <w:docPart w:val="7F509BCBA2E14347B9E6E4BB74F969E9"/>
                </w:placeholder>
                <w:temporary/>
                <w:showingPlcHdr/>
                <w15:appearance w15:val="hidden"/>
              </w:sdtPr>
              <w:sdtEndPr/>
              <w:sdtContent>
                <w:r w:rsidR="00A84617" w:rsidRPr="00C021A3">
                  <w:t>Meeting called to order by</w:t>
                </w:r>
                <w:r w:rsidR="00A84617">
                  <w:t>:</w:t>
                </w:r>
              </w:sdtContent>
            </w:sdt>
            <w:r w:rsidR="00A84617" w:rsidRPr="00C021A3">
              <w:t xml:space="preserve"> </w:t>
            </w:r>
          </w:p>
        </w:tc>
        <w:tc>
          <w:tcPr>
            <w:tcW w:w="6750" w:type="dxa"/>
            <w:tcBorders>
              <w:bottom w:val="single" w:sz="24" w:space="0" w:color="00663D" w:themeColor="accent3"/>
            </w:tcBorders>
            <w:noWrap/>
            <w:vAlign w:val="center"/>
          </w:tcPr>
          <w:p w14:paraId="694D70E6" w14:textId="24B52094" w:rsidR="00A84617" w:rsidRPr="00C021A3" w:rsidRDefault="001E5FF3" w:rsidP="00876655">
            <w:r>
              <w:t xml:space="preserve">Brian Martin, President </w:t>
            </w:r>
            <w:r w:rsidR="00A84617" w:rsidRPr="00C021A3">
              <w:t xml:space="preserve"> </w:t>
            </w:r>
          </w:p>
        </w:tc>
      </w:tr>
    </w:tbl>
    <w:p w14:paraId="51870B12" w14:textId="77777777" w:rsidR="00FE576D" w:rsidRDefault="00053268" w:rsidP="00184799">
      <w:pPr>
        <w:pStyle w:val="Heading1"/>
      </w:pPr>
      <w:sdt>
        <w:sdtPr>
          <w:id w:val="1502162795"/>
          <w:placeholder>
            <w:docPart w:val="9F4168BA269F4E3EB0EE245AF20498A3"/>
          </w:placeholder>
          <w:temporary/>
          <w:showingPlcHdr/>
          <w15:appearance w15:val="hidden"/>
        </w:sdtPr>
        <w:sdtEndPr/>
        <w:sdtContent>
          <w:r w:rsidR="00591AB5">
            <w:t>In attendance</w:t>
          </w:r>
        </w:sdtContent>
      </w:sdt>
    </w:p>
    <w:p w14:paraId="44C0A1DB" w14:textId="4296DC9B" w:rsidR="00FE576D" w:rsidRDefault="009507BF">
      <w:r>
        <w:t>Board Members-</w:t>
      </w:r>
    </w:p>
    <w:p w14:paraId="29686181" w14:textId="4E204497" w:rsidR="00236062" w:rsidRDefault="00236062">
      <w:r>
        <w:t xml:space="preserve">Brian Martin, President </w:t>
      </w:r>
    </w:p>
    <w:p w14:paraId="219909DD" w14:textId="0893B7CA" w:rsidR="00236062" w:rsidRDefault="00236062">
      <w:r>
        <w:t xml:space="preserve">Penny Hansen, Vice President </w:t>
      </w:r>
    </w:p>
    <w:p w14:paraId="2BD545EF" w14:textId="33268B86" w:rsidR="00236062" w:rsidRDefault="007371C4">
      <w:r>
        <w:t>Lauren Liimatta, Secretary</w:t>
      </w:r>
    </w:p>
    <w:p w14:paraId="3BBB62FA" w14:textId="42AC8BEE" w:rsidR="007371C4" w:rsidRDefault="007371C4">
      <w:r>
        <w:t>Jill Martin, Cheer Director</w:t>
      </w:r>
    </w:p>
    <w:p w14:paraId="213A4935" w14:textId="5D0747B8" w:rsidR="007371C4" w:rsidRDefault="007371C4">
      <w:r>
        <w:t>Cody Schnider, Football Director</w:t>
      </w:r>
    </w:p>
    <w:p w14:paraId="5EE2C502" w14:textId="003E6788" w:rsidR="007371C4" w:rsidRDefault="00D619D2">
      <w:r>
        <w:t>Suzy Mackendrick, Registrar</w:t>
      </w:r>
    </w:p>
    <w:p w14:paraId="02290E63" w14:textId="5EDB1507" w:rsidR="001958B3" w:rsidRDefault="001958B3">
      <w:r>
        <w:t xml:space="preserve">Kevin Placek, High School Head Coach </w:t>
      </w:r>
    </w:p>
    <w:p w14:paraId="7BD8AB66" w14:textId="63F87EA1" w:rsidR="00D619D2" w:rsidRDefault="00D619D2">
      <w:r>
        <w:t xml:space="preserve">Cristal Wallace, Safety </w:t>
      </w:r>
      <w:r w:rsidR="00A152F4">
        <w:t>Coordinator</w:t>
      </w:r>
      <w:r>
        <w:t xml:space="preserve"> </w:t>
      </w:r>
    </w:p>
    <w:p w14:paraId="07CFDD7D" w14:textId="325282DE" w:rsidR="00D619D2" w:rsidRDefault="00A152F4">
      <w:r>
        <w:t xml:space="preserve">Emma Crowley, Merchandise Coordinator </w:t>
      </w:r>
    </w:p>
    <w:p w14:paraId="104E2101" w14:textId="6286A836" w:rsidR="00A152F4" w:rsidRDefault="00A152F4">
      <w:r>
        <w:t xml:space="preserve">Stephanie Ng, Communications </w:t>
      </w:r>
      <w:r w:rsidR="003235A6">
        <w:t>Coordinator</w:t>
      </w:r>
    </w:p>
    <w:p w14:paraId="2431BA54" w14:textId="758E1EC5" w:rsidR="00A152F4" w:rsidRDefault="00A152F4">
      <w:r>
        <w:t xml:space="preserve">Kassidy </w:t>
      </w:r>
      <w:r w:rsidR="003235A6">
        <w:t xml:space="preserve">Andra, Fundraising Coordinator, Community Events Coordinator </w:t>
      </w:r>
    </w:p>
    <w:p w14:paraId="66B8DF44" w14:textId="070D5462" w:rsidR="001958B3" w:rsidRDefault="001958B3">
      <w:r>
        <w:t>Adam Dominguez, Concessions Coordinator</w:t>
      </w:r>
    </w:p>
    <w:p w14:paraId="12776D33" w14:textId="455C961F" w:rsidR="001958B3" w:rsidRDefault="001958B3">
      <w:r>
        <w:t xml:space="preserve">Sarah Dominguez, Volunteer Coordinator </w:t>
      </w:r>
    </w:p>
    <w:p w14:paraId="308BB244" w14:textId="77777777" w:rsidR="003235A6" w:rsidRDefault="00A152F4">
      <w:r>
        <w:t>Phillip Liimatta, Equipment Manager</w:t>
      </w:r>
    </w:p>
    <w:p w14:paraId="61D0A66D" w14:textId="3925514E" w:rsidR="007A35DB" w:rsidRDefault="007A35DB">
      <w:r>
        <w:t xml:space="preserve">Malcom Mackendrick, General Board Member </w:t>
      </w:r>
    </w:p>
    <w:p w14:paraId="6F2C26B1" w14:textId="77777777" w:rsidR="007A35DB" w:rsidRDefault="007A35DB"/>
    <w:p w14:paraId="11F52C2A" w14:textId="67650725" w:rsidR="007A35DB" w:rsidRDefault="007A35DB">
      <w:r>
        <w:t xml:space="preserve">Online </w:t>
      </w:r>
    </w:p>
    <w:p w14:paraId="2EF04A64" w14:textId="63187C5D" w:rsidR="007A35DB" w:rsidRDefault="00246E25">
      <w:r>
        <w:t xml:space="preserve">Bre Grissom, Treasurer </w:t>
      </w:r>
    </w:p>
    <w:p w14:paraId="35F6E8C4" w14:textId="77777777" w:rsidR="00246E25" w:rsidRDefault="00246E25"/>
    <w:p w14:paraId="306CFCDB" w14:textId="6CBDE01D" w:rsidR="00893EE9" w:rsidRDefault="00893EE9" w:rsidP="009507BF">
      <w:r>
        <w:t xml:space="preserve">Guest </w:t>
      </w:r>
    </w:p>
    <w:p w14:paraId="2E970EE6" w14:textId="68D6D53B" w:rsidR="00246E25" w:rsidRDefault="00246E25" w:rsidP="009507BF">
      <w:r>
        <w:t xml:space="preserve">Online, Kayla Grey </w:t>
      </w:r>
    </w:p>
    <w:p w14:paraId="04ECEDE9" w14:textId="77777777" w:rsidR="00246E25" w:rsidRDefault="00246E25" w:rsidP="009507BF"/>
    <w:p w14:paraId="2971EAB1" w14:textId="13D4B964" w:rsidR="00246E25" w:rsidRDefault="00246E25" w:rsidP="009507BF">
      <w:r>
        <w:t xml:space="preserve">Absent </w:t>
      </w:r>
    </w:p>
    <w:p w14:paraId="4C7195CF" w14:textId="77777777" w:rsidR="00A3262C" w:rsidRDefault="00246E25" w:rsidP="009507BF">
      <w:r>
        <w:t>Rich Grissom, General Board Member</w:t>
      </w:r>
    </w:p>
    <w:p w14:paraId="0952A548" w14:textId="77777777" w:rsidR="00A3262C" w:rsidRDefault="00A3262C" w:rsidP="009507BF"/>
    <w:p w14:paraId="35FC8271" w14:textId="3C8D0702" w:rsidR="00246E25" w:rsidRDefault="00246E25" w:rsidP="009507BF">
      <w:r>
        <w:t xml:space="preserve"> </w:t>
      </w:r>
    </w:p>
    <w:p w14:paraId="221AECF1" w14:textId="06053032" w:rsidR="0053496E" w:rsidRDefault="00173CE8" w:rsidP="0053496E">
      <w:pPr>
        <w:pStyle w:val="Heading1"/>
      </w:pPr>
      <w:r>
        <w:lastRenderedPageBreak/>
        <w:t xml:space="preserve">Presidents </w:t>
      </w:r>
      <w:r w:rsidR="00A30DA1">
        <w:t>Report</w:t>
      </w:r>
    </w:p>
    <w:p w14:paraId="4AC6B85B" w14:textId="4300D9AB" w:rsidR="009E25C6" w:rsidRDefault="0046671E" w:rsidP="00A30DA1">
      <w:r>
        <w:t xml:space="preserve">Brian </w:t>
      </w:r>
      <w:r w:rsidR="009E25C6">
        <w:t>attended</w:t>
      </w:r>
      <w:r>
        <w:t xml:space="preserve"> a league meeting, the next meeting is on March 20, 2025</w:t>
      </w:r>
      <w:r w:rsidR="009E25C6">
        <w:t>, not much is</w:t>
      </w:r>
      <w:r w:rsidR="004B7728">
        <w:t xml:space="preserve"> </w:t>
      </w:r>
      <w:r w:rsidR="009E25C6">
        <w:t>expected to come from this meeting. The meeting that will be held in April will be much more productive, with discussions of playoff seating</w:t>
      </w:r>
      <w:r w:rsidR="002D44E6">
        <w:t>,</w:t>
      </w:r>
      <w:r w:rsidR="00BB433D">
        <w:t xml:space="preserve"> hosts of </w:t>
      </w:r>
      <w:r w:rsidR="002D44E6">
        <w:t>playoffs and</w:t>
      </w:r>
      <w:r w:rsidR="009E25C6">
        <w:t xml:space="preserve"> Jamboree dates and hosts. </w:t>
      </w:r>
      <w:r w:rsidR="008471D3">
        <w:t>Dates for jamboree are tentatively scheduled for August 16</w:t>
      </w:r>
      <w:r w:rsidR="00B47667">
        <w:t>-17, 2025. The league is splitting Jamboree this year and we will only be at one of the dates</w:t>
      </w:r>
      <w:r w:rsidR="000E10FA">
        <w:t xml:space="preserve">. We do not have a </w:t>
      </w:r>
      <w:r w:rsidR="00A20A7A">
        <w:t>definitive</w:t>
      </w:r>
      <w:r w:rsidR="000E10FA">
        <w:t xml:space="preserve"> date set,</w:t>
      </w:r>
      <w:r w:rsidR="00102414">
        <w:t xml:space="preserve"> there are two locations this year to minimize </w:t>
      </w:r>
      <w:r w:rsidR="00A20A7A">
        <w:t xml:space="preserve">the </w:t>
      </w:r>
      <w:r w:rsidR="008771A5">
        <w:t>number</w:t>
      </w:r>
      <w:r w:rsidR="00A20A7A">
        <w:t xml:space="preserve"> of teams at each event.</w:t>
      </w:r>
      <w:r w:rsidR="004F2321">
        <w:t xml:space="preserve"> </w:t>
      </w:r>
      <w:r w:rsidR="00EC1A73">
        <w:t xml:space="preserve">The league is talking about </w:t>
      </w:r>
      <w:r w:rsidR="000A28C0">
        <w:t xml:space="preserve">moving into a </w:t>
      </w:r>
      <w:r w:rsidR="00B50F79">
        <w:t>five-team</w:t>
      </w:r>
      <w:r w:rsidR="000A28C0">
        <w:t xml:space="preserve"> division structure, to follow the high schools</w:t>
      </w:r>
      <w:r w:rsidR="00E948AA">
        <w:t>. If this is the case, we will be one of the five teams in our division at our Jamboree event date</w:t>
      </w:r>
      <w:r w:rsidR="0090202A">
        <w:t xml:space="preserve">. </w:t>
      </w:r>
      <w:r w:rsidR="009F67A5">
        <w:t>The league is moving toward a 5-6 team division,</w:t>
      </w:r>
      <w:r w:rsidR="00352F22">
        <w:t xml:space="preserve"> with this we will have out of league games, this will get locked down in the April SYF league meeting.</w:t>
      </w:r>
    </w:p>
    <w:p w14:paraId="6BCC2CC7" w14:textId="1A2C12AA" w:rsidR="00E87B01" w:rsidRDefault="00E87B01" w:rsidP="00A30DA1">
      <w:r>
        <w:t>July 14</w:t>
      </w:r>
      <w:r w:rsidR="004D6749">
        <w:t xml:space="preserve">, </w:t>
      </w:r>
      <w:r w:rsidR="00B50F79">
        <w:t>2025, will</w:t>
      </w:r>
      <w:r>
        <w:t xml:space="preserve"> be the first day of practice. Camps will count towards players </w:t>
      </w:r>
      <w:r w:rsidR="009339A9">
        <w:t xml:space="preserve">10 hours of conditioning time. </w:t>
      </w:r>
      <w:r w:rsidR="00F6027B">
        <w:t xml:space="preserve">With </w:t>
      </w:r>
      <w:r w:rsidR="00197F11">
        <w:t>conditioning time being met,</w:t>
      </w:r>
      <w:r w:rsidR="00DC2E86">
        <w:t xml:space="preserve"> players </w:t>
      </w:r>
      <w:r w:rsidR="00F6027B">
        <w:t>can get into helmets early, but will</w:t>
      </w:r>
      <w:r w:rsidR="004D6749">
        <w:t xml:space="preserve"> be able to go into full pads on July14, 2025</w:t>
      </w:r>
      <w:r w:rsidR="009339A9">
        <w:t xml:space="preserve"> </w:t>
      </w:r>
    </w:p>
    <w:p w14:paraId="626A5675" w14:textId="0DA4C5A1" w:rsidR="00AA0B8F" w:rsidRDefault="00B643C3" w:rsidP="00A30DA1">
      <w:r>
        <w:t xml:space="preserve">August 23,2025 will be our first </w:t>
      </w:r>
      <w:r w:rsidR="002A4D55">
        <w:t>non-league</w:t>
      </w:r>
      <w:r w:rsidR="00AA0B8F">
        <w:t xml:space="preserve"> game of the season. Playoffs will be October 25,2025</w:t>
      </w:r>
    </w:p>
    <w:p w14:paraId="7C8F9370" w14:textId="30081FAE" w:rsidR="00AD4A43" w:rsidRDefault="00AD4A43" w:rsidP="00A30DA1">
      <w:r>
        <w:t xml:space="preserve">Concussion </w:t>
      </w:r>
      <w:r w:rsidR="00891EDA">
        <w:t>protocol</w:t>
      </w:r>
      <w:r>
        <w:t xml:space="preserve"> for the 2025 seaso</w:t>
      </w:r>
      <w:r w:rsidR="00891EDA">
        <w:t>n, the return to play protocol is,</w:t>
      </w:r>
      <w:r w:rsidR="008B5CEE">
        <w:t xml:space="preserve"> after a player is </w:t>
      </w:r>
      <w:r w:rsidR="005365B1">
        <w:t>cleared, there</w:t>
      </w:r>
      <w:r w:rsidR="008B5CEE">
        <w:t xml:space="preserve"> is a </w:t>
      </w:r>
      <w:r w:rsidR="003C47B7">
        <w:t>ten-day</w:t>
      </w:r>
      <w:r w:rsidR="008B5CEE">
        <w:t xml:space="preserve"> wait</w:t>
      </w:r>
      <w:r w:rsidR="005365B1">
        <w:t>ing period, to meet the leagues return to play policy</w:t>
      </w:r>
      <w:r w:rsidR="00ED0719">
        <w:t xml:space="preserve">. There will be </w:t>
      </w:r>
      <w:r w:rsidR="001F76D2">
        <w:t xml:space="preserve">more clarification from the league on this topic sent to us. </w:t>
      </w:r>
      <w:r w:rsidR="00B574B1">
        <w:t xml:space="preserve">Brian will work with Cristal to get her </w:t>
      </w:r>
      <w:r w:rsidR="004B7728">
        <w:t>all</w:t>
      </w:r>
      <w:r w:rsidR="00B574B1">
        <w:t xml:space="preserve"> the information on this so she can have it moving forward</w:t>
      </w:r>
      <w:r w:rsidR="005677E3">
        <w:t xml:space="preserve">. </w:t>
      </w:r>
    </w:p>
    <w:p w14:paraId="7FDD1CF5" w14:textId="297CF63B" w:rsidR="005677E3" w:rsidRDefault="00944BFA" w:rsidP="00A30DA1">
      <w:r>
        <w:t>For</w:t>
      </w:r>
      <w:r w:rsidR="00433217">
        <w:t xml:space="preserve"> players</w:t>
      </w:r>
      <w:r>
        <w:t xml:space="preserve"> under 12 years of age </w:t>
      </w:r>
      <w:r w:rsidR="00955D28">
        <w:t xml:space="preserve">we can use </w:t>
      </w:r>
      <w:r w:rsidR="004B7728">
        <w:t>their</w:t>
      </w:r>
      <w:r w:rsidR="00955D28">
        <w:t xml:space="preserve"> existing player </w:t>
      </w:r>
      <w:r w:rsidR="00D168C2">
        <w:t>cards for proof of age for the upcoming 2025 season. We can use most of the paperwork from prior years with the exceptions of</w:t>
      </w:r>
      <w:r w:rsidR="00DC12E5">
        <w:t xml:space="preserve"> their physical clearance form</w:t>
      </w:r>
      <w:r w:rsidR="00D610B1">
        <w:t>, or any current forms that will require a parent or guardian signature</w:t>
      </w:r>
      <w:r w:rsidR="00433217">
        <w:t xml:space="preserve">. For players over 12 years of age </w:t>
      </w:r>
      <w:r w:rsidR="0026319B">
        <w:t xml:space="preserve">it is required to have this </w:t>
      </w:r>
      <w:r w:rsidR="00F20C98">
        <w:t>year's</w:t>
      </w:r>
      <w:r w:rsidR="0026319B">
        <w:t xml:space="preserve"> </w:t>
      </w:r>
      <w:r w:rsidR="006C3958">
        <w:t>school records to verify age. This can be the demographics page for a site like Aires</w:t>
      </w:r>
      <w:r w:rsidR="00F20C98">
        <w:t>. If the player is homeschooled</w:t>
      </w:r>
      <w:r w:rsidR="00ED794B">
        <w:t xml:space="preserve">, they will need to have a letterhead document from their organization </w:t>
      </w:r>
      <w:r w:rsidR="0075108B">
        <w:t>that has the players age and grade on it. This will be needed b</w:t>
      </w:r>
      <w:r w:rsidR="006F31BD">
        <w:t>y</w:t>
      </w:r>
      <w:r w:rsidR="0075108B">
        <w:t xml:space="preserve"> book signing</w:t>
      </w:r>
      <w:r w:rsidR="006F31BD">
        <w:t xml:space="preserve"> which is before </w:t>
      </w:r>
      <w:r w:rsidR="009265D2">
        <w:t>the jamboree</w:t>
      </w:r>
      <w:r w:rsidR="006F31BD">
        <w:t xml:space="preserve">. </w:t>
      </w:r>
    </w:p>
    <w:p w14:paraId="60E77B01" w14:textId="77EBC7B8" w:rsidR="008B562B" w:rsidRDefault="008B562B" w:rsidP="00A30DA1">
      <w:r>
        <w:t>When enrolling players online we can have all of the signed forms on the online registration and will not need them for the players books</w:t>
      </w:r>
      <w:r w:rsidR="002C1168">
        <w:t xml:space="preserve">. This is not SYF’s </w:t>
      </w:r>
      <w:r w:rsidR="009265D2">
        <w:t>responsibility,</w:t>
      </w:r>
      <w:r w:rsidR="002C1168">
        <w:t xml:space="preserve"> it is EDJC’s responsibility to</w:t>
      </w:r>
      <w:r w:rsidR="00096945">
        <w:t xml:space="preserve"> have all of the </w:t>
      </w:r>
      <w:r w:rsidR="00257777">
        <w:t xml:space="preserve">documents for the players. The only </w:t>
      </w:r>
      <w:r w:rsidR="009265D2">
        <w:t>items required</w:t>
      </w:r>
      <w:r w:rsidR="00257777">
        <w:t xml:space="preserve"> in the player</w:t>
      </w:r>
      <w:r w:rsidR="00DF6E57">
        <w:t xml:space="preserve"> book</w:t>
      </w:r>
      <w:r w:rsidR="00257777">
        <w:t xml:space="preserve"> for book signing </w:t>
      </w:r>
      <w:r w:rsidR="00DF6E57">
        <w:t xml:space="preserve">are, </w:t>
      </w:r>
      <w:r w:rsidR="00B172F8">
        <w:t>two players card</w:t>
      </w:r>
      <w:r w:rsidR="00855CC3">
        <w:t>s age</w:t>
      </w:r>
      <w:r w:rsidR="00DF6E57">
        <w:t>/school enrollment, code of conduct</w:t>
      </w:r>
      <w:r w:rsidR="00514201">
        <w:t>, and physical form</w:t>
      </w:r>
      <w:r w:rsidR="00855CC3">
        <w:t>.</w:t>
      </w:r>
    </w:p>
    <w:p w14:paraId="09E7F0D7" w14:textId="30665298" w:rsidR="00803185" w:rsidRDefault="00803185" w:rsidP="00A30DA1">
      <w:r>
        <w:t xml:space="preserve">Fees for badging will increase July 1,2025. </w:t>
      </w:r>
      <w:r w:rsidR="0027093B">
        <w:t xml:space="preserve">With this as soon as the league </w:t>
      </w:r>
      <w:r w:rsidR="009265D2">
        <w:t>opens</w:t>
      </w:r>
      <w:r w:rsidR="0027093B">
        <w:t xml:space="preserve"> the </w:t>
      </w:r>
      <w:r w:rsidR="00BD6243">
        <w:t xml:space="preserve">availability </w:t>
      </w:r>
      <w:r w:rsidR="0027093B">
        <w:t xml:space="preserve">to start badging our board members and </w:t>
      </w:r>
      <w:r w:rsidR="00BD6243">
        <w:t>coaches,</w:t>
      </w:r>
      <w:r w:rsidR="0027093B">
        <w:t xml:space="preserve"> we want to have this done as soon as possible to avoid an increased cost</w:t>
      </w:r>
      <w:r w:rsidR="00BD6243">
        <w:t>.</w:t>
      </w:r>
    </w:p>
    <w:p w14:paraId="5C5604C2" w14:textId="77777777" w:rsidR="00057861" w:rsidRDefault="00057861" w:rsidP="00A30DA1"/>
    <w:p w14:paraId="26D6F492" w14:textId="5819EC35" w:rsidR="00694DD9" w:rsidRDefault="00694DD9" w:rsidP="00694DD9">
      <w:pPr>
        <w:pStyle w:val="Heading1"/>
      </w:pPr>
      <w:r>
        <w:t xml:space="preserve"> Vice President Report</w:t>
      </w:r>
    </w:p>
    <w:p w14:paraId="619284A4" w14:textId="3A0E3128" w:rsidR="00A36FD5" w:rsidRDefault="00A36FD5" w:rsidP="00737A18">
      <w:r>
        <w:t xml:space="preserve">Report from the </w:t>
      </w:r>
      <w:r w:rsidR="009265D2">
        <w:t>Bylaw</w:t>
      </w:r>
      <w:r>
        <w:t xml:space="preserve"> committee on Monday, we made it through 6-7 roles and responsibilities, hopefully in our next meeting we can finish </w:t>
      </w:r>
      <w:r w:rsidR="009265D2">
        <w:t>up</w:t>
      </w:r>
      <w:r>
        <w:t xml:space="preserve"> the </w:t>
      </w:r>
      <w:r w:rsidR="00237D5B">
        <w:t>positions and</w:t>
      </w:r>
      <w:r w:rsidR="003F5E62">
        <w:t xml:space="preserve"> can move to the next topic.</w:t>
      </w:r>
    </w:p>
    <w:p w14:paraId="3BF2B030" w14:textId="50AAE7F6" w:rsidR="00237D5B" w:rsidRDefault="00237D5B" w:rsidP="00737A18">
      <w:r>
        <w:t xml:space="preserve">Penny would like everyone to respond to the email that she </w:t>
      </w:r>
      <w:r w:rsidR="009265D2">
        <w:t>sent</w:t>
      </w:r>
      <w:r>
        <w:t xml:space="preserve"> out to ensure that all emails are signed in and able to use. </w:t>
      </w:r>
      <w:r w:rsidR="00047C1B">
        <w:t xml:space="preserve">Phillip is the last one to sign into his email. </w:t>
      </w:r>
    </w:p>
    <w:p w14:paraId="32486D86" w14:textId="77777777" w:rsidR="00057861" w:rsidRPr="00737A18" w:rsidRDefault="00057861" w:rsidP="00737A18"/>
    <w:p w14:paraId="422B7FCF" w14:textId="24160C78" w:rsidR="0096137A" w:rsidRDefault="000C5E10" w:rsidP="006D4C2F">
      <w:pPr>
        <w:pStyle w:val="Heading1"/>
      </w:pPr>
      <w:r>
        <w:t>Director of Football report</w:t>
      </w:r>
      <w:r w:rsidR="00D971AF">
        <w:t xml:space="preserve"> </w:t>
      </w:r>
    </w:p>
    <w:p w14:paraId="17C9F021" w14:textId="5194132D" w:rsidR="00EC0DF9" w:rsidRDefault="005E7DEF" w:rsidP="00EC0DF9">
      <w:r>
        <w:t xml:space="preserve">Cody was really impressed with the </w:t>
      </w:r>
      <w:r w:rsidR="009265D2">
        <w:t>camp turnout</w:t>
      </w:r>
      <w:r>
        <w:t xml:space="preserve">, and with how the coaches got together and ran the camps. </w:t>
      </w:r>
    </w:p>
    <w:p w14:paraId="56E0394C" w14:textId="6807858B" w:rsidR="009A156F" w:rsidRDefault="009A156F" w:rsidP="00EC0DF9">
      <w:r>
        <w:lastRenderedPageBreak/>
        <w:t xml:space="preserve">Cody would like to make a push for the 8u and 10u coaching staff to add more personnel to their coaching staff. </w:t>
      </w:r>
      <w:r w:rsidR="00E125BD">
        <w:t xml:space="preserve">12u could use another coach as well. </w:t>
      </w:r>
      <w:r w:rsidR="009C4364">
        <w:t xml:space="preserve">Cody would like to see each level have around </w:t>
      </w:r>
      <w:r w:rsidR="009265D2">
        <w:t>4</w:t>
      </w:r>
      <w:r w:rsidR="009C4364">
        <w:t>-5 coach staff</w:t>
      </w:r>
      <w:r w:rsidR="00D23744">
        <w:t>.</w:t>
      </w:r>
    </w:p>
    <w:p w14:paraId="79006DB5" w14:textId="31B767F6" w:rsidR="00D23744" w:rsidRDefault="00D23744" w:rsidP="00EC0DF9">
      <w:r>
        <w:t xml:space="preserve">Cody in April would like to start to lock down </w:t>
      </w:r>
      <w:r w:rsidR="00FC4B09">
        <w:t>playbooks. He wants to have this completed by preseason</w:t>
      </w:r>
      <w:r w:rsidR="00426170">
        <w:t xml:space="preserve">. This way we can have an installed </w:t>
      </w:r>
      <w:r w:rsidR="00360EB2">
        <w:t xml:space="preserve">schedule for moving into our </w:t>
      </w:r>
      <w:r w:rsidR="008139FD">
        <w:t xml:space="preserve">camps that will have individual teams </w:t>
      </w:r>
      <w:r w:rsidR="00FC466A">
        <w:t>in them.</w:t>
      </w:r>
    </w:p>
    <w:p w14:paraId="206E433B" w14:textId="77777777" w:rsidR="00057861" w:rsidRPr="00EC0DF9" w:rsidRDefault="00057861" w:rsidP="00EC0DF9"/>
    <w:p w14:paraId="5B124181" w14:textId="0B8EAF19" w:rsidR="0096137A" w:rsidRDefault="00891B1B" w:rsidP="00D971AF">
      <w:pPr>
        <w:pStyle w:val="Heading1"/>
      </w:pPr>
      <w:r>
        <w:t>Cheer Director report</w:t>
      </w:r>
    </w:p>
    <w:p w14:paraId="5EA934F2" w14:textId="2D5E0B54" w:rsidR="00891B1B" w:rsidRDefault="001F6C88" w:rsidP="00891B1B">
      <w:r>
        <w:t xml:space="preserve">Jill would like to ask the board to </w:t>
      </w:r>
      <w:r w:rsidR="00A27D38">
        <w:t>pay</w:t>
      </w:r>
      <w:r>
        <w:t xml:space="preserve"> entry fees for her </w:t>
      </w:r>
      <w:proofErr w:type="spellStart"/>
      <w:r>
        <w:t>her</w:t>
      </w:r>
      <w:proofErr w:type="spellEnd"/>
      <w:r>
        <w:t xml:space="preserve"> coaches for the </w:t>
      </w:r>
      <w:proofErr w:type="spellStart"/>
      <w:r>
        <w:t>Waikats</w:t>
      </w:r>
      <w:proofErr w:type="spellEnd"/>
      <w:r>
        <w:t xml:space="preserve"> </w:t>
      </w:r>
      <w:r w:rsidR="008A070E">
        <w:t>Clinic</w:t>
      </w:r>
      <w:r>
        <w:t xml:space="preserve"> in </w:t>
      </w:r>
      <w:r w:rsidR="008A070E">
        <w:t xml:space="preserve">Las Vegas. The entry fee is 130$ per coach for the clinic. Jill is asking for </w:t>
      </w:r>
      <w:r w:rsidR="00A27D38">
        <w:t>anywhere</w:t>
      </w:r>
      <w:r w:rsidR="008A070E">
        <w:t xml:space="preserve"> from 1-9 coaches to go.</w:t>
      </w:r>
      <w:r w:rsidR="00E90DB1">
        <w:t xml:space="preserve"> Right </w:t>
      </w:r>
      <w:r w:rsidR="00015852">
        <w:t>now,</w:t>
      </w:r>
      <w:r w:rsidR="00E90DB1">
        <w:t xml:space="preserve"> Jill has </w:t>
      </w:r>
      <w:r w:rsidR="00E410F6">
        <w:t>3 coaches with availability to go to the clinic</w:t>
      </w:r>
      <w:r w:rsidR="00015852">
        <w:t xml:space="preserve">, Kassidy, Nicky and herself. Brian would like to have the head coach from each level go to this if </w:t>
      </w:r>
      <w:r w:rsidR="00870757">
        <w:t xml:space="preserve">possible. Jill would like to attend this clinic to continue growing the program. </w:t>
      </w:r>
    </w:p>
    <w:p w14:paraId="04E655A6" w14:textId="3250FA56" w:rsidR="003C1FB6" w:rsidRDefault="003C1FB6" w:rsidP="00891B1B">
      <w:r>
        <w:t>SYF is looking for a facility to use for their coaching clinic on</w:t>
      </w:r>
      <w:r w:rsidR="00984D27">
        <w:t xml:space="preserve"> Saturday</w:t>
      </w:r>
      <w:r>
        <w:t xml:space="preserve"> June 28,2025</w:t>
      </w:r>
      <w:r w:rsidR="00984D27">
        <w:t xml:space="preserve">. </w:t>
      </w:r>
      <w:r w:rsidR="009F6086">
        <w:t xml:space="preserve">Last year our coaches attended this clinic. Jill would like to </w:t>
      </w:r>
      <w:r w:rsidR="00A27D38">
        <w:t>investigate</w:t>
      </w:r>
      <w:r w:rsidR="009F6086">
        <w:t xml:space="preserve"> using the high </w:t>
      </w:r>
      <w:r w:rsidR="00966FB1">
        <w:t>school's</w:t>
      </w:r>
      <w:r w:rsidR="009F6086">
        <w:t xml:space="preserve"> gym</w:t>
      </w:r>
      <w:r w:rsidR="00966FB1">
        <w:t xml:space="preserve"> for this. SYF would be paying for </w:t>
      </w:r>
      <w:r w:rsidR="00902A98">
        <w:t>this,</w:t>
      </w:r>
      <w:r w:rsidR="00966FB1">
        <w:t xml:space="preserve"> and it would be a great opportunity for our program</w:t>
      </w:r>
      <w:r w:rsidR="00005408">
        <w:t>.  Brian will contact Justin</w:t>
      </w:r>
      <w:r w:rsidR="00753B48">
        <w:t xml:space="preserve"> Gatling</w:t>
      </w:r>
      <w:r w:rsidR="00005408">
        <w:t xml:space="preserve"> and discuss this further.</w:t>
      </w:r>
    </w:p>
    <w:p w14:paraId="703D59FE" w14:textId="1378E301" w:rsidR="004C4B8D" w:rsidRDefault="004C4B8D" w:rsidP="00891B1B">
      <w:r>
        <w:t>SYF is willing to put on a cheer clinic for us</w:t>
      </w:r>
      <w:r w:rsidR="00740F21">
        <w:t>. The cost per cheerleader is 25$. A gym facility is required</w:t>
      </w:r>
      <w:r w:rsidR="00683168">
        <w:t xml:space="preserve">. For 20 cheerleaders it would be 1 ½ hours in duration, </w:t>
      </w:r>
      <w:r w:rsidR="00BA1889">
        <w:t xml:space="preserve">for 40 cheerleaders it would be </w:t>
      </w:r>
      <w:r w:rsidR="004B34E7">
        <w:t>2 1/12 hours, for 60 cheerleaders it would be 3 ½ hours</w:t>
      </w:r>
      <w:r w:rsidR="007B5BD0">
        <w:t xml:space="preserve">, and for 80 or more the time would be. TBD. Brian suggested that if SYF is putting this on maybe we could combine with union mine to boost our numbers for attendance </w:t>
      </w:r>
      <w:r w:rsidR="00902A98">
        <w:t>at</w:t>
      </w:r>
      <w:r w:rsidR="007B5BD0">
        <w:t xml:space="preserve"> the clinic</w:t>
      </w:r>
      <w:r w:rsidR="008C31E2">
        <w:t>. It would also be beneficial to the cheer program.</w:t>
      </w:r>
      <w:r w:rsidR="00B0396E">
        <w:t xml:space="preserve"> Date is TBD</w:t>
      </w:r>
    </w:p>
    <w:p w14:paraId="60F358C9" w14:textId="07B796D6" w:rsidR="0080173F" w:rsidRDefault="001069A5" w:rsidP="00891B1B">
      <w:r>
        <w:t>Official</w:t>
      </w:r>
      <w:r w:rsidR="00B94BC3">
        <w:t xml:space="preserve"> cheer rosters are due August </w:t>
      </w:r>
      <w:r>
        <w:t>28,2025</w:t>
      </w:r>
    </w:p>
    <w:p w14:paraId="45426551" w14:textId="535F4868" w:rsidR="00CF34A5" w:rsidRDefault="00CF34A5" w:rsidP="00891B1B">
      <w:r>
        <w:t>The South Qualifier for cheer is September 28,2025</w:t>
      </w:r>
    </w:p>
    <w:p w14:paraId="42052D9D" w14:textId="219E2EEB" w:rsidR="007C3B3F" w:rsidRDefault="007C3B3F" w:rsidP="00891B1B">
      <w:r>
        <w:t>Championships are November 2, 2025</w:t>
      </w:r>
    </w:p>
    <w:p w14:paraId="186DCB84" w14:textId="4115F6BD" w:rsidR="007C3B3F" w:rsidRDefault="007C3B3F" w:rsidP="00891B1B">
      <w:r>
        <w:t>Jill would like to get these dates out to parents as soon as possible</w:t>
      </w:r>
      <w:r w:rsidR="00057861">
        <w:t>.</w:t>
      </w:r>
    </w:p>
    <w:p w14:paraId="7219EF6B" w14:textId="77777777" w:rsidR="00057861" w:rsidRPr="00891B1B" w:rsidRDefault="00057861" w:rsidP="00891B1B"/>
    <w:p w14:paraId="216AC169" w14:textId="53BEEFEE" w:rsidR="00D831BB" w:rsidRDefault="00D831BB" w:rsidP="00D831BB">
      <w:pPr>
        <w:pStyle w:val="Heading1"/>
      </w:pPr>
      <w:r>
        <w:t>TREASURER</w:t>
      </w:r>
      <w:r w:rsidR="00F71114">
        <w:t xml:space="preserve"> report</w:t>
      </w:r>
    </w:p>
    <w:p w14:paraId="42E72A06" w14:textId="50CFD3FB" w:rsidR="00BF6923" w:rsidRDefault="00C35980" w:rsidP="00D831BB">
      <w:r>
        <w:t xml:space="preserve">Bree was added to the </w:t>
      </w:r>
      <w:r w:rsidR="00902A98">
        <w:t>accounts</w:t>
      </w:r>
      <w:r>
        <w:t xml:space="preserve"> last week.</w:t>
      </w:r>
      <w:r w:rsidR="001B2F63">
        <w:t xml:space="preserve"> </w:t>
      </w:r>
      <w:r w:rsidR="00EE0E3C">
        <w:t xml:space="preserve">Penny </w:t>
      </w:r>
      <w:r w:rsidR="00C706CA">
        <w:t>handed</w:t>
      </w:r>
      <w:r w:rsidR="00EE0E3C">
        <w:t xml:space="preserve"> </w:t>
      </w:r>
      <w:r w:rsidR="001963F0">
        <w:t>everything</w:t>
      </w:r>
      <w:r w:rsidR="00EE0E3C">
        <w:t xml:space="preserve"> over to her</w:t>
      </w:r>
      <w:r w:rsidR="001963F0">
        <w:t>.</w:t>
      </w:r>
      <w:r w:rsidR="00EE0E3C">
        <w:t xml:space="preserve"> She has not been able to access</w:t>
      </w:r>
      <w:r w:rsidR="001963F0">
        <w:t xml:space="preserve"> online </w:t>
      </w:r>
      <w:r w:rsidR="00EE0E3C">
        <w:t>banking</w:t>
      </w:r>
      <w:r w:rsidR="00D9619B">
        <w:t>. By the next monthly meeting she will be able to reconcile January and February</w:t>
      </w:r>
      <w:r w:rsidR="00BF6923">
        <w:t xml:space="preserve">, and she </w:t>
      </w:r>
      <w:r w:rsidR="00C706CA">
        <w:t>will start</w:t>
      </w:r>
      <w:r w:rsidR="00BF6923">
        <w:t xml:space="preserve"> on March and so forth. </w:t>
      </w:r>
    </w:p>
    <w:p w14:paraId="64BB6CB4" w14:textId="47B04CFC" w:rsidR="00BF6923" w:rsidRDefault="00BF6923" w:rsidP="00D831BB">
      <w:r>
        <w:t xml:space="preserve">Bree does not have the current balance due to her not being able to access </w:t>
      </w:r>
      <w:r w:rsidR="00C706CA">
        <w:t>online</w:t>
      </w:r>
      <w:r>
        <w:t xml:space="preserve"> banking. Penny </w:t>
      </w:r>
      <w:r w:rsidR="00B40226">
        <w:t>believes</w:t>
      </w:r>
      <w:r>
        <w:t xml:space="preserve"> the </w:t>
      </w:r>
      <w:r w:rsidR="00662706">
        <w:t>current balance in one account is around 41,000$, one account that is being used as a temporary cheer account has 1000$ but needs 300$ in it to keep it open without a fee.</w:t>
      </w:r>
      <w:r w:rsidR="00B40226">
        <w:t xml:space="preserve"> And in the registration account there is 300$</w:t>
      </w:r>
      <w:r w:rsidR="00B7738D">
        <w:t>.</w:t>
      </w:r>
    </w:p>
    <w:p w14:paraId="4D607494" w14:textId="77777777" w:rsidR="00057861" w:rsidRDefault="00057861" w:rsidP="00D831BB"/>
    <w:p w14:paraId="7AF617BF" w14:textId="46ACEB4D" w:rsidR="00B7738D" w:rsidRDefault="00B7738D" w:rsidP="00B7738D">
      <w:pPr>
        <w:pStyle w:val="Heading1"/>
      </w:pPr>
      <w:r>
        <w:t>Registrar report</w:t>
      </w:r>
    </w:p>
    <w:p w14:paraId="7FCC6F43" w14:textId="216B712D" w:rsidR="00B7738D" w:rsidRDefault="00975807" w:rsidP="00B7738D">
      <w:r>
        <w:t xml:space="preserve">We currently have 36 football registrations, and 12 cheer registrations. </w:t>
      </w:r>
      <w:r w:rsidR="0088794E">
        <w:t xml:space="preserve">Jill says she looked at the online </w:t>
      </w:r>
      <w:r w:rsidR="005B36C4">
        <w:t>registrations last</w:t>
      </w:r>
      <w:r w:rsidR="0088794E">
        <w:t xml:space="preserve"> night and she saw 38</w:t>
      </w:r>
      <w:r w:rsidR="005B36C4">
        <w:t>. Suzy as far as she knows has 36</w:t>
      </w:r>
      <w:r w:rsidR="000D6BE2">
        <w:t xml:space="preserve">. </w:t>
      </w:r>
    </w:p>
    <w:p w14:paraId="40BA36A3" w14:textId="3180FB34" w:rsidR="001B5112" w:rsidRDefault="000D6BE2" w:rsidP="00B7738D">
      <w:r>
        <w:t xml:space="preserve">When </w:t>
      </w:r>
      <w:proofErr w:type="spellStart"/>
      <w:r>
        <w:t>suzy</w:t>
      </w:r>
      <w:proofErr w:type="spellEnd"/>
      <w:r>
        <w:t xml:space="preserve"> goes into the online registrations she has to finagle it to find out what the numbers are for this </w:t>
      </w:r>
      <w:r w:rsidR="000908A7">
        <w:t>year’s</w:t>
      </w:r>
      <w:r>
        <w:t xml:space="preserve"> registrations. </w:t>
      </w:r>
      <w:r w:rsidR="004F36F2">
        <w:t xml:space="preserve">She says that a lot of old registrations are showing up with our current ones. </w:t>
      </w:r>
      <w:r w:rsidR="00172595">
        <w:t xml:space="preserve">She thinks it is </w:t>
      </w:r>
      <w:r w:rsidR="00044D15">
        <w:t>registrations from</w:t>
      </w:r>
      <w:r w:rsidR="005A25D3">
        <w:t xml:space="preserve"> last year, but it shows order dates from 2023,</w:t>
      </w:r>
      <w:r w:rsidR="00485960">
        <w:t xml:space="preserve"> also it </w:t>
      </w:r>
      <w:r w:rsidR="000908A7">
        <w:t>shows it</w:t>
      </w:r>
      <w:r w:rsidR="00485960">
        <w:t xml:space="preserve"> closed out 2023. Jill thinks that this is the balance owed.</w:t>
      </w:r>
      <w:r w:rsidR="00EE3609">
        <w:t xml:space="preserve"> </w:t>
      </w:r>
      <w:r w:rsidR="00043CB6">
        <w:t xml:space="preserve">Suzy says they are all </w:t>
      </w:r>
      <w:r w:rsidR="000908A7">
        <w:t>open</w:t>
      </w:r>
      <w:r w:rsidR="00043CB6">
        <w:t xml:space="preserve"> and not closed out like open balances</w:t>
      </w:r>
      <w:r w:rsidR="000724AF">
        <w:t xml:space="preserve">. There are coupon codes on the registrations zeroing </w:t>
      </w:r>
      <w:r w:rsidR="000724AF">
        <w:lastRenderedPageBreak/>
        <w:t>them out</w:t>
      </w:r>
      <w:r w:rsidR="001B5112">
        <w:t xml:space="preserve">. Jill says it is because we had different </w:t>
      </w:r>
      <w:r w:rsidR="000908A7">
        <w:t>specials in</w:t>
      </w:r>
      <w:r w:rsidR="001B5112">
        <w:t xml:space="preserve"> </w:t>
      </w:r>
      <w:r w:rsidR="00327558">
        <w:t>the years prio</w:t>
      </w:r>
      <w:r w:rsidR="00C005C9">
        <w:t>r. Brian wants to see if there is a way to c</w:t>
      </w:r>
      <w:r w:rsidR="004E676B">
        <w:t>lose</w:t>
      </w:r>
      <w:r w:rsidR="00C005C9">
        <w:t xml:space="preserve"> ever</w:t>
      </w:r>
      <w:r w:rsidR="004E676B">
        <w:t>ything out from last year.</w:t>
      </w:r>
      <w:r w:rsidR="005B317E">
        <w:t xml:space="preserve"> Jill thinks that Forrest could do this, Kassidy says she told him not</w:t>
      </w:r>
      <w:r w:rsidR="00223DE4">
        <w:t xml:space="preserve"> to. Brian would like to talk to Forrest about clearing everything out </w:t>
      </w:r>
      <w:r w:rsidR="00BE54B3">
        <w:t xml:space="preserve">from last year to start clean. </w:t>
      </w:r>
    </w:p>
    <w:p w14:paraId="2C6E6481" w14:textId="447F3AFA" w:rsidR="00B36F4E" w:rsidRDefault="002D6578" w:rsidP="00B7738D">
      <w:r>
        <w:t xml:space="preserve">Suzy would like to </w:t>
      </w:r>
      <w:r w:rsidR="000908A7">
        <w:t xml:space="preserve">clarify </w:t>
      </w:r>
      <w:r>
        <w:t xml:space="preserve">the cost to profit is for football registration. With the cost being </w:t>
      </w:r>
      <w:r w:rsidR="001C214F">
        <w:t xml:space="preserve">500 with 400 for registrations fees and 100 into a volunteer deposit. </w:t>
      </w:r>
      <w:r w:rsidR="00203BAD">
        <w:t>Brian says the only things that cost us money are the jerseys which were 35$</w:t>
      </w:r>
      <w:r w:rsidR="007A6724">
        <w:t xml:space="preserve"> per player</w:t>
      </w:r>
      <w:r w:rsidR="00203BAD">
        <w:t xml:space="preserve"> last year, helmet certifications</w:t>
      </w:r>
      <w:r w:rsidR="00820B50">
        <w:t xml:space="preserve"> which should be covered with the rebuke from</w:t>
      </w:r>
      <w:r w:rsidR="003B467C">
        <w:t xml:space="preserve"> 5</w:t>
      </w:r>
      <w:r w:rsidR="00820B50">
        <w:t>-6 registrations</w:t>
      </w:r>
      <w:r w:rsidR="003B467C">
        <w:t xml:space="preserve">, and field costs. These are the items Brian would like to </w:t>
      </w:r>
      <w:r w:rsidR="000908A7">
        <w:t>see</w:t>
      </w:r>
      <w:r w:rsidR="003B467C">
        <w:t xml:space="preserve"> covered by our </w:t>
      </w:r>
      <w:r w:rsidR="000908A7">
        <w:t>registration</w:t>
      </w:r>
      <w:r w:rsidR="003B467C">
        <w:t xml:space="preserve"> fees. </w:t>
      </w:r>
      <w:r w:rsidR="00945823">
        <w:t xml:space="preserve">Penny says that </w:t>
      </w:r>
      <w:r w:rsidR="000908A7">
        <w:t>we are</w:t>
      </w:r>
      <w:r w:rsidR="00945823">
        <w:t xml:space="preserve"> also our doing bags this year which should be around 40$ per player</w:t>
      </w:r>
      <w:r w:rsidR="00B36F4E">
        <w:t>. Brian would like to see if any business would like to sponsor our bags and have their name on them</w:t>
      </w:r>
      <w:r w:rsidR="005B7B81">
        <w:t>.</w:t>
      </w:r>
    </w:p>
    <w:p w14:paraId="2ECD7A16" w14:textId="3136CC8E" w:rsidR="005B7B81" w:rsidRDefault="0040741C" w:rsidP="00B7738D">
      <w:r>
        <w:t>Suzy would also like to clarify the cost to profit</w:t>
      </w:r>
      <w:r w:rsidR="009E7071">
        <w:t xml:space="preserve"> for cheer, as of the 12 cheerleaders </w:t>
      </w:r>
      <w:r w:rsidR="000908A7">
        <w:t>register none</w:t>
      </w:r>
      <w:r w:rsidR="009E7071">
        <w:t xml:space="preserve"> of them utilizing the referral discount, for free registration.</w:t>
      </w:r>
      <w:r w:rsidR="00B941BE">
        <w:t xml:space="preserve"> As of now none of them are. </w:t>
      </w:r>
      <w:r w:rsidR="000D78A2">
        <w:t xml:space="preserve">Brian states that we are not making any profit from cheer this year, like as for football over the past years </w:t>
      </w:r>
      <w:r w:rsidR="0003127A">
        <w:t>we are trying to build the program with discounted fees. Suzy says but with this we are in the negative 13 dollars per cheerleader</w:t>
      </w:r>
      <w:r w:rsidR="00043CF0">
        <w:t xml:space="preserve"> with the cost of the uniform being 413. Jill says they still </w:t>
      </w:r>
      <w:r w:rsidR="000908A7">
        <w:t>must</w:t>
      </w:r>
      <w:r w:rsidR="00043CF0">
        <w:t xml:space="preserve"> pay the 50$ deposit which they can use towards their uniform if needed.</w:t>
      </w:r>
      <w:r w:rsidR="00FB79C0">
        <w:t xml:space="preserve">  </w:t>
      </w:r>
      <w:r w:rsidR="00192D98">
        <w:t>Brian</w:t>
      </w:r>
      <w:r w:rsidR="00FB79C0">
        <w:t xml:space="preserve"> says the goal will be to break even with the cost of the </w:t>
      </w:r>
      <w:r w:rsidR="0049298A">
        <w:t>uniform</w:t>
      </w:r>
      <w:r w:rsidR="00FB79C0">
        <w:t xml:space="preserve"> this year.</w:t>
      </w:r>
      <w:r w:rsidR="00192D98">
        <w:t xml:space="preserve"> Suzy is concerned that having all the cheerleaders as referral we will be in the negative </w:t>
      </w:r>
      <w:r w:rsidR="00950AD5">
        <w:t>for each one of the cheerleaders that are utilizing the referral discount.</w:t>
      </w:r>
      <w:r w:rsidR="001B5513">
        <w:t xml:space="preserve"> Jill says that her clinic earnings will help with this overage and </w:t>
      </w:r>
      <w:r w:rsidR="0037625B">
        <w:t>Brian says that the 50 up in football cost will also help to offset this overage.</w:t>
      </w:r>
    </w:p>
    <w:p w14:paraId="55B15774" w14:textId="1AB4C022" w:rsidR="00A96D04" w:rsidRDefault="00A96D04" w:rsidP="00B7738D">
      <w:r>
        <w:t xml:space="preserve">Suzy would also like to clarify </w:t>
      </w:r>
      <w:r w:rsidR="009E2D79">
        <w:t xml:space="preserve">registration discounts such as early bird and sibling </w:t>
      </w:r>
    </w:p>
    <w:p w14:paraId="42A32552" w14:textId="2838CDDA" w:rsidR="009E2D79" w:rsidRDefault="009E2D79" w:rsidP="00B7738D">
      <w:r>
        <w:t xml:space="preserve">Suzy would like to clarify </w:t>
      </w:r>
      <w:r w:rsidR="00D4311D">
        <w:t xml:space="preserve">the cost to board members and coaches for camps and clinics because there was confusion at the camps on Sunday </w:t>
      </w:r>
      <w:r w:rsidR="000908A7">
        <w:t>about</w:t>
      </w:r>
      <w:r w:rsidR="00D4311D">
        <w:t xml:space="preserve"> how much the board members and </w:t>
      </w:r>
      <w:r w:rsidR="000908A7">
        <w:t>coaches</w:t>
      </w:r>
      <w:r w:rsidR="00D4311D">
        <w:t xml:space="preserve"> would pay for the camps.</w:t>
      </w:r>
    </w:p>
    <w:p w14:paraId="6E254169" w14:textId="530CF5AA" w:rsidR="00416E19" w:rsidRDefault="00F13515" w:rsidP="00B7738D">
      <w:r>
        <w:t>Website</w:t>
      </w:r>
      <w:r w:rsidR="00416E19">
        <w:t xml:space="preserve"> update, Suzy has received the website, she is working on transferring </w:t>
      </w:r>
      <w:r w:rsidR="5F4BA3BB">
        <w:t>all</w:t>
      </w:r>
      <w:r w:rsidR="008C7581">
        <w:t xml:space="preserve"> the registration information from the old website to the new one so that it all matches.</w:t>
      </w:r>
      <w:r>
        <w:t xml:space="preserve"> Team </w:t>
      </w:r>
      <w:r w:rsidR="000908A7">
        <w:t>S</w:t>
      </w:r>
      <w:r>
        <w:t xml:space="preserve">ideline is waiting for our </w:t>
      </w:r>
      <w:r w:rsidR="1AD64732">
        <w:t>domain</w:t>
      </w:r>
      <w:r>
        <w:t xml:space="preserve"> name and payment </w:t>
      </w:r>
      <w:r w:rsidR="00EA1892">
        <w:t>information to finish setting up the website. Brian says to keep working with Penny to get this completed</w:t>
      </w:r>
      <w:r w:rsidR="00D13AED">
        <w:t>.</w:t>
      </w:r>
    </w:p>
    <w:p w14:paraId="31140A4A" w14:textId="77777777" w:rsidR="000908A7" w:rsidRDefault="000908A7" w:rsidP="00B7738D"/>
    <w:p w14:paraId="2C4DA5E6" w14:textId="66F01CC5" w:rsidR="00EA1892" w:rsidRDefault="00EA1892" w:rsidP="00B7738D"/>
    <w:p w14:paraId="53D9CEF2" w14:textId="77777777" w:rsidR="00A239D8" w:rsidRPr="00B7738D" w:rsidRDefault="00A239D8" w:rsidP="00B7738D"/>
    <w:p w14:paraId="5CADD676" w14:textId="6802793D" w:rsidR="00FE576D" w:rsidRDefault="00D13AED" w:rsidP="00A84617">
      <w:pPr>
        <w:pStyle w:val="Heading1"/>
      </w:pPr>
      <w:bookmarkStart w:id="0" w:name="_Hlk187611992"/>
      <w:r>
        <w:t>Safety report</w:t>
      </w:r>
    </w:p>
    <w:p w14:paraId="5F15EB48" w14:textId="6F9BB011" w:rsidR="00A239D8" w:rsidRDefault="00F476B3" w:rsidP="00A239D8">
      <w:r>
        <w:t xml:space="preserve">Cristal would like to </w:t>
      </w:r>
      <w:r w:rsidR="00F47835">
        <w:t xml:space="preserve">get medical history for the kids that have preexisting conditions. She would like to have this information in a binder and readily available so that if we have an </w:t>
      </w:r>
      <w:r w:rsidR="000908A7">
        <w:t>incident,</w:t>
      </w:r>
      <w:r w:rsidR="00F47835">
        <w:t xml:space="preserve"> we have access to that information. </w:t>
      </w:r>
      <w:r w:rsidR="004A1803">
        <w:t xml:space="preserve">She would like to have this for football and cheerleaders. </w:t>
      </w:r>
    </w:p>
    <w:p w14:paraId="5A53E9AD" w14:textId="253AE253" w:rsidR="00C45574" w:rsidRDefault="004A1803" w:rsidP="00A239D8">
      <w:r>
        <w:t xml:space="preserve">Cristal would like to know how we conduct concussion </w:t>
      </w:r>
      <w:r w:rsidR="00AF29C9">
        <w:t>training. Brian says that we have “Heads Up</w:t>
      </w:r>
      <w:r w:rsidR="00254014">
        <w:t>” training</w:t>
      </w:r>
      <w:r w:rsidR="00E84B2C">
        <w:t xml:space="preserve">.  This will be for all coaches and all board </w:t>
      </w:r>
      <w:r w:rsidR="00593338">
        <w:t>members;</w:t>
      </w:r>
      <w:r w:rsidR="00E84B2C">
        <w:t xml:space="preserve"> this is a very basic online training. </w:t>
      </w:r>
      <w:r w:rsidR="00EE05C2">
        <w:t xml:space="preserve">Brian would like to have Cristal and maybe each head coach or a coach on each team have </w:t>
      </w:r>
      <w:r w:rsidR="000908A7">
        <w:t>more</w:t>
      </w:r>
      <w:r w:rsidR="006F2B32">
        <w:t xml:space="preserve"> detailed training on this subject.</w:t>
      </w:r>
      <w:r w:rsidR="00756727">
        <w:t xml:space="preserve"> Cristal did some research on</w:t>
      </w:r>
      <w:r w:rsidR="00891350">
        <w:t xml:space="preserve"> American Heart Association training, they offer </w:t>
      </w:r>
      <w:r w:rsidR="00EE6163">
        <w:t xml:space="preserve">a package, </w:t>
      </w:r>
      <w:r w:rsidR="0022372A">
        <w:t>for safety in sports. It covers CPR, first aid, and sports related trauma</w:t>
      </w:r>
      <w:r w:rsidR="000908A7">
        <w:t>, and concussions</w:t>
      </w:r>
      <w:r w:rsidR="00422332">
        <w:t xml:space="preserve"> as well.</w:t>
      </w:r>
      <w:r w:rsidR="007B7E92">
        <w:t xml:space="preserve"> Cristal asks if it is required through the league that we be certified for CPR. </w:t>
      </w:r>
      <w:r w:rsidR="004875B4">
        <w:t>Brian says that it is not required through the league, all that they re</w:t>
      </w:r>
      <w:r w:rsidR="001E1C53">
        <w:t xml:space="preserve">quire is the </w:t>
      </w:r>
      <w:r w:rsidR="00241C2F">
        <w:t>“Heads</w:t>
      </w:r>
      <w:r w:rsidR="001E1C53">
        <w:t xml:space="preserve"> Up” training, and have a medic on the field for games.</w:t>
      </w:r>
      <w:r w:rsidR="001505F2">
        <w:t xml:space="preserve"> For Cristal to train all of us it would be 25$ per card</w:t>
      </w:r>
      <w:r w:rsidR="000908A7">
        <w:t>. This</w:t>
      </w:r>
      <w:r w:rsidR="001505F2">
        <w:t xml:space="preserve"> would be the most affordable way to do this with this being her cost to get the certification </w:t>
      </w:r>
      <w:r w:rsidR="00CD748B">
        <w:t xml:space="preserve">cards and not charging anything to train. Another option is a </w:t>
      </w:r>
      <w:r w:rsidR="00D54171">
        <w:t xml:space="preserve">package that has a </w:t>
      </w:r>
      <w:proofErr w:type="spellStart"/>
      <w:r w:rsidR="00D54171">
        <w:t>usb</w:t>
      </w:r>
      <w:proofErr w:type="spellEnd"/>
      <w:r w:rsidR="00D54171">
        <w:t xml:space="preserve"> drive for 780$</w:t>
      </w:r>
      <w:r w:rsidR="00611653">
        <w:t xml:space="preserve"> Cristal would like to buy it for </w:t>
      </w:r>
      <w:r w:rsidR="00593338">
        <w:t>herself,</w:t>
      </w:r>
      <w:r w:rsidR="00611653">
        <w:t xml:space="preserve"> and she can then utilize it with us and </w:t>
      </w:r>
      <w:r w:rsidR="000812A2">
        <w:t xml:space="preserve">elsewhere. And it would be her property. </w:t>
      </w:r>
      <w:r w:rsidR="00C45574">
        <w:t xml:space="preserve">Brian says there are a few ways to do this, Cristal can purchase the program package and then charge us a fee like 50$ a year to use her services with it, </w:t>
      </w:r>
      <w:r w:rsidR="00B6099A">
        <w:t xml:space="preserve">or we can vote on it and pay for it as a program but then </w:t>
      </w:r>
      <w:r w:rsidR="00B6099A">
        <w:lastRenderedPageBreak/>
        <w:t xml:space="preserve">it will be property of EDJC. </w:t>
      </w:r>
      <w:r w:rsidR="00C43862">
        <w:t xml:space="preserve">Cristal says she will think about how she wants to move forward with this. </w:t>
      </w:r>
    </w:p>
    <w:p w14:paraId="60B3A5C7" w14:textId="58A8FF73" w:rsidR="002C6323" w:rsidRDefault="00593338" w:rsidP="00A239D8">
      <w:r>
        <w:t xml:space="preserve">Cristal says that on our website it states that we are ASEP </w:t>
      </w:r>
      <w:r w:rsidR="00E822BE">
        <w:t>certified,</w:t>
      </w:r>
      <w:r>
        <w:t xml:space="preserve"> and she wants to know what it is and if she is re</w:t>
      </w:r>
      <w:r w:rsidR="00E822BE">
        <w:t>sponsible for that certification. It says on the website</w:t>
      </w:r>
      <w:r w:rsidR="00827766">
        <w:t xml:space="preserve"> that</w:t>
      </w:r>
      <w:r w:rsidR="00703AB2">
        <w:t xml:space="preserve"> </w:t>
      </w:r>
      <w:r w:rsidR="00957740">
        <w:t>“</w:t>
      </w:r>
      <w:r w:rsidR="00703AB2">
        <w:t>our youth</w:t>
      </w:r>
      <w:r w:rsidR="00163AD7">
        <w:t xml:space="preserve"> cheer</w:t>
      </w:r>
      <w:r w:rsidR="00703AB2">
        <w:t xml:space="preserve"> program </w:t>
      </w:r>
      <w:r w:rsidR="00163AD7">
        <w:t xml:space="preserve">coaches are all ASEP certified coaches, and that this is the same program used by </w:t>
      </w:r>
      <w:r w:rsidR="00AE3875">
        <w:t xml:space="preserve">schools nationwide. We follow all USASF </w:t>
      </w:r>
      <w:r w:rsidR="00957740">
        <w:t>safety rules and guidelines.”</w:t>
      </w:r>
      <w:r w:rsidR="00711438">
        <w:t xml:space="preserve"> Brian says this is not required by the league and we should remove that from our website. Cody says that the coaching course from SYF should co</w:t>
      </w:r>
      <w:r w:rsidR="002C6323">
        <w:t>ver this and have a similar structure.</w:t>
      </w:r>
    </w:p>
    <w:p w14:paraId="1267A5EE" w14:textId="70C582D9" w:rsidR="002C6323" w:rsidRDefault="002C6323" w:rsidP="00A239D8">
      <w:r>
        <w:t>Cristal is looking for the EMT contact information. Adam says his info is in the safety email. Chris</w:t>
      </w:r>
      <w:r w:rsidR="006430CD">
        <w:t xml:space="preserve"> Knapp is the name of the EMT for last year, Adam will send his contact info to Cristal, and when we get our game </w:t>
      </w:r>
      <w:r w:rsidR="00710138">
        <w:t>schedule,</w:t>
      </w:r>
      <w:r w:rsidR="006430CD">
        <w:t xml:space="preserve"> she will work on getting him scheduled for those events</w:t>
      </w:r>
      <w:r w:rsidR="00710138">
        <w:t>.</w:t>
      </w:r>
    </w:p>
    <w:p w14:paraId="2DD07944" w14:textId="77777777" w:rsidR="00057861" w:rsidRDefault="00057861" w:rsidP="00A239D8"/>
    <w:p w14:paraId="65E66A0D" w14:textId="77777777" w:rsidR="00C45574" w:rsidRPr="00A239D8" w:rsidRDefault="00C45574" w:rsidP="00A239D8"/>
    <w:p w14:paraId="51A938CF" w14:textId="77777777" w:rsidR="00A239D8" w:rsidRPr="00A239D8" w:rsidRDefault="00A239D8" w:rsidP="00A239D8"/>
    <w:bookmarkEnd w:id="0"/>
    <w:p w14:paraId="403ED123" w14:textId="7F08820C" w:rsidR="00D971AF" w:rsidRDefault="00687ACE" w:rsidP="006D4C2F">
      <w:pPr>
        <w:pStyle w:val="Heading2"/>
        <w:rPr>
          <w:rFonts w:eastAsiaTheme="minorEastAsia" w:cstheme="minorBidi"/>
          <w:b/>
          <w:bCs/>
        </w:rPr>
      </w:pPr>
      <w:r w:rsidRPr="00687ACE">
        <w:rPr>
          <w:rFonts w:eastAsiaTheme="minorEastAsia" w:cstheme="minorBidi"/>
          <w:b/>
          <w:bCs/>
        </w:rPr>
        <w:t>MERCHANDISE REPORT</w:t>
      </w:r>
    </w:p>
    <w:p w14:paraId="1E41DC8D" w14:textId="3274C91B" w:rsidR="00A05C2F" w:rsidRDefault="00730C53" w:rsidP="00A05C2F">
      <w:r>
        <w:t xml:space="preserve">Emma is going to go with the </w:t>
      </w:r>
      <w:r w:rsidR="00042879">
        <w:t>Grateful</w:t>
      </w:r>
      <w:r>
        <w:t xml:space="preserve"> </w:t>
      </w:r>
      <w:r w:rsidR="00042879">
        <w:t xml:space="preserve">Printing company, he has the best pricing and </w:t>
      </w:r>
      <w:r w:rsidR="6DE90443">
        <w:t>turnaround</w:t>
      </w:r>
      <w:r w:rsidR="00042879">
        <w:t xml:space="preserve"> time. </w:t>
      </w:r>
    </w:p>
    <w:p w14:paraId="0C38FFD3" w14:textId="1A355CED" w:rsidR="004D1B2F" w:rsidRDefault="004D1B2F" w:rsidP="00A05C2F">
      <w:r>
        <w:t>Emma would like to move forward with ordering board shirts. She has created two options one t</w:t>
      </w:r>
      <w:r w:rsidR="007D30C3">
        <w:t xml:space="preserve">-shirt design and one polo design for the board to vote on. </w:t>
      </w:r>
      <w:r w:rsidR="00FF396C">
        <w:t xml:space="preserve">She would like to know if we are going with one or two options. Brian says that we will go with one option. The </w:t>
      </w:r>
      <w:r w:rsidR="00EE066B">
        <w:t>T-shirt</w:t>
      </w:r>
      <w:r w:rsidR="00FF396C">
        <w:t xml:space="preserve"> design is </w:t>
      </w:r>
      <w:r w:rsidR="00A94880">
        <w:t>on Bella Canva material priced at 9.9</w:t>
      </w:r>
      <w:r w:rsidR="00EE066B">
        <w:t>9</w:t>
      </w:r>
      <w:r w:rsidR="00A94880">
        <w:t xml:space="preserve"> each for a total of </w:t>
      </w:r>
      <w:r w:rsidR="007D3261">
        <w:t xml:space="preserve">139.86$ for 14 shirts. </w:t>
      </w:r>
      <w:r w:rsidR="00EE066B">
        <w:t xml:space="preserve"> The polo shirts design is on </w:t>
      </w:r>
      <w:r w:rsidR="00AE5C5B">
        <w:t xml:space="preserve">Gilden </w:t>
      </w:r>
      <w:r w:rsidR="00E301D9">
        <w:t xml:space="preserve">soft knit </w:t>
      </w:r>
      <w:r w:rsidR="00AE5C5B">
        <w:t>material</w:t>
      </w:r>
      <w:r w:rsidR="00A2328D">
        <w:t xml:space="preserve"> priced at 14.75</w:t>
      </w:r>
      <w:r w:rsidR="00AE5C5B">
        <w:t>$</w:t>
      </w:r>
      <w:r w:rsidR="00A2328D">
        <w:t xml:space="preserve"> each for a total of </w:t>
      </w:r>
      <w:r w:rsidR="00AE5C5B">
        <w:t xml:space="preserve">206.50$ for 14 shirts. Emma has other design </w:t>
      </w:r>
      <w:r w:rsidR="00AD6799">
        <w:t>options but</w:t>
      </w:r>
      <w:r w:rsidR="00AE5C5B">
        <w:t xml:space="preserve"> essentially would like to go with a more simple and professional design for our board shirts. </w:t>
      </w:r>
      <w:r w:rsidR="004014E6">
        <w:t xml:space="preserve">She spoke with Leslie </w:t>
      </w:r>
      <w:r w:rsidR="00AD6799">
        <w:t>Reed,</w:t>
      </w:r>
      <w:r w:rsidR="004014E6">
        <w:t xml:space="preserve"> the ASB teacher for the high school and she thinks having board member along with the logo on the front is sufficient, </w:t>
      </w:r>
      <w:r w:rsidR="005960C6">
        <w:t>not needing to put board member on the back, also doing this would cost more per shirt.</w:t>
      </w:r>
    </w:p>
    <w:p w14:paraId="3F197E45" w14:textId="452E3BB2" w:rsidR="00EF574A" w:rsidRDefault="00EF574A" w:rsidP="00A05C2F">
      <w:r>
        <w:t xml:space="preserve">Emma created a packet with her designs for merchandise options for sale for the upcoming season. She included </w:t>
      </w:r>
      <w:r w:rsidR="00AD6799">
        <w:t>a T</w:t>
      </w:r>
      <w:r>
        <w:t>-shirt option</w:t>
      </w:r>
      <w:r w:rsidR="00E770F4">
        <w:t>, mesh</w:t>
      </w:r>
      <w:r>
        <w:t xml:space="preserve"> </w:t>
      </w:r>
      <w:r w:rsidR="00E770F4">
        <w:t xml:space="preserve">athletic </w:t>
      </w:r>
      <w:r>
        <w:t xml:space="preserve">shorts and </w:t>
      </w:r>
      <w:r w:rsidR="00AD6799">
        <w:t>Soffe</w:t>
      </w:r>
      <w:r>
        <w:t xml:space="preserve"> cheer shorts</w:t>
      </w:r>
      <w:r w:rsidR="00E770F4">
        <w:t>.</w:t>
      </w:r>
      <w:r w:rsidR="00086E7D">
        <w:t xml:space="preserve"> She has come up with an order including 1</w:t>
      </w:r>
      <w:r w:rsidR="00E45462">
        <w:t>72</w:t>
      </w:r>
      <w:r w:rsidR="00086E7D">
        <w:t xml:space="preserve"> items </w:t>
      </w:r>
      <w:r w:rsidR="00033AF7">
        <w:t>including shorts, youth shirts, adult unisex shirts and fitted crew neck shirts</w:t>
      </w:r>
      <w:r w:rsidR="007F7C48">
        <w:t xml:space="preserve">, in both </w:t>
      </w:r>
      <w:r w:rsidR="00E45462">
        <w:t>black and white 1700$</w:t>
      </w:r>
      <w:r w:rsidR="00E87D44">
        <w:t xml:space="preserve"> Brian says sold this is under her 2000 startup budget. </w:t>
      </w:r>
      <w:r w:rsidR="002E28DC">
        <w:t>With this order our profit would be 1</w:t>
      </w:r>
      <w:r w:rsidR="00771713">
        <w:t>805.49$</w:t>
      </w:r>
    </w:p>
    <w:p w14:paraId="61CE0E34" w14:textId="7B085043" w:rsidR="00771713" w:rsidRDefault="00771713" w:rsidP="00A05C2F">
      <w:r>
        <w:t xml:space="preserve">Emma will need all </w:t>
      </w:r>
      <w:r w:rsidR="00AD6799">
        <w:t>members’</w:t>
      </w:r>
      <w:r>
        <w:t xml:space="preserve"> </w:t>
      </w:r>
      <w:r w:rsidR="00BF64A5">
        <w:t xml:space="preserve">size and preference on style of shirt to get the order for </w:t>
      </w:r>
      <w:r w:rsidR="00AD6799">
        <w:t>the</w:t>
      </w:r>
      <w:r w:rsidR="00BF64A5">
        <w:t xml:space="preserve"> shirts in as soon as possible. </w:t>
      </w:r>
      <w:r w:rsidR="00F23770">
        <w:t xml:space="preserve">Brian wants all the board members to wear the same style to install a uniform </w:t>
      </w:r>
      <w:r w:rsidR="00AD6799">
        <w:t>for</w:t>
      </w:r>
      <w:r w:rsidR="00F23770">
        <w:t xml:space="preserve"> our staff.</w:t>
      </w:r>
      <w:r w:rsidR="000D49E2">
        <w:t xml:space="preserve"> </w:t>
      </w:r>
    </w:p>
    <w:p w14:paraId="415B61EF" w14:textId="1DA25DC2" w:rsidR="000D49E2" w:rsidRDefault="57BE2148" w:rsidP="00A05C2F">
      <w:r>
        <w:t>Turnaround</w:t>
      </w:r>
      <w:r w:rsidR="000D49E2">
        <w:t xml:space="preserve"> time is 2-3 weeks once </w:t>
      </w:r>
      <w:r w:rsidR="00AD6799">
        <w:t>an order</w:t>
      </w:r>
      <w:r w:rsidR="000D49E2">
        <w:t xml:space="preserve"> is made</w:t>
      </w:r>
      <w:r w:rsidR="00EE1812">
        <w:t>.</w:t>
      </w:r>
    </w:p>
    <w:p w14:paraId="4403D2E0" w14:textId="77777777" w:rsidR="00751E7B" w:rsidRPr="00751E7B" w:rsidRDefault="00751E7B" w:rsidP="00751E7B"/>
    <w:p w14:paraId="4DA37B9C" w14:textId="77777777" w:rsidR="00147025" w:rsidRPr="00147025" w:rsidRDefault="00147025" w:rsidP="00147025"/>
    <w:p w14:paraId="5F151F14" w14:textId="77777777" w:rsidR="00D971AF" w:rsidRDefault="00D971AF" w:rsidP="00876655"/>
    <w:p w14:paraId="47B00876" w14:textId="03E63B6D" w:rsidR="00876655" w:rsidRDefault="003E602F" w:rsidP="00876655">
      <w:pPr>
        <w:rPr>
          <w:b/>
          <w:bCs/>
        </w:rPr>
      </w:pPr>
      <w:r w:rsidRPr="003E602F">
        <w:rPr>
          <w:b/>
          <w:bCs/>
        </w:rPr>
        <w:t xml:space="preserve">COMMUNICATIONS REPORT </w:t>
      </w:r>
      <w:r w:rsidR="005A1D36" w:rsidRPr="003E602F">
        <w:rPr>
          <w:b/>
          <w:bCs/>
        </w:rPr>
        <w:t xml:space="preserve"> </w:t>
      </w:r>
    </w:p>
    <w:p w14:paraId="51A449D1" w14:textId="0B429AAA" w:rsidR="003E602F" w:rsidRDefault="003E602F" w:rsidP="00876655">
      <w:r>
        <w:rPr>
          <w:b/>
          <w:bCs/>
        </w:rPr>
        <w:t xml:space="preserve"> </w:t>
      </w:r>
      <w:r>
        <w:t xml:space="preserve">Nothing to report </w:t>
      </w:r>
    </w:p>
    <w:p w14:paraId="12073CE9" w14:textId="77777777" w:rsidR="00057861" w:rsidRDefault="00057861" w:rsidP="00876655"/>
    <w:p w14:paraId="0E1A55E4" w14:textId="77777777" w:rsidR="003E602F" w:rsidRDefault="003E602F" w:rsidP="00876655"/>
    <w:p w14:paraId="5FF68367" w14:textId="443EAFDB" w:rsidR="00EE1812" w:rsidRDefault="002E5F26" w:rsidP="00876655">
      <w:pPr>
        <w:rPr>
          <w:b/>
          <w:bCs/>
          <w:sz w:val="24"/>
          <w:szCs w:val="24"/>
        </w:rPr>
      </w:pPr>
      <w:r>
        <w:rPr>
          <w:b/>
          <w:bCs/>
          <w:sz w:val="24"/>
          <w:szCs w:val="24"/>
        </w:rPr>
        <w:t>FUNDRAISING</w:t>
      </w:r>
      <w:r w:rsidR="002D60B6">
        <w:rPr>
          <w:b/>
          <w:bCs/>
          <w:sz w:val="24"/>
          <w:szCs w:val="24"/>
        </w:rPr>
        <w:t xml:space="preserve"> RE</w:t>
      </w:r>
      <w:r>
        <w:rPr>
          <w:b/>
          <w:bCs/>
          <w:sz w:val="24"/>
          <w:szCs w:val="24"/>
        </w:rPr>
        <w:t>POR</w:t>
      </w:r>
      <w:r w:rsidR="00EE1812">
        <w:rPr>
          <w:b/>
          <w:bCs/>
          <w:sz w:val="24"/>
          <w:szCs w:val="24"/>
        </w:rPr>
        <w:t>T</w:t>
      </w:r>
    </w:p>
    <w:p w14:paraId="319EE849" w14:textId="2D6FEFC1" w:rsidR="00EE1812" w:rsidRDefault="00EE1812" w:rsidP="00876655">
      <w:pPr>
        <w:rPr>
          <w:szCs w:val="22"/>
        </w:rPr>
      </w:pPr>
      <w:r>
        <w:rPr>
          <w:szCs w:val="22"/>
        </w:rPr>
        <w:t xml:space="preserve">Kassidy is starting the egg your yard fundraiser she will need help </w:t>
      </w:r>
      <w:r w:rsidR="005D30CD">
        <w:rPr>
          <w:szCs w:val="22"/>
        </w:rPr>
        <w:t>filling eggs and hiding them in people's yards.</w:t>
      </w:r>
      <w:r w:rsidR="00623CFF">
        <w:rPr>
          <w:szCs w:val="22"/>
        </w:rPr>
        <w:t xml:space="preserve"> She does not have anyone signed up yet, but it was just posted today.</w:t>
      </w:r>
    </w:p>
    <w:p w14:paraId="75558BDA" w14:textId="13113E7B" w:rsidR="007F52AF" w:rsidRPr="00EE1812" w:rsidRDefault="00B65B82" w:rsidP="00876655">
      <w:pPr>
        <w:rPr>
          <w:szCs w:val="22"/>
        </w:rPr>
      </w:pPr>
      <w:r>
        <w:rPr>
          <w:szCs w:val="22"/>
        </w:rPr>
        <w:t xml:space="preserve">Cristal suggested having the kids help with this, Kassidy said that since this is supposed to be the Easter bunny hiding the eggs the kids will be </w:t>
      </w:r>
      <w:r w:rsidR="00AD6799">
        <w:rPr>
          <w:szCs w:val="22"/>
        </w:rPr>
        <w:t>too</w:t>
      </w:r>
      <w:r>
        <w:rPr>
          <w:szCs w:val="22"/>
        </w:rPr>
        <w:t xml:space="preserve"> loud and maybe blow the cover. </w:t>
      </w:r>
      <w:r w:rsidR="00722553">
        <w:rPr>
          <w:szCs w:val="22"/>
        </w:rPr>
        <w:t xml:space="preserve">Stephanie suggested that the older kids might be able to be </w:t>
      </w:r>
      <w:r w:rsidR="00AD6799">
        <w:rPr>
          <w:szCs w:val="22"/>
        </w:rPr>
        <w:t>quieter</w:t>
      </w:r>
      <w:r w:rsidR="00722553">
        <w:rPr>
          <w:szCs w:val="22"/>
        </w:rPr>
        <w:t xml:space="preserve"> and maybe they could then help. </w:t>
      </w:r>
      <w:r w:rsidR="009F0530">
        <w:rPr>
          <w:szCs w:val="22"/>
        </w:rPr>
        <w:t xml:space="preserve">Penny asked about the cost of the eggs and candy, </w:t>
      </w:r>
      <w:r w:rsidR="005E5811">
        <w:rPr>
          <w:szCs w:val="22"/>
        </w:rPr>
        <w:t>Kass</w:t>
      </w:r>
      <w:r w:rsidR="00F937A7">
        <w:rPr>
          <w:szCs w:val="22"/>
        </w:rPr>
        <w:t>idy</w:t>
      </w:r>
      <w:r w:rsidR="009F0530">
        <w:rPr>
          <w:szCs w:val="22"/>
        </w:rPr>
        <w:t xml:space="preserve"> said she will not know that information</w:t>
      </w:r>
      <w:r w:rsidR="005E5811">
        <w:rPr>
          <w:szCs w:val="22"/>
        </w:rPr>
        <w:t xml:space="preserve"> on how many families sign up to participate</w:t>
      </w:r>
      <w:r w:rsidR="00F937A7">
        <w:rPr>
          <w:szCs w:val="22"/>
        </w:rPr>
        <w:t>.</w:t>
      </w:r>
      <w:r w:rsidR="003B02B0">
        <w:rPr>
          <w:szCs w:val="22"/>
        </w:rPr>
        <w:t xml:space="preserve"> Lauren would like Kassidy to send her a calendar of the prospective dates so that they can be added to the master calendar.</w:t>
      </w:r>
    </w:p>
    <w:p w14:paraId="45537E41" w14:textId="77777777" w:rsidR="002E5F26" w:rsidRDefault="002E5F26" w:rsidP="00876655">
      <w:pPr>
        <w:rPr>
          <w:szCs w:val="22"/>
        </w:rPr>
      </w:pPr>
    </w:p>
    <w:p w14:paraId="109C62AB" w14:textId="77777777" w:rsidR="00357D71" w:rsidRDefault="00357D71" w:rsidP="00876655">
      <w:pPr>
        <w:rPr>
          <w:szCs w:val="22"/>
        </w:rPr>
      </w:pPr>
    </w:p>
    <w:p w14:paraId="453CFB7D" w14:textId="565B5F25" w:rsidR="00357D71" w:rsidRDefault="00523E37" w:rsidP="00876655">
      <w:pPr>
        <w:rPr>
          <w:b/>
          <w:bCs/>
          <w:sz w:val="24"/>
          <w:szCs w:val="24"/>
        </w:rPr>
      </w:pPr>
      <w:r>
        <w:rPr>
          <w:b/>
          <w:bCs/>
          <w:sz w:val="24"/>
          <w:szCs w:val="24"/>
        </w:rPr>
        <w:t xml:space="preserve">CONCESSIONS REPORT </w:t>
      </w:r>
    </w:p>
    <w:p w14:paraId="0B98493B" w14:textId="346D72D8" w:rsidR="003B02B0" w:rsidRDefault="00415793" w:rsidP="00876655">
      <w:pPr>
        <w:rPr>
          <w:sz w:val="24"/>
          <w:szCs w:val="24"/>
        </w:rPr>
      </w:pPr>
      <w:r>
        <w:rPr>
          <w:sz w:val="24"/>
          <w:szCs w:val="24"/>
        </w:rPr>
        <w:t xml:space="preserve">Adam is waiting on the game schedule for the upcoming season so that he can start to </w:t>
      </w:r>
      <w:r w:rsidR="00A62AB0">
        <w:rPr>
          <w:sz w:val="24"/>
          <w:szCs w:val="24"/>
        </w:rPr>
        <w:t xml:space="preserve">interview food trucks. </w:t>
      </w:r>
      <w:r w:rsidR="0060665A">
        <w:rPr>
          <w:sz w:val="24"/>
          <w:szCs w:val="24"/>
        </w:rPr>
        <w:t xml:space="preserve">Right </w:t>
      </w:r>
      <w:r w:rsidR="00E92B53">
        <w:rPr>
          <w:sz w:val="24"/>
          <w:szCs w:val="24"/>
        </w:rPr>
        <w:t>now,</w:t>
      </w:r>
      <w:r w:rsidR="0060665A">
        <w:rPr>
          <w:sz w:val="24"/>
          <w:szCs w:val="24"/>
        </w:rPr>
        <w:t xml:space="preserve"> he is getting in</w:t>
      </w:r>
      <w:r w:rsidR="00557424">
        <w:rPr>
          <w:sz w:val="24"/>
          <w:szCs w:val="24"/>
        </w:rPr>
        <w:t xml:space="preserve"> </w:t>
      </w:r>
      <w:r w:rsidR="00F71789">
        <w:rPr>
          <w:sz w:val="24"/>
          <w:szCs w:val="24"/>
        </w:rPr>
        <w:t>contact</w:t>
      </w:r>
      <w:r w:rsidR="00557424">
        <w:rPr>
          <w:sz w:val="24"/>
          <w:szCs w:val="24"/>
        </w:rPr>
        <w:t xml:space="preserve"> with </w:t>
      </w:r>
      <w:r w:rsidR="00F71789">
        <w:rPr>
          <w:sz w:val="24"/>
          <w:szCs w:val="24"/>
        </w:rPr>
        <w:t>different</w:t>
      </w:r>
      <w:r w:rsidR="00557424">
        <w:rPr>
          <w:sz w:val="24"/>
          <w:szCs w:val="24"/>
        </w:rPr>
        <w:t xml:space="preserve"> vendors t</w:t>
      </w:r>
      <w:r w:rsidR="00FA0FB2">
        <w:rPr>
          <w:sz w:val="24"/>
          <w:szCs w:val="24"/>
        </w:rPr>
        <w:t xml:space="preserve">o see what options there are and who would be willing to give the </w:t>
      </w:r>
      <w:r w:rsidR="00447E56">
        <w:rPr>
          <w:sz w:val="24"/>
          <w:szCs w:val="24"/>
        </w:rPr>
        <w:t>best</w:t>
      </w:r>
      <w:r w:rsidR="00FA0FB2">
        <w:rPr>
          <w:sz w:val="24"/>
          <w:szCs w:val="24"/>
        </w:rPr>
        <w:t xml:space="preserve"> profit to us.</w:t>
      </w:r>
      <w:r w:rsidR="00E4431B">
        <w:rPr>
          <w:sz w:val="24"/>
          <w:szCs w:val="24"/>
        </w:rPr>
        <w:t xml:space="preserve"> When he gets the game </w:t>
      </w:r>
      <w:r w:rsidR="008E29F5">
        <w:rPr>
          <w:sz w:val="24"/>
          <w:szCs w:val="24"/>
        </w:rPr>
        <w:t>schedule,</w:t>
      </w:r>
      <w:r w:rsidR="00E4431B">
        <w:rPr>
          <w:sz w:val="24"/>
          <w:szCs w:val="24"/>
        </w:rPr>
        <w:t xml:space="preserve"> he can sta</w:t>
      </w:r>
      <w:r w:rsidR="008E29F5">
        <w:rPr>
          <w:sz w:val="24"/>
          <w:szCs w:val="24"/>
        </w:rPr>
        <w:t>r</w:t>
      </w:r>
      <w:r w:rsidR="00E4431B">
        <w:rPr>
          <w:sz w:val="24"/>
          <w:szCs w:val="24"/>
        </w:rPr>
        <w:t xml:space="preserve">t to schedule </w:t>
      </w:r>
      <w:r w:rsidR="008E29F5">
        <w:rPr>
          <w:sz w:val="24"/>
          <w:szCs w:val="24"/>
        </w:rPr>
        <w:t>vendors for this season</w:t>
      </w:r>
      <w:r w:rsidR="00FA0FB2">
        <w:rPr>
          <w:sz w:val="24"/>
          <w:szCs w:val="24"/>
        </w:rPr>
        <w:t xml:space="preserve"> </w:t>
      </w:r>
    </w:p>
    <w:p w14:paraId="5730741B" w14:textId="246E22B2" w:rsidR="00431298" w:rsidRDefault="00447E56" w:rsidP="00876655">
      <w:pPr>
        <w:rPr>
          <w:sz w:val="24"/>
          <w:szCs w:val="24"/>
        </w:rPr>
      </w:pPr>
      <w:r>
        <w:rPr>
          <w:sz w:val="24"/>
          <w:szCs w:val="24"/>
        </w:rPr>
        <w:t>Also,</w:t>
      </w:r>
      <w:r w:rsidR="00820B7D">
        <w:rPr>
          <w:sz w:val="24"/>
          <w:szCs w:val="24"/>
        </w:rPr>
        <w:t xml:space="preserve"> last season there was a lot of traffic at the snack bar and Adam would like to </w:t>
      </w:r>
      <w:r>
        <w:rPr>
          <w:sz w:val="24"/>
          <w:szCs w:val="24"/>
        </w:rPr>
        <w:t>investigate</w:t>
      </w:r>
      <w:r w:rsidR="00E92B53">
        <w:rPr>
          <w:sz w:val="24"/>
          <w:szCs w:val="24"/>
        </w:rPr>
        <w:t xml:space="preserve"> </w:t>
      </w:r>
      <w:r w:rsidR="008E29F5">
        <w:rPr>
          <w:sz w:val="24"/>
          <w:szCs w:val="24"/>
        </w:rPr>
        <w:t>opening</w:t>
      </w:r>
      <w:r w:rsidR="00E92B53">
        <w:rPr>
          <w:sz w:val="24"/>
          <w:szCs w:val="24"/>
        </w:rPr>
        <w:t xml:space="preserve"> a satellite snack bar on the </w:t>
      </w:r>
      <w:r w:rsidR="00986727">
        <w:rPr>
          <w:sz w:val="24"/>
          <w:szCs w:val="24"/>
        </w:rPr>
        <w:t>visitors’</w:t>
      </w:r>
      <w:r w:rsidR="00E92B53">
        <w:rPr>
          <w:sz w:val="24"/>
          <w:szCs w:val="24"/>
        </w:rPr>
        <w:t xml:space="preserve"> side. This would be to sell drinks and grab and go prepackaged items. </w:t>
      </w:r>
      <w:r w:rsidR="00422BC9">
        <w:rPr>
          <w:sz w:val="24"/>
          <w:szCs w:val="24"/>
        </w:rPr>
        <w:t xml:space="preserve">Coach Placek recommends </w:t>
      </w:r>
      <w:r w:rsidR="00431298">
        <w:rPr>
          <w:sz w:val="24"/>
          <w:szCs w:val="24"/>
        </w:rPr>
        <w:t>communicating</w:t>
      </w:r>
      <w:r w:rsidR="00094E5D">
        <w:rPr>
          <w:sz w:val="24"/>
          <w:szCs w:val="24"/>
        </w:rPr>
        <w:t xml:space="preserve"> with the high school and see </w:t>
      </w:r>
      <w:proofErr w:type="spellStart"/>
      <w:r w:rsidR="00094E5D">
        <w:rPr>
          <w:sz w:val="24"/>
          <w:szCs w:val="24"/>
        </w:rPr>
        <w:t>f</w:t>
      </w:r>
      <w:proofErr w:type="spellEnd"/>
      <w:r w:rsidR="00094E5D">
        <w:rPr>
          <w:sz w:val="24"/>
          <w:szCs w:val="24"/>
        </w:rPr>
        <w:t xml:space="preserve"> we can gain access to the additional visitor’s side snack bar. </w:t>
      </w:r>
      <w:r w:rsidR="00350EB3">
        <w:rPr>
          <w:sz w:val="24"/>
          <w:szCs w:val="24"/>
        </w:rPr>
        <w:t xml:space="preserve">This </w:t>
      </w:r>
      <w:r w:rsidR="00B2617C">
        <w:rPr>
          <w:sz w:val="24"/>
          <w:szCs w:val="24"/>
        </w:rPr>
        <w:t xml:space="preserve">additional snack bar </w:t>
      </w:r>
      <w:r w:rsidR="00350EB3">
        <w:rPr>
          <w:sz w:val="24"/>
          <w:szCs w:val="24"/>
        </w:rPr>
        <w:t xml:space="preserve">can be added to the volunteer </w:t>
      </w:r>
      <w:r w:rsidR="00B2617C">
        <w:rPr>
          <w:sz w:val="24"/>
          <w:szCs w:val="24"/>
        </w:rPr>
        <w:t>opportunity</w:t>
      </w:r>
      <w:r w:rsidR="00350EB3">
        <w:rPr>
          <w:sz w:val="24"/>
          <w:szCs w:val="24"/>
        </w:rPr>
        <w:t xml:space="preserve"> </w:t>
      </w:r>
    </w:p>
    <w:p w14:paraId="40953765" w14:textId="571E7B96" w:rsidR="00FF339A" w:rsidRDefault="00B067EB" w:rsidP="00876655">
      <w:pPr>
        <w:rPr>
          <w:sz w:val="24"/>
          <w:szCs w:val="24"/>
        </w:rPr>
      </w:pPr>
      <w:r>
        <w:rPr>
          <w:sz w:val="24"/>
          <w:szCs w:val="24"/>
        </w:rPr>
        <w:t xml:space="preserve">Adam would like to make sure that with the upcoming camp advertisements to </w:t>
      </w:r>
      <w:r w:rsidR="00D0798B">
        <w:rPr>
          <w:sz w:val="24"/>
          <w:szCs w:val="24"/>
        </w:rPr>
        <w:t>include</w:t>
      </w:r>
      <w:r>
        <w:rPr>
          <w:sz w:val="24"/>
          <w:szCs w:val="24"/>
        </w:rPr>
        <w:t xml:space="preserve"> that we are selling snacks and lunch sacks to ensure that we are moving those items.</w:t>
      </w:r>
      <w:r w:rsidR="00FF339A">
        <w:rPr>
          <w:sz w:val="24"/>
          <w:szCs w:val="24"/>
        </w:rPr>
        <w:t xml:space="preserve">  Coach Placek </w:t>
      </w:r>
      <w:r w:rsidR="00AB4163">
        <w:rPr>
          <w:sz w:val="24"/>
          <w:szCs w:val="24"/>
        </w:rPr>
        <w:t xml:space="preserve">informs that some of the kids from the high school have been eating the snack that </w:t>
      </w:r>
      <w:r w:rsidR="00D0798B">
        <w:rPr>
          <w:sz w:val="24"/>
          <w:szCs w:val="24"/>
        </w:rPr>
        <w:t>has</w:t>
      </w:r>
      <w:r w:rsidR="00AB4163">
        <w:rPr>
          <w:sz w:val="24"/>
          <w:szCs w:val="24"/>
        </w:rPr>
        <w:t xml:space="preserve"> been left out in the snack bar. </w:t>
      </w:r>
      <w:r w:rsidR="00954D82">
        <w:rPr>
          <w:sz w:val="24"/>
          <w:szCs w:val="24"/>
        </w:rPr>
        <w:t xml:space="preserve">Lauren says that </w:t>
      </w:r>
      <w:r w:rsidR="00635199">
        <w:rPr>
          <w:sz w:val="24"/>
          <w:szCs w:val="24"/>
        </w:rPr>
        <w:t xml:space="preserve">there is a </w:t>
      </w:r>
      <w:r w:rsidR="0099588C">
        <w:rPr>
          <w:sz w:val="24"/>
          <w:szCs w:val="24"/>
        </w:rPr>
        <w:t xml:space="preserve">shelf in the snack bar </w:t>
      </w:r>
      <w:r w:rsidR="00D0798B">
        <w:rPr>
          <w:sz w:val="24"/>
          <w:szCs w:val="24"/>
        </w:rPr>
        <w:t xml:space="preserve">with our name on it.  It is also very high. This might deter the kids from thinking that the snacks are for anyone. </w:t>
      </w:r>
    </w:p>
    <w:p w14:paraId="2C1EF5B0" w14:textId="77777777" w:rsidR="00057861" w:rsidRPr="00BE7861" w:rsidRDefault="00057861" w:rsidP="00876655">
      <w:pPr>
        <w:rPr>
          <w:sz w:val="24"/>
          <w:szCs w:val="24"/>
        </w:rPr>
      </w:pPr>
    </w:p>
    <w:p w14:paraId="20510CA1" w14:textId="77777777" w:rsidR="009B3D65" w:rsidRDefault="009B3D65" w:rsidP="00876655">
      <w:pPr>
        <w:rPr>
          <w:b/>
          <w:bCs/>
          <w:sz w:val="24"/>
          <w:szCs w:val="24"/>
        </w:rPr>
      </w:pPr>
    </w:p>
    <w:p w14:paraId="4E7CD126" w14:textId="77777777" w:rsidR="00523E37" w:rsidRDefault="00523E37" w:rsidP="00876655">
      <w:pPr>
        <w:rPr>
          <w:b/>
          <w:bCs/>
          <w:sz w:val="24"/>
          <w:szCs w:val="24"/>
        </w:rPr>
      </w:pPr>
    </w:p>
    <w:p w14:paraId="671EC01F" w14:textId="420726D9" w:rsidR="00523E37" w:rsidRDefault="00523E37" w:rsidP="00876655">
      <w:pPr>
        <w:rPr>
          <w:b/>
          <w:bCs/>
          <w:sz w:val="24"/>
          <w:szCs w:val="24"/>
        </w:rPr>
      </w:pPr>
      <w:r>
        <w:rPr>
          <w:b/>
          <w:bCs/>
          <w:sz w:val="24"/>
          <w:szCs w:val="24"/>
        </w:rPr>
        <w:t>VOLUNTEER COORDINATOR REPORT</w:t>
      </w:r>
    </w:p>
    <w:p w14:paraId="5281D8EB" w14:textId="2F371F45" w:rsidR="005244C7" w:rsidRDefault="00F85077" w:rsidP="00876655">
      <w:pPr>
        <w:rPr>
          <w:sz w:val="24"/>
          <w:szCs w:val="24"/>
        </w:rPr>
      </w:pPr>
      <w:r>
        <w:rPr>
          <w:sz w:val="24"/>
          <w:szCs w:val="24"/>
        </w:rPr>
        <w:t>Sara</w:t>
      </w:r>
      <w:r w:rsidR="006377B1">
        <w:rPr>
          <w:sz w:val="24"/>
          <w:szCs w:val="24"/>
        </w:rPr>
        <w:t>h</w:t>
      </w:r>
      <w:r>
        <w:rPr>
          <w:sz w:val="24"/>
          <w:szCs w:val="24"/>
        </w:rPr>
        <w:t xml:space="preserve"> would like to work with Kassidy to have an organized approach to the parent volunteer needs that she might have for her fundraising events coming up. </w:t>
      </w:r>
      <w:r w:rsidR="007C0015">
        <w:rPr>
          <w:sz w:val="24"/>
          <w:szCs w:val="24"/>
        </w:rPr>
        <w:t xml:space="preserve"> </w:t>
      </w:r>
      <w:r w:rsidR="002969C1">
        <w:rPr>
          <w:sz w:val="24"/>
          <w:szCs w:val="24"/>
        </w:rPr>
        <w:t>Also,</w:t>
      </w:r>
      <w:r w:rsidR="007C0015">
        <w:rPr>
          <w:sz w:val="24"/>
          <w:szCs w:val="24"/>
        </w:rPr>
        <w:t xml:space="preserve"> she would </w:t>
      </w:r>
      <w:r w:rsidR="000E51A0">
        <w:rPr>
          <w:sz w:val="24"/>
          <w:szCs w:val="24"/>
        </w:rPr>
        <w:t>like</w:t>
      </w:r>
      <w:r w:rsidR="007C0015">
        <w:rPr>
          <w:sz w:val="24"/>
          <w:szCs w:val="24"/>
        </w:rPr>
        <w:t xml:space="preserve"> to track what jobs that board members </w:t>
      </w:r>
      <w:r w:rsidR="000E51A0">
        <w:rPr>
          <w:sz w:val="24"/>
          <w:szCs w:val="24"/>
        </w:rPr>
        <w:t>will be doing for these events, so that will can fill the gaps with parent volunteers if needed.</w:t>
      </w:r>
      <w:r w:rsidR="00C30CEF">
        <w:rPr>
          <w:sz w:val="24"/>
          <w:szCs w:val="24"/>
        </w:rPr>
        <w:t xml:space="preserve"> Brain suggests </w:t>
      </w:r>
      <w:r w:rsidR="006377B1">
        <w:rPr>
          <w:sz w:val="24"/>
          <w:szCs w:val="24"/>
        </w:rPr>
        <w:t>reaching</w:t>
      </w:r>
      <w:r w:rsidR="00C30CEF">
        <w:rPr>
          <w:sz w:val="24"/>
          <w:szCs w:val="24"/>
        </w:rPr>
        <w:t xml:space="preserve"> out to any family that is already registered to play to see if they would like to </w:t>
      </w:r>
      <w:r w:rsidR="006377B1">
        <w:rPr>
          <w:sz w:val="24"/>
          <w:szCs w:val="24"/>
        </w:rPr>
        <w:t>get a jump start on fulfilling their volunteer hours for this need.</w:t>
      </w:r>
      <w:r w:rsidR="00C30CEF">
        <w:rPr>
          <w:sz w:val="24"/>
          <w:szCs w:val="24"/>
        </w:rPr>
        <w:t xml:space="preserve"> </w:t>
      </w:r>
      <w:r w:rsidR="00A33080">
        <w:rPr>
          <w:sz w:val="24"/>
          <w:szCs w:val="24"/>
        </w:rPr>
        <w:t>S</w:t>
      </w:r>
      <w:r w:rsidR="006377B1">
        <w:rPr>
          <w:sz w:val="24"/>
          <w:szCs w:val="24"/>
        </w:rPr>
        <w:t>arah</w:t>
      </w:r>
      <w:r w:rsidR="00A33080">
        <w:rPr>
          <w:sz w:val="24"/>
          <w:szCs w:val="24"/>
        </w:rPr>
        <w:t xml:space="preserve"> would like to get a schedule made for this. </w:t>
      </w:r>
    </w:p>
    <w:p w14:paraId="1B524218" w14:textId="48B7E725" w:rsidR="00AC52B9" w:rsidRDefault="005F1C77" w:rsidP="00876655">
      <w:pPr>
        <w:rPr>
          <w:sz w:val="24"/>
          <w:szCs w:val="24"/>
        </w:rPr>
      </w:pPr>
      <w:r>
        <w:rPr>
          <w:sz w:val="24"/>
          <w:szCs w:val="24"/>
        </w:rPr>
        <w:t>Once the web</w:t>
      </w:r>
      <w:r w:rsidR="007169CD">
        <w:rPr>
          <w:sz w:val="24"/>
          <w:szCs w:val="24"/>
        </w:rPr>
        <w:t xml:space="preserve">site is up and active she </w:t>
      </w:r>
      <w:r w:rsidR="00C50C89">
        <w:rPr>
          <w:sz w:val="24"/>
          <w:szCs w:val="24"/>
        </w:rPr>
        <w:t>would</w:t>
      </w:r>
      <w:r w:rsidR="007169CD">
        <w:rPr>
          <w:sz w:val="24"/>
          <w:szCs w:val="24"/>
        </w:rPr>
        <w:t xml:space="preserve"> like to work on getting this implemented into that. Until then she will continue to use the free </w:t>
      </w:r>
      <w:r w:rsidR="00C50C89">
        <w:rPr>
          <w:sz w:val="24"/>
          <w:szCs w:val="24"/>
        </w:rPr>
        <w:t>version</w:t>
      </w:r>
      <w:r w:rsidR="007169CD">
        <w:rPr>
          <w:sz w:val="24"/>
          <w:szCs w:val="24"/>
        </w:rPr>
        <w:t xml:space="preserve"> of </w:t>
      </w:r>
      <w:r w:rsidR="006377B1">
        <w:rPr>
          <w:sz w:val="24"/>
          <w:szCs w:val="24"/>
        </w:rPr>
        <w:t>sign-up</w:t>
      </w:r>
      <w:r w:rsidR="007169CD">
        <w:rPr>
          <w:sz w:val="24"/>
          <w:szCs w:val="24"/>
        </w:rPr>
        <w:t xml:space="preserve"> genius</w:t>
      </w:r>
      <w:r w:rsidR="00C50C89">
        <w:rPr>
          <w:sz w:val="24"/>
          <w:szCs w:val="24"/>
        </w:rPr>
        <w:t xml:space="preserve"> to track volunteers. </w:t>
      </w:r>
    </w:p>
    <w:p w14:paraId="2504C2EC" w14:textId="77777777" w:rsidR="00702F7F" w:rsidRDefault="00702F7F" w:rsidP="00876655">
      <w:pPr>
        <w:rPr>
          <w:sz w:val="24"/>
          <w:szCs w:val="24"/>
        </w:rPr>
      </w:pPr>
    </w:p>
    <w:p w14:paraId="7226AFD8" w14:textId="77777777" w:rsidR="00702F7F" w:rsidRPr="005244C7" w:rsidRDefault="00702F7F" w:rsidP="00876655">
      <w:pPr>
        <w:rPr>
          <w:sz w:val="24"/>
          <w:szCs w:val="24"/>
        </w:rPr>
      </w:pPr>
    </w:p>
    <w:p w14:paraId="183AAA37" w14:textId="77777777" w:rsidR="009B3D65" w:rsidRDefault="009B3D65" w:rsidP="00876655">
      <w:pPr>
        <w:rPr>
          <w:b/>
          <w:bCs/>
          <w:sz w:val="24"/>
          <w:szCs w:val="24"/>
        </w:rPr>
      </w:pPr>
    </w:p>
    <w:p w14:paraId="2D9CE70A" w14:textId="77777777" w:rsidR="00523E37" w:rsidRDefault="00523E37" w:rsidP="00876655">
      <w:pPr>
        <w:rPr>
          <w:b/>
          <w:bCs/>
          <w:sz w:val="24"/>
          <w:szCs w:val="24"/>
        </w:rPr>
      </w:pPr>
    </w:p>
    <w:p w14:paraId="0E64BD5C" w14:textId="7FB26584" w:rsidR="00523E37" w:rsidRDefault="009B3D65" w:rsidP="00876655">
      <w:pPr>
        <w:rPr>
          <w:b/>
          <w:bCs/>
          <w:sz w:val="24"/>
          <w:szCs w:val="24"/>
        </w:rPr>
      </w:pPr>
      <w:r>
        <w:rPr>
          <w:b/>
          <w:bCs/>
          <w:sz w:val="24"/>
          <w:szCs w:val="24"/>
        </w:rPr>
        <w:t xml:space="preserve">EQUIPMENT MANAGER REPORT </w:t>
      </w:r>
    </w:p>
    <w:p w14:paraId="4D1484BE" w14:textId="77777777" w:rsidR="006268C3" w:rsidRDefault="00702F7F" w:rsidP="00876655">
      <w:pPr>
        <w:rPr>
          <w:sz w:val="24"/>
          <w:szCs w:val="24"/>
        </w:rPr>
      </w:pPr>
      <w:r>
        <w:rPr>
          <w:sz w:val="24"/>
          <w:szCs w:val="24"/>
        </w:rPr>
        <w:t xml:space="preserve">Phillip spoke with Caliber </w:t>
      </w:r>
      <w:r w:rsidR="00925A68">
        <w:rPr>
          <w:sz w:val="24"/>
          <w:szCs w:val="24"/>
        </w:rPr>
        <w:t>Collision;</w:t>
      </w:r>
      <w:r>
        <w:rPr>
          <w:sz w:val="24"/>
          <w:szCs w:val="24"/>
        </w:rPr>
        <w:t xml:space="preserve"> they are willing to sponsor both the Junior and the high school programs. </w:t>
      </w:r>
      <w:r w:rsidR="00D45B78">
        <w:rPr>
          <w:sz w:val="24"/>
          <w:szCs w:val="24"/>
        </w:rPr>
        <w:t xml:space="preserve">Phillip will need the sponsorship </w:t>
      </w:r>
      <w:r w:rsidR="00925A68">
        <w:rPr>
          <w:sz w:val="24"/>
          <w:szCs w:val="24"/>
        </w:rPr>
        <w:t>paperwork</w:t>
      </w:r>
      <w:r w:rsidR="00D45B78">
        <w:rPr>
          <w:sz w:val="24"/>
          <w:szCs w:val="24"/>
        </w:rPr>
        <w:t xml:space="preserve"> to </w:t>
      </w:r>
      <w:r w:rsidR="00925A68">
        <w:rPr>
          <w:sz w:val="24"/>
          <w:szCs w:val="24"/>
        </w:rPr>
        <w:t>bring</w:t>
      </w:r>
      <w:r w:rsidR="00D45B78">
        <w:rPr>
          <w:sz w:val="24"/>
          <w:szCs w:val="24"/>
        </w:rPr>
        <w:t xml:space="preserve"> them to see what they will offer to us.  Phillip would like to </w:t>
      </w:r>
      <w:r w:rsidR="00495B5A">
        <w:rPr>
          <w:sz w:val="24"/>
          <w:szCs w:val="24"/>
        </w:rPr>
        <w:t>ask for them to sponsor some new shoulder pads for the junior program.</w:t>
      </w:r>
      <w:r w:rsidR="00E427DB">
        <w:rPr>
          <w:sz w:val="24"/>
          <w:szCs w:val="24"/>
        </w:rPr>
        <w:t xml:space="preserve"> He would </w:t>
      </w:r>
      <w:r w:rsidR="00925A68">
        <w:rPr>
          <w:sz w:val="24"/>
          <w:szCs w:val="24"/>
        </w:rPr>
        <w:t>like</w:t>
      </w:r>
      <w:r w:rsidR="00E427DB">
        <w:rPr>
          <w:sz w:val="24"/>
          <w:szCs w:val="24"/>
        </w:rPr>
        <w:t xml:space="preserve"> to know if there is a </w:t>
      </w:r>
      <w:r w:rsidR="00925A68">
        <w:rPr>
          <w:sz w:val="24"/>
          <w:szCs w:val="24"/>
        </w:rPr>
        <w:t xml:space="preserve">budget already in place to replace some of these items before moving forward with the sponsor so that we can ask them for an amount to replace some of these outdated safety items. </w:t>
      </w:r>
    </w:p>
    <w:p w14:paraId="75595A20" w14:textId="4BD605EB" w:rsidR="00702F7F" w:rsidRDefault="006268C3" w:rsidP="00876655">
      <w:pPr>
        <w:rPr>
          <w:sz w:val="24"/>
          <w:szCs w:val="24"/>
        </w:rPr>
      </w:pPr>
      <w:r>
        <w:rPr>
          <w:sz w:val="24"/>
          <w:szCs w:val="24"/>
        </w:rPr>
        <w:t xml:space="preserve">Coach </w:t>
      </w:r>
      <w:r w:rsidR="00D76704">
        <w:rPr>
          <w:sz w:val="24"/>
          <w:szCs w:val="24"/>
        </w:rPr>
        <w:t xml:space="preserve">Placek says that he will forward the </w:t>
      </w:r>
      <w:r w:rsidR="003454E3">
        <w:rPr>
          <w:sz w:val="24"/>
          <w:szCs w:val="24"/>
        </w:rPr>
        <w:t>sponsorship</w:t>
      </w:r>
      <w:r w:rsidR="00D76704">
        <w:rPr>
          <w:sz w:val="24"/>
          <w:szCs w:val="24"/>
        </w:rPr>
        <w:t xml:space="preserve"> forms and needs from the high school. </w:t>
      </w:r>
      <w:r w:rsidR="00925A68">
        <w:rPr>
          <w:sz w:val="24"/>
          <w:szCs w:val="24"/>
        </w:rPr>
        <w:t xml:space="preserve"> </w:t>
      </w:r>
    </w:p>
    <w:p w14:paraId="52D6F5E3" w14:textId="77777777" w:rsidR="00057861" w:rsidRDefault="00057861" w:rsidP="00876655">
      <w:pPr>
        <w:rPr>
          <w:sz w:val="24"/>
          <w:szCs w:val="24"/>
        </w:rPr>
      </w:pPr>
    </w:p>
    <w:p w14:paraId="67FC8A12" w14:textId="77777777" w:rsidR="003454E3" w:rsidRDefault="003454E3" w:rsidP="00876655">
      <w:pPr>
        <w:rPr>
          <w:sz w:val="24"/>
          <w:szCs w:val="24"/>
        </w:rPr>
      </w:pPr>
    </w:p>
    <w:p w14:paraId="4C57CB80" w14:textId="77777777" w:rsidR="00057861" w:rsidRDefault="00057861" w:rsidP="00876655">
      <w:pPr>
        <w:rPr>
          <w:b/>
          <w:bCs/>
          <w:sz w:val="24"/>
          <w:szCs w:val="24"/>
        </w:rPr>
      </w:pPr>
    </w:p>
    <w:p w14:paraId="4BF2CE11" w14:textId="03396802" w:rsidR="003454E3" w:rsidRDefault="00D327F5" w:rsidP="00876655">
      <w:pPr>
        <w:rPr>
          <w:b/>
          <w:bCs/>
          <w:sz w:val="24"/>
          <w:szCs w:val="24"/>
        </w:rPr>
      </w:pPr>
      <w:r>
        <w:rPr>
          <w:b/>
          <w:bCs/>
          <w:sz w:val="24"/>
          <w:szCs w:val="24"/>
        </w:rPr>
        <w:lastRenderedPageBreak/>
        <w:t>Voting Items</w:t>
      </w:r>
    </w:p>
    <w:p w14:paraId="71C51D4D" w14:textId="63548C53" w:rsidR="00C373B0" w:rsidRPr="00213307" w:rsidRDefault="0064678B" w:rsidP="00C373B0">
      <w:pPr>
        <w:pStyle w:val="ListParagraph"/>
        <w:numPr>
          <w:ilvl w:val="0"/>
          <w:numId w:val="34"/>
        </w:numPr>
        <w:rPr>
          <w:b/>
          <w:bCs/>
          <w:sz w:val="24"/>
          <w:szCs w:val="24"/>
        </w:rPr>
      </w:pPr>
      <w:r>
        <w:rPr>
          <w:sz w:val="24"/>
          <w:szCs w:val="24"/>
        </w:rPr>
        <w:t xml:space="preserve">Cheer Coaches </w:t>
      </w:r>
      <w:r w:rsidR="00227CB8">
        <w:rPr>
          <w:sz w:val="24"/>
          <w:szCs w:val="24"/>
        </w:rPr>
        <w:t xml:space="preserve">to go the </w:t>
      </w:r>
      <w:r w:rsidR="00CB3E06">
        <w:rPr>
          <w:sz w:val="24"/>
          <w:szCs w:val="24"/>
        </w:rPr>
        <w:t>Clinic</w:t>
      </w:r>
      <w:r w:rsidR="00227CB8">
        <w:rPr>
          <w:sz w:val="24"/>
          <w:szCs w:val="24"/>
        </w:rPr>
        <w:t xml:space="preserve"> </w:t>
      </w:r>
      <w:r w:rsidR="00CB3E06">
        <w:rPr>
          <w:sz w:val="24"/>
          <w:szCs w:val="24"/>
        </w:rPr>
        <w:t>in Las Vegas</w:t>
      </w:r>
      <w:r w:rsidR="00227CB8">
        <w:rPr>
          <w:sz w:val="24"/>
          <w:szCs w:val="24"/>
        </w:rPr>
        <w:t xml:space="preserve"> EDJC to pay for </w:t>
      </w:r>
      <w:r w:rsidR="00CB3E06">
        <w:rPr>
          <w:sz w:val="24"/>
          <w:szCs w:val="24"/>
        </w:rPr>
        <w:t>coaching clinic entry fee only</w:t>
      </w:r>
      <w:r w:rsidR="00002687">
        <w:rPr>
          <w:sz w:val="24"/>
          <w:szCs w:val="24"/>
        </w:rPr>
        <w:t>. 5 Coa</w:t>
      </w:r>
      <w:r w:rsidR="008A0BE5">
        <w:rPr>
          <w:sz w:val="24"/>
          <w:szCs w:val="24"/>
        </w:rPr>
        <w:t xml:space="preserve">ches at 130$ each for a </w:t>
      </w:r>
      <w:r w:rsidR="00213307">
        <w:rPr>
          <w:sz w:val="24"/>
          <w:szCs w:val="24"/>
        </w:rPr>
        <w:t>total</w:t>
      </w:r>
      <w:r w:rsidR="008A0BE5">
        <w:rPr>
          <w:sz w:val="24"/>
          <w:szCs w:val="24"/>
        </w:rPr>
        <w:t xml:space="preserve"> of </w:t>
      </w:r>
      <w:r w:rsidR="00213307">
        <w:rPr>
          <w:sz w:val="24"/>
          <w:szCs w:val="24"/>
        </w:rPr>
        <w:t>650$</w:t>
      </w:r>
    </w:p>
    <w:p w14:paraId="141B2EBD" w14:textId="5957DD29" w:rsidR="00213307" w:rsidRDefault="00213307" w:rsidP="00D96AF2">
      <w:pPr>
        <w:pStyle w:val="ListParagraph"/>
        <w:numPr>
          <w:ilvl w:val="0"/>
          <w:numId w:val="43"/>
        </w:numPr>
        <w:rPr>
          <w:sz w:val="24"/>
          <w:szCs w:val="24"/>
        </w:rPr>
      </w:pPr>
      <w:r>
        <w:rPr>
          <w:sz w:val="24"/>
          <w:szCs w:val="24"/>
        </w:rPr>
        <w:t xml:space="preserve">Cody Motions, </w:t>
      </w:r>
      <w:r w:rsidR="00E72892">
        <w:rPr>
          <w:sz w:val="24"/>
          <w:szCs w:val="24"/>
        </w:rPr>
        <w:t>second</w:t>
      </w:r>
      <w:r w:rsidR="001C5663">
        <w:rPr>
          <w:sz w:val="24"/>
          <w:szCs w:val="24"/>
        </w:rPr>
        <w:t xml:space="preserve"> from Adam, passes </w:t>
      </w:r>
      <w:r w:rsidR="00E739FA">
        <w:rPr>
          <w:sz w:val="24"/>
          <w:szCs w:val="24"/>
        </w:rPr>
        <w:t xml:space="preserve">unanimously </w:t>
      </w:r>
    </w:p>
    <w:p w14:paraId="2FBD0818" w14:textId="77777777" w:rsidR="00FE5A29" w:rsidRPr="00C373B0" w:rsidRDefault="00FE5A29" w:rsidP="00213307">
      <w:pPr>
        <w:pStyle w:val="ListParagraph"/>
        <w:rPr>
          <w:b/>
          <w:bCs/>
          <w:sz w:val="24"/>
          <w:szCs w:val="24"/>
        </w:rPr>
      </w:pPr>
    </w:p>
    <w:p w14:paraId="529999DC" w14:textId="57901C81" w:rsidR="0079723F" w:rsidRPr="00F60752" w:rsidRDefault="00C41D23" w:rsidP="00E72892">
      <w:pPr>
        <w:pStyle w:val="ListParagraph"/>
        <w:numPr>
          <w:ilvl w:val="0"/>
          <w:numId w:val="34"/>
        </w:numPr>
        <w:rPr>
          <w:b/>
          <w:bCs/>
          <w:sz w:val="24"/>
          <w:szCs w:val="24"/>
        </w:rPr>
      </w:pPr>
      <w:r>
        <w:rPr>
          <w:sz w:val="24"/>
          <w:szCs w:val="24"/>
        </w:rPr>
        <w:t>Board Shirts</w:t>
      </w:r>
      <w:r w:rsidR="00CB3223">
        <w:rPr>
          <w:sz w:val="24"/>
          <w:szCs w:val="24"/>
        </w:rPr>
        <w:t xml:space="preserve">, </w:t>
      </w:r>
    </w:p>
    <w:p w14:paraId="473C0904" w14:textId="315AB5D9" w:rsidR="00F60752" w:rsidRPr="00A9588F" w:rsidRDefault="00F60752" w:rsidP="00F60752">
      <w:pPr>
        <w:pStyle w:val="ListParagraph"/>
        <w:numPr>
          <w:ilvl w:val="1"/>
          <w:numId w:val="34"/>
        </w:numPr>
        <w:rPr>
          <w:b/>
          <w:bCs/>
          <w:sz w:val="24"/>
          <w:szCs w:val="24"/>
        </w:rPr>
      </w:pPr>
      <w:r>
        <w:rPr>
          <w:sz w:val="24"/>
          <w:szCs w:val="24"/>
        </w:rPr>
        <w:t xml:space="preserve">T-Shirt </w:t>
      </w:r>
      <w:r w:rsidR="002D183A">
        <w:rPr>
          <w:sz w:val="24"/>
          <w:szCs w:val="24"/>
        </w:rPr>
        <w:t>style (9.95 each)</w:t>
      </w:r>
      <w:r>
        <w:rPr>
          <w:sz w:val="24"/>
          <w:szCs w:val="24"/>
        </w:rPr>
        <w:t xml:space="preserve"> or Polo </w:t>
      </w:r>
      <w:r w:rsidR="00105E2D">
        <w:rPr>
          <w:sz w:val="24"/>
          <w:szCs w:val="24"/>
        </w:rPr>
        <w:t>Style (14.95</w:t>
      </w:r>
      <w:r w:rsidR="00115A23">
        <w:rPr>
          <w:sz w:val="24"/>
          <w:szCs w:val="24"/>
        </w:rPr>
        <w:t xml:space="preserve"> each</w:t>
      </w:r>
      <w:r w:rsidR="00105E2D">
        <w:rPr>
          <w:sz w:val="24"/>
          <w:szCs w:val="24"/>
        </w:rPr>
        <w:t>)</w:t>
      </w:r>
      <w:r>
        <w:rPr>
          <w:sz w:val="24"/>
          <w:szCs w:val="24"/>
        </w:rPr>
        <w:t xml:space="preserve"> </w:t>
      </w:r>
    </w:p>
    <w:p w14:paraId="4360C1B3" w14:textId="196AE46C" w:rsidR="00A9588F" w:rsidRPr="001143C3" w:rsidRDefault="00383EF4" w:rsidP="00D96AF2">
      <w:pPr>
        <w:pStyle w:val="ListParagraph"/>
        <w:numPr>
          <w:ilvl w:val="0"/>
          <w:numId w:val="43"/>
        </w:numPr>
        <w:rPr>
          <w:b/>
          <w:bCs/>
          <w:sz w:val="24"/>
          <w:szCs w:val="24"/>
        </w:rPr>
      </w:pPr>
      <w:r>
        <w:rPr>
          <w:sz w:val="24"/>
          <w:szCs w:val="24"/>
        </w:rPr>
        <w:t xml:space="preserve">3 Votes </w:t>
      </w:r>
      <w:r w:rsidR="00105E2D">
        <w:rPr>
          <w:sz w:val="24"/>
          <w:szCs w:val="24"/>
        </w:rPr>
        <w:t>for T</w:t>
      </w:r>
      <w:r>
        <w:rPr>
          <w:sz w:val="24"/>
          <w:szCs w:val="24"/>
        </w:rPr>
        <w:t xml:space="preserve">-shirts, </w:t>
      </w:r>
      <w:r w:rsidR="001143C3">
        <w:rPr>
          <w:sz w:val="24"/>
          <w:szCs w:val="24"/>
        </w:rPr>
        <w:t xml:space="preserve">9 Votes for Polo </w:t>
      </w:r>
    </w:p>
    <w:p w14:paraId="4A2523A0" w14:textId="77777777" w:rsidR="002E512B" w:rsidRDefault="0037319B" w:rsidP="001143C3">
      <w:pPr>
        <w:ind w:left="2880"/>
        <w:rPr>
          <w:sz w:val="24"/>
          <w:szCs w:val="24"/>
        </w:rPr>
      </w:pPr>
      <w:r w:rsidRPr="0037319B">
        <w:rPr>
          <w:sz w:val="24"/>
          <w:szCs w:val="24"/>
        </w:rPr>
        <w:t xml:space="preserve">Brian would like to </w:t>
      </w:r>
      <w:r>
        <w:rPr>
          <w:sz w:val="24"/>
          <w:szCs w:val="24"/>
        </w:rPr>
        <w:t xml:space="preserve">suggest that if we want to </w:t>
      </w:r>
      <w:r w:rsidR="000F6630">
        <w:rPr>
          <w:sz w:val="24"/>
          <w:szCs w:val="24"/>
        </w:rPr>
        <w:t xml:space="preserve">have a T-shirt for more casual events that would be okay but wear the polo style for home games and larger more </w:t>
      </w:r>
      <w:r w:rsidR="00737A46">
        <w:rPr>
          <w:sz w:val="24"/>
          <w:szCs w:val="24"/>
        </w:rPr>
        <w:t>official</w:t>
      </w:r>
      <w:r w:rsidR="000F6630">
        <w:rPr>
          <w:sz w:val="24"/>
          <w:szCs w:val="24"/>
        </w:rPr>
        <w:t xml:space="preserve"> events. </w:t>
      </w:r>
      <w:r w:rsidR="00362285">
        <w:rPr>
          <w:sz w:val="24"/>
          <w:szCs w:val="24"/>
        </w:rPr>
        <w:t>Design is al</w:t>
      </w:r>
      <w:r w:rsidR="000A719A">
        <w:rPr>
          <w:sz w:val="24"/>
          <w:szCs w:val="24"/>
        </w:rPr>
        <w:t>so approved.</w:t>
      </w:r>
    </w:p>
    <w:p w14:paraId="78B77CA4" w14:textId="77777777" w:rsidR="00597473" w:rsidRDefault="00597473" w:rsidP="001143C3">
      <w:pPr>
        <w:ind w:left="2880"/>
        <w:rPr>
          <w:sz w:val="24"/>
          <w:szCs w:val="24"/>
        </w:rPr>
      </w:pPr>
    </w:p>
    <w:p w14:paraId="4DE95148" w14:textId="7998CC4C" w:rsidR="00597473" w:rsidRDefault="00C06DCB" w:rsidP="002E512B">
      <w:pPr>
        <w:pStyle w:val="ListParagraph"/>
        <w:numPr>
          <w:ilvl w:val="0"/>
          <w:numId w:val="34"/>
        </w:numPr>
        <w:rPr>
          <w:sz w:val="24"/>
          <w:szCs w:val="24"/>
        </w:rPr>
      </w:pPr>
      <w:r>
        <w:rPr>
          <w:sz w:val="24"/>
          <w:szCs w:val="24"/>
        </w:rPr>
        <w:t>50%</w:t>
      </w:r>
      <w:r w:rsidR="00074179">
        <w:rPr>
          <w:sz w:val="24"/>
          <w:szCs w:val="24"/>
        </w:rPr>
        <w:t xml:space="preserve"> </w:t>
      </w:r>
      <w:r>
        <w:rPr>
          <w:sz w:val="24"/>
          <w:szCs w:val="24"/>
        </w:rPr>
        <w:t>off</w:t>
      </w:r>
      <w:r w:rsidR="00074179">
        <w:rPr>
          <w:sz w:val="24"/>
          <w:szCs w:val="24"/>
        </w:rPr>
        <w:t xml:space="preserve"> Camps Clinics and other events for Board members and Coaches </w:t>
      </w:r>
    </w:p>
    <w:p w14:paraId="005F86E4" w14:textId="36D2228B" w:rsidR="00074179" w:rsidRDefault="00CD69D9" w:rsidP="00162926">
      <w:pPr>
        <w:pStyle w:val="ListParagraph"/>
        <w:numPr>
          <w:ilvl w:val="2"/>
          <w:numId w:val="34"/>
        </w:numPr>
        <w:rPr>
          <w:sz w:val="24"/>
          <w:szCs w:val="24"/>
        </w:rPr>
      </w:pPr>
      <w:r>
        <w:rPr>
          <w:sz w:val="24"/>
          <w:szCs w:val="24"/>
        </w:rPr>
        <w:t>Cody Motions Bre Seconds, and it passes unanimously</w:t>
      </w:r>
    </w:p>
    <w:p w14:paraId="27EC55AF" w14:textId="77777777" w:rsidR="00FD5305" w:rsidRDefault="00FD5305" w:rsidP="00162926">
      <w:pPr>
        <w:pStyle w:val="ListParagraph"/>
        <w:numPr>
          <w:ilvl w:val="2"/>
          <w:numId w:val="34"/>
        </w:numPr>
        <w:rPr>
          <w:sz w:val="24"/>
          <w:szCs w:val="24"/>
        </w:rPr>
      </w:pPr>
    </w:p>
    <w:p w14:paraId="7E134D05" w14:textId="6F280B55" w:rsidR="00CD69D9" w:rsidRDefault="000A12E2" w:rsidP="00CD69D9">
      <w:pPr>
        <w:pStyle w:val="ListParagraph"/>
        <w:numPr>
          <w:ilvl w:val="0"/>
          <w:numId w:val="34"/>
        </w:numPr>
        <w:rPr>
          <w:sz w:val="24"/>
          <w:szCs w:val="24"/>
        </w:rPr>
      </w:pPr>
      <w:r>
        <w:rPr>
          <w:sz w:val="24"/>
          <w:szCs w:val="24"/>
        </w:rPr>
        <w:t xml:space="preserve">Early Bird </w:t>
      </w:r>
      <w:r w:rsidR="00F477C2">
        <w:rPr>
          <w:sz w:val="24"/>
          <w:szCs w:val="24"/>
        </w:rPr>
        <w:t>Registration</w:t>
      </w:r>
      <w:r>
        <w:rPr>
          <w:sz w:val="24"/>
          <w:szCs w:val="24"/>
        </w:rPr>
        <w:t xml:space="preserve"> Discounts</w:t>
      </w:r>
      <w:r w:rsidR="00815CEC">
        <w:rPr>
          <w:sz w:val="24"/>
          <w:szCs w:val="24"/>
        </w:rPr>
        <w:t xml:space="preserve">, </w:t>
      </w:r>
      <w:r w:rsidR="0046006F">
        <w:rPr>
          <w:sz w:val="24"/>
          <w:szCs w:val="24"/>
        </w:rPr>
        <w:t xml:space="preserve">50$ discount on registration not including the 50$ no refundable </w:t>
      </w:r>
      <w:r w:rsidR="00F477C2">
        <w:rPr>
          <w:sz w:val="24"/>
          <w:szCs w:val="24"/>
        </w:rPr>
        <w:t>deposit</w:t>
      </w:r>
      <w:r w:rsidR="004205BB">
        <w:rPr>
          <w:sz w:val="24"/>
          <w:szCs w:val="24"/>
        </w:rPr>
        <w:t>, with a deadline of May 1</w:t>
      </w:r>
      <w:r w:rsidR="004205BB" w:rsidRPr="00F477C2">
        <w:rPr>
          <w:sz w:val="24"/>
          <w:szCs w:val="24"/>
          <w:vertAlign w:val="superscript"/>
        </w:rPr>
        <w:t>st</w:t>
      </w:r>
      <w:r w:rsidR="00F477C2">
        <w:rPr>
          <w:sz w:val="24"/>
          <w:szCs w:val="24"/>
        </w:rPr>
        <w:t xml:space="preserve">. </w:t>
      </w:r>
    </w:p>
    <w:p w14:paraId="4E178996" w14:textId="2E7D9A4F" w:rsidR="00E176C5" w:rsidRPr="00D96AF2" w:rsidRDefault="0039755A" w:rsidP="00D96AF2">
      <w:pPr>
        <w:pStyle w:val="ListParagraph"/>
        <w:numPr>
          <w:ilvl w:val="0"/>
          <w:numId w:val="42"/>
        </w:numPr>
        <w:rPr>
          <w:sz w:val="24"/>
          <w:szCs w:val="24"/>
        </w:rPr>
      </w:pPr>
      <w:r w:rsidRPr="00D96AF2">
        <w:rPr>
          <w:sz w:val="24"/>
          <w:szCs w:val="24"/>
        </w:rPr>
        <w:t xml:space="preserve">This is voted on and passes </w:t>
      </w:r>
      <w:r w:rsidR="00FD5305" w:rsidRPr="00D96AF2">
        <w:rPr>
          <w:sz w:val="24"/>
          <w:szCs w:val="24"/>
        </w:rPr>
        <w:t>unanimously</w:t>
      </w:r>
    </w:p>
    <w:p w14:paraId="00319D8F" w14:textId="77777777" w:rsidR="00FD5305" w:rsidRPr="00FD5305" w:rsidRDefault="00FD5305" w:rsidP="00FD5305">
      <w:pPr>
        <w:rPr>
          <w:sz w:val="24"/>
          <w:szCs w:val="24"/>
        </w:rPr>
      </w:pPr>
    </w:p>
    <w:p w14:paraId="3E1C1EB8" w14:textId="396EC562" w:rsidR="00E176C5" w:rsidRDefault="00E176C5" w:rsidP="00FD5305">
      <w:pPr>
        <w:pStyle w:val="ListParagraph"/>
        <w:numPr>
          <w:ilvl w:val="0"/>
          <w:numId w:val="34"/>
        </w:numPr>
        <w:rPr>
          <w:sz w:val="24"/>
          <w:szCs w:val="24"/>
        </w:rPr>
      </w:pPr>
      <w:r>
        <w:rPr>
          <w:sz w:val="24"/>
          <w:szCs w:val="24"/>
        </w:rPr>
        <w:t>Sibling Discount</w:t>
      </w:r>
      <w:r w:rsidR="000301EA">
        <w:rPr>
          <w:sz w:val="24"/>
          <w:szCs w:val="24"/>
        </w:rPr>
        <w:t xml:space="preserve">, there is talk of a 25$ discount per </w:t>
      </w:r>
      <w:r w:rsidR="00D96AF2">
        <w:rPr>
          <w:sz w:val="24"/>
          <w:szCs w:val="24"/>
        </w:rPr>
        <w:t>additional</w:t>
      </w:r>
      <w:r w:rsidR="000301EA">
        <w:rPr>
          <w:sz w:val="24"/>
          <w:szCs w:val="24"/>
        </w:rPr>
        <w:t xml:space="preserve"> child of the same family after the first child is </w:t>
      </w:r>
      <w:r w:rsidR="00D96AF2">
        <w:rPr>
          <w:sz w:val="24"/>
          <w:szCs w:val="24"/>
        </w:rPr>
        <w:t xml:space="preserve">full cost. </w:t>
      </w:r>
    </w:p>
    <w:p w14:paraId="17BDF621" w14:textId="37E8AC11" w:rsidR="00D96AF2" w:rsidRDefault="00D96AF2" w:rsidP="00D96AF2">
      <w:pPr>
        <w:pStyle w:val="ListParagraph"/>
        <w:numPr>
          <w:ilvl w:val="0"/>
          <w:numId w:val="41"/>
        </w:numPr>
        <w:rPr>
          <w:sz w:val="24"/>
          <w:szCs w:val="24"/>
        </w:rPr>
      </w:pPr>
      <w:r>
        <w:rPr>
          <w:sz w:val="24"/>
          <w:szCs w:val="24"/>
        </w:rPr>
        <w:t xml:space="preserve">This is voted on and passes unanimously </w:t>
      </w:r>
    </w:p>
    <w:p w14:paraId="2CD7DDAC" w14:textId="77777777" w:rsidR="00D96AF2" w:rsidRDefault="00D96AF2" w:rsidP="00D96AF2">
      <w:pPr>
        <w:pStyle w:val="ListParagraph"/>
        <w:ind w:left="2160"/>
        <w:rPr>
          <w:sz w:val="24"/>
          <w:szCs w:val="24"/>
        </w:rPr>
      </w:pPr>
    </w:p>
    <w:p w14:paraId="0E7D5242" w14:textId="269CD13F" w:rsidR="007F6A17" w:rsidRDefault="007F6A17" w:rsidP="00FD5305">
      <w:pPr>
        <w:pStyle w:val="ListParagraph"/>
        <w:numPr>
          <w:ilvl w:val="0"/>
          <w:numId w:val="34"/>
        </w:numPr>
        <w:rPr>
          <w:sz w:val="24"/>
          <w:szCs w:val="24"/>
        </w:rPr>
      </w:pPr>
      <w:r>
        <w:rPr>
          <w:sz w:val="24"/>
          <w:szCs w:val="24"/>
        </w:rPr>
        <w:t>Kayla Grey Assuming General Board Position.</w:t>
      </w:r>
    </w:p>
    <w:p w14:paraId="5411692B" w14:textId="5F5FDC7F" w:rsidR="008076F5" w:rsidRDefault="00D75F1C" w:rsidP="0034557A">
      <w:pPr>
        <w:pStyle w:val="ListParagraph"/>
        <w:numPr>
          <w:ilvl w:val="0"/>
          <w:numId w:val="41"/>
        </w:numPr>
        <w:rPr>
          <w:sz w:val="24"/>
          <w:szCs w:val="24"/>
        </w:rPr>
      </w:pPr>
      <w:r>
        <w:rPr>
          <w:sz w:val="24"/>
          <w:szCs w:val="24"/>
        </w:rPr>
        <w:t xml:space="preserve">Phillip </w:t>
      </w:r>
      <w:r w:rsidR="00544A02">
        <w:rPr>
          <w:sz w:val="24"/>
          <w:szCs w:val="24"/>
        </w:rPr>
        <w:t>Motions</w:t>
      </w:r>
      <w:r w:rsidR="00EC7ECD">
        <w:rPr>
          <w:sz w:val="24"/>
          <w:szCs w:val="24"/>
        </w:rPr>
        <w:t xml:space="preserve">, Coach Placek seconds and it passes </w:t>
      </w:r>
      <w:r w:rsidR="00F0017A">
        <w:rPr>
          <w:sz w:val="24"/>
          <w:szCs w:val="24"/>
        </w:rPr>
        <w:t>unanimously.</w:t>
      </w:r>
    </w:p>
    <w:p w14:paraId="70171C3B" w14:textId="77777777" w:rsidR="007F6A17" w:rsidRDefault="007F6A17" w:rsidP="006E00B0">
      <w:pPr>
        <w:pStyle w:val="ListParagraph"/>
        <w:ind w:left="1440"/>
        <w:rPr>
          <w:sz w:val="24"/>
          <w:szCs w:val="24"/>
        </w:rPr>
      </w:pPr>
    </w:p>
    <w:p w14:paraId="19C0F020" w14:textId="758E531B" w:rsidR="00826755" w:rsidRPr="00FD5305" w:rsidRDefault="00D42ED0" w:rsidP="00FD5305">
      <w:pPr>
        <w:pStyle w:val="ListParagraph"/>
        <w:numPr>
          <w:ilvl w:val="0"/>
          <w:numId w:val="34"/>
        </w:numPr>
        <w:rPr>
          <w:sz w:val="24"/>
          <w:szCs w:val="24"/>
        </w:rPr>
      </w:pPr>
      <w:r>
        <w:rPr>
          <w:sz w:val="24"/>
          <w:szCs w:val="24"/>
        </w:rPr>
        <w:t xml:space="preserve">Discounted </w:t>
      </w:r>
      <w:r w:rsidR="00012CFC">
        <w:rPr>
          <w:sz w:val="24"/>
          <w:szCs w:val="24"/>
        </w:rPr>
        <w:t>Registration for Board Members and Coaches</w:t>
      </w:r>
    </w:p>
    <w:p w14:paraId="25A76D9F" w14:textId="060F0D59" w:rsidR="002E512B" w:rsidRDefault="00814643" w:rsidP="00826755">
      <w:pPr>
        <w:pStyle w:val="ListParagraph"/>
        <w:numPr>
          <w:ilvl w:val="1"/>
          <w:numId w:val="37"/>
        </w:numPr>
        <w:rPr>
          <w:sz w:val="24"/>
          <w:szCs w:val="24"/>
        </w:rPr>
      </w:pPr>
      <w:r>
        <w:rPr>
          <w:sz w:val="24"/>
          <w:szCs w:val="24"/>
        </w:rPr>
        <w:t>For Board Members there will be a flat rate of 200$ of</w:t>
      </w:r>
      <w:r w:rsidR="005B4204">
        <w:rPr>
          <w:sz w:val="24"/>
          <w:szCs w:val="24"/>
        </w:rPr>
        <w:t xml:space="preserve">f </w:t>
      </w:r>
      <w:r>
        <w:rPr>
          <w:sz w:val="24"/>
          <w:szCs w:val="24"/>
        </w:rPr>
        <w:t xml:space="preserve">per </w:t>
      </w:r>
      <w:r w:rsidR="00876874">
        <w:rPr>
          <w:sz w:val="24"/>
          <w:szCs w:val="24"/>
        </w:rPr>
        <w:t>child</w:t>
      </w:r>
      <w:r>
        <w:rPr>
          <w:sz w:val="24"/>
          <w:szCs w:val="24"/>
        </w:rPr>
        <w:t xml:space="preserve"> per family. </w:t>
      </w:r>
    </w:p>
    <w:p w14:paraId="387D8A91" w14:textId="3807CD1F" w:rsidR="005B4204" w:rsidRDefault="00382252" w:rsidP="00826755">
      <w:pPr>
        <w:pStyle w:val="ListParagraph"/>
        <w:numPr>
          <w:ilvl w:val="1"/>
          <w:numId w:val="37"/>
        </w:numPr>
        <w:rPr>
          <w:sz w:val="24"/>
          <w:szCs w:val="24"/>
        </w:rPr>
      </w:pPr>
      <w:r>
        <w:rPr>
          <w:sz w:val="24"/>
          <w:szCs w:val="24"/>
        </w:rPr>
        <w:t xml:space="preserve">For Coaches </w:t>
      </w:r>
      <w:r w:rsidR="00282B52">
        <w:rPr>
          <w:sz w:val="24"/>
          <w:szCs w:val="24"/>
        </w:rPr>
        <w:t xml:space="preserve">there will be a flat rate of 100$ </w:t>
      </w:r>
      <w:r w:rsidR="005B4204">
        <w:rPr>
          <w:sz w:val="24"/>
          <w:szCs w:val="24"/>
        </w:rPr>
        <w:t xml:space="preserve">off per </w:t>
      </w:r>
      <w:r w:rsidR="00876874">
        <w:rPr>
          <w:sz w:val="24"/>
          <w:szCs w:val="24"/>
        </w:rPr>
        <w:t>child</w:t>
      </w:r>
      <w:r w:rsidR="005B4204">
        <w:rPr>
          <w:sz w:val="24"/>
          <w:szCs w:val="24"/>
        </w:rPr>
        <w:t xml:space="preserve"> per family.</w:t>
      </w:r>
    </w:p>
    <w:p w14:paraId="4A8864B6" w14:textId="6BB6624B" w:rsidR="00382252" w:rsidRPr="00F477C2" w:rsidRDefault="005B4204" w:rsidP="00D96AF2">
      <w:pPr>
        <w:pStyle w:val="ListParagraph"/>
        <w:numPr>
          <w:ilvl w:val="0"/>
          <w:numId w:val="41"/>
        </w:numPr>
        <w:rPr>
          <w:sz w:val="24"/>
          <w:szCs w:val="24"/>
        </w:rPr>
      </w:pPr>
      <w:r w:rsidRPr="00F477C2">
        <w:rPr>
          <w:sz w:val="24"/>
          <w:szCs w:val="24"/>
        </w:rPr>
        <w:t xml:space="preserve">Brain Motions </w:t>
      </w:r>
      <w:r w:rsidR="00876874" w:rsidRPr="00F477C2">
        <w:rPr>
          <w:sz w:val="24"/>
          <w:szCs w:val="24"/>
        </w:rPr>
        <w:t xml:space="preserve">for this to pass </w:t>
      </w:r>
      <w:r w:rsidR="00E63967" w:rsidRPr="00F477C2">
        <w:rPr>
          <w:sz w:val="24"/>
          <w:szCs w:val="24"/>
        </w:rPr>
        <w:t xml:space="preserve">Lauren Seconds </w:t>
      </w:r>
      <w:r w:rsidR="00AD600F" w:rsidRPr="00F477C2">
        <w:rPr>
          <w:sz w:val="24"/>
          <w:szCs w:val="24"/>
        </w:rPr>
        <w:t>it passes unanimously</w:t>
      </w:r>
    </w:p>
    <w:p w14:paraId="281A387D" w14:textId="6C222911" w:rsidR="00E150DA" w:rsidRPr="00405318" w:rsidRDefault="005C7733" w:rsidP="00405318">
      <w:pPr>
        <w:pStyle w:val="ListParagraph"/>
        <w:numPr>
          <w:ilvl w:val="0"/>
          <w:numId w:val="40"/>
        </w:numPr>
        <w:rPr>
          <w:sz w:val="24"/>
          <w:szCs w:val="24"/>
        </w:rPr>
      </w:pPr>
      <w:r>
        <w:rPr>
          <w:sz w:val="24"/>
          <w:szCs w:val="24"/>
        </w:rPr>
        <w:t>These discounts cannot be combined between being a coach and a board member</w:t>
      </w:r>
      <w:r w:rsidRPr="00815747">
        <w:rPr>
          <w:sz w:val="24"/>
          <w:szCs w:val="24"/>
        </w:rPr>
        <w:t xml:space="preserve"> </w:t>
      </w:r>
    </w:p>
    <w:p w14:paraId="2307F400" w14:textId="77777777" w:rsidR="002E512B" w:rsidRPr="00597473" w:rsidRDefault="002E512B" w:rsidP="00597473">
      <w:pPr>
        <w:rPr>
          <w:sz w:val="24"/>
          <w:szCs w:val="24"/>
        </w:rPr>
      </w:pPr>
    </w:p>
    <w:p w14:paraId="6AA5080B" w14:textId="77777777" w:rsidR="00737A46" w:rsidRPr="00362285" w:rsidRDefault="00737A46" w:rsidP="00362285">
      <w:pPr>
        <w:rPr>
          <w:sz w:val="24"/>
          <w:szCs w:val="24"/>
        </w:rPr>
      </w:pPr>
    </w:p>
    <w:p w14:paraId="322358D4" w14:textId="00219106" w:rsidR="0079723F" w:rsidRDefault="00D5537B" w:rsidP="00876655">
      <w:pPr>
        <w:rPr>
          <w:b/>
          <w:bCs/>
          <w:sz w:val="24"/>
          <w:szCs w:val="24"/>
        </w:rPr>
      </w:pPr>
      <w:r>
        <w:rPr>
          <w:b/>
          <w:bCs/>
          <w:sz w:val="24"/>
          <w:szCs w:val="24"/>
        </w:rPr>
        <w:t>Agenda Items</w:t>
      </w:r>
    </w:p>
    <w:p w14:paraId="0795D14B" w14:textId="593442DD" w:rsidR="00D5537B" w:rsidRDefault="00A96E01" w:rsidP="00F63FCA">
      <w:pPr>
        <w:pStyle w:val="ListParagraph"/>
        <w:numPr>
          <w:ilvl w:val="0"/>
          <w:numId w:val="36"/>
        </w:numPr>
        <w:rPr>
          <w:sz w:val="24"/>
          <w:szCs w:val="24"/>
        </w:rPr>
      </w:pPr>
      <w:r>
        <w:rPr>
          <w:sz w:val="24"/>
          <w:szCs w:val="24"/>
        </w:rPr>
        <w:t>Board Chat</w:t>
      </w:r>
    </w:p>
    <w:p w14:paraId="2D1107DF" w14:textId="348912CE" w:rsidR="00A96E01" w:rsidRPr="00F63FCA" w:rsidRDefault="00A96E01" w:rsidP="00A96E01">
      <w:pPr>
        <w:pStyle w:val="ListParagraph"/>
        <w:rPr>
          <w:sz w:val="24"/>
          <w:szCs w:val="24"/>
        </w:rPr>
      </w:pPr>
      <w:r>
        <w:rPr>
          <w:sz w:val="24"/>
          <w:szCs w:val="24"/>
        </w:rPr>
        <w:t xml:space="preserve">Brian </w:t>
      </w:r>
      <w:r w:rsidR="00946328">
        <w:rPr>
          <w:sz w:val="24"/>
          <w:szCs w:val="24"/>
        </w:rPr>
        <w:t>wants</w:t>
      </w:r>
      <w:r>
        <w:rPr>
          <w:sz w:val="24"/>
          <w:szCs w:val="24"/>
        </w:rPr>
        <w:t xml:space="preserve"> to limit what is put onto the board chat</w:t>
      </w:r>
      <w:r w:rsidR="00946328">
        <w:rPr>
          <w:sz w:val="24"/>
          <w:szCs w:val="24"/>
        </w:rPr>
        <w:t>. This hopefully will help with misrepresentation and confusion. Br</w:t>
      </w:r>
      <w:r w:rsidR="00DF46BE">
        <w:rPr>
          <w:sz w:val="24"/>
          <w:szCs w:val="24"/>
        </w:rPr>
        <w:t>ia</w:t>
      </w:r>
      <w:r w:rsidR="00946328">
        <w:rPr>
          <w:sz w:val="24"/>
          <w:szCs w:val="24"/>
        </w:rPr>
        <w:t xml:space="preserve">n would like to move one on one communication to email or private chat to limit the amount of </w:t>
      </w:r>
      <w:r w:rsidR="00502BED">
        <w:rPr>
          <w:sz w:val="24"/>
          <w:szCs w:val="24"/>
        </w:rPr>
        <w:t xml:space="preserve">chatter on the board chat. With using </w:t>
      </w:r>
      <w:r w:rsidR="00DF46BE">
        <w:rPr>
          <w:sz w:val="24"/>
          <w:szCs w:val="24"/>
        </w:rPr>
        <w:t>emails,</w:t>
      </w:r>
      <w:r w:rsidR="00502BED">
        <w:rPr>
          <w:sz w:val="24"/>
          <w:szCs w:val="24"/>
        </w:rPr>
        <w:t xml:space="preserve"> the information will be saved into the email system that will stay with the EDJC.</w:t>
      </w:r>
      <w:r w:rsidR="00DF46BE">
        <w:rPr>
          <w:sz w:val="24"/>
          <w:szCs w:val="24"/>
        </w:rPr>
        <w:t xml:space="preserve"> </w:t>
      </w:r>
      <w:r w:rsidR="00732953">
        <w:rPr>
          <w:sz w:val="24"/>
          <w:szCs w:val="24"/>
        </w:rPr>
        <w:t xml:space="preserve"> Br</w:t>
      </w:r>
      <w:r w:rsidR="007B2AC2">
        <w:rPr>
          <w:sz w:val="24"/>
          <w:szCs w:val="24"/>
        </w:rPr>
        <w:t>ia</w:t>
      </w:r>
      <w:r w:rsidR="00732953">
        <w:rPr>
          <w:sz w:val="24"/>
          <w:szCs w:val="24"/>
        </w:rPr>
        <w:t xml:space="preserve">n is reiterating that we need to work together and try to focus on </w:t>
      </w:r>
      <w:r w:rsidR="007B2AC2">
        <w:rPr>
          <w:sz w:val="24"/>
          <w:szCs w:val="24"/>
        </w:rPr>
        <w:t>a positive</w:t>
      </w:r>
      <w:r w:rsidR="00732953">
        <w:rPr>
          <w:sz w:val="24"/>
          <w:szCs w:val="24"/>
        </w:rPr>
        <w:t xml:space="preserve"> work environment.</w:t>
      </w:r>
    </w:p>
    <w:p w14:paraId="22F24BE0" w14:textId="1AD4A929" w:rsidR="009B3D65" w:rsidRDefault="00203158" w:rsidP="00DF46BE">
      <w:pPr>
        <w:pStyle w:val="ListParagraph"/>
        <w:numPr>
          <w:ilvl w:val="0"/>
          <w:numId w:val="36"/>
        </w:numPr>
        <w:rPr>
          <w:sz w:val="24"/>
          <w:szCs w:val="24"/>
        </w:rPr>
      </w:pPr>
      <w:r w:rsidRPr="00203158">
        <w:rPr>
          <w:sz w:val="24"/>
          <w:szCs w:val="24"/>
        </w:rPr>
        <w:t>Personal In</w:t>
      </w:r>
      <w:r w:rsidR="007B2AC2">
        <w:rPr>
          <w:sz w:val="24"/>
          <w:szCs w:val="24"/>
        </w:rPr>
        <w:t>formation</w:t>
      </w:r>
      <w:r w:rsidRPr="00203158">
        <w:rPr>
          <w:sz w:val="24"/>
          <w:szCs w:val="24"/>
        </w:rPr>
        <w:t xml:space="preserve"> </w:t>
      </w:r>
    </w:p>
    <w:p w14:paraId="1E76EE43" w14:textId="54537A46" w:rsidR="00203158" w:rsidRDefault="00203158" w:rsidP="00203158">
      <w:pPr>
        <w:ind w:left="720"/>
        <w:rPr>
          <w:sz w:val="24"/>
          <w:szCs w:val="24"/>
        </w:rPr>
      </w:pPr>
      <w:r>
        <w:rPr>
          <w:sz w:val="24"/>
          <w:szCs w:val="24"/>
        </w:rPr>
        <w:t xml:space="preserve">Brian </w:t>
      </w:r>
      <w:r w:rsidR="007B2AC2">
        <w:rPr>
          <w:sz w:val="24"/>
          <w:szCs w:val="24"/>
        </w:rPr>
        <w:t>would</w:t>
      </w:r>
      <w:r>
        <w:rPr>
          <w:sz w:val="24"/>
          <w:szCs w:val="24"/>
        </w:rPr>
        <w:t xml:space="preserve"> like </w:t>
      </w:r>
      <w:r w:rsidR="007B2AC2">
        <w:rPr>
          <w:sz w:val="24"/>
          <w:szCs w:val="24"/>
        </w:rPr>
        <w:t>anyone</w:t>
      </w:r>
      <w:r>
        <w:rPr>
          <w:sz w:val="24"/>
          <w:szCs w:val="24"/>
        </w:rPr>
        <w:t xml:space="preserve"> with anything linked to their personal contact information to work towards changing this to </w:t>
      </w:r>
      <w:r w:rsidR="007B2AC2">
        <w:rPr>
          <w:sz w:val="24"/>
          <w:szCs w:val="24"/>
        </w:rPr>
        <w:t>EDJC</w:t>
      </w:r>
      <w:r>
        <w:rPr>
          <w:sz w:val="24"/>
          <w:szCs w:val="24"/>
        </w:rPr>
        <w:t xml:space="preserve"> </w:t>
      </w:r>
      <w:r w:rsidR="007B2AC2">
        <w:rPr>
          <w:sz w:val="24"/>
          <w:szCs w:val="24"/>
        </w:rPr>
        <w:t>contact information.</w:t>
      </w:r>
    </w:p>
    <w:p w14:paraId="000C82D8" w14:textId="6CDE26DD" w:rsidR="007B2AC2" w:rsidRDefault="00DB7808" w:rsidP="007B2AC2">
      <w:pPr>
        <w:pStyle w:val="ListParagraph"/>
        <w:numPr>
          <w:ilvl w:val="0"/>
          <w:numId w:val="36"/>
        </w:numPr>
        <w:rPr>
          <w:sz w:val="24"/>
          <w:szCs w:val="24"/>
        </w:rPr>
      </w:pPr>
      <w:r>
        <w:rPr>
          <w:sz w:val="24"/>
          <w:szCs w:val="24"/>
        </w:rPr>
        <w:t>DOJ update</w:t>
      </w:r>
    </w:p>
    <w:p w14:paraId="2880D829" w14:textId="5D8C1005" w:rsidR="00DB7808" w:rsidRDefault="00DB7808" w:rsidP="00DB7808">
      <w:pPr>
        <w:pStyle w:val="ListParagraph"/>
        <w:rPr>
          <w:sz w:val="24"/>
          <w:szCs w:val="24"/>
        </w:rPr>
      </w:pPr>
      <w:r>
        <w:rPr>
          <w:sz w:val="24"/>
          <w:szCs w:val="24"/>
        </w:rPr>
        <w:t xml:space="preserve">Penny has completed the DOJ situation. We are now active as a </w:t>
      </w:r>
      <w:r w:rsidR="005411F7">
        <w:rPr>
          <w:sz w:val="24"/>
          <w:szCs w:val="24"/>
        </w:rPr>
        <w:t>nonprofit</w:t>
      </w:r>
      <w:r>
        <w:rPr>
          <w:sz w:val="24"/>
          <w:szCs w:val="24"/>
        </w:rPr>
        <w:t xml:space="preserve"> and </w:t>
      </w:r>
      <w:r w:rsidR="005411F7">
        <w:rPr>
          <w:sz w:val="24"/>
          <w:szCs w:val="24"/>
        </w:rPr>
        <w:t>able</w:t>
      </w:r>
      <w:r>
        <w:rPr>
          <w:sz w:val="24"/>
          <w:szCs w:val="24"/>
        </w:rPr>
        <w:t xml:space="preserve"> to act as such. Taxes have also been filed through 2024. </w:t>
      </w:r>
    </w:p>
    <w:p w14:paraId="40F0C88C" w14:textId="5AC2735E" w:rsidR="005411F7" w:rsidRDefault="00F177DA" w:rsidP="005411F7">
      <w:pPr>
        <w:pStyle w:val="ListParagraph"/>
        <w:numPr>
          <w:ilvl w:val="0"/>
          <w:numId w:val="36"/>
        </w:numPr>
        <w:rPr>
          <w:sz w:val="24"/>
          <w:szCs w:val="24"/>
        </w:rPr>
      </w:pPr>
      <w:r>
        <w:rPr>
          <w:sz w:val="24"/>
          <w:szCs w:val="24"/>
        </w:rPr>
        <w:lastRenderedPageBreak/>
        <w:t>Football and Cheer Camps</w:t>
      </w:r>
    </w:p>
    <w:p w14:paraId="15F9CC31" w14:textId="54A71E4C" w:rsidR="00F177DA" w:rsidRDefault="00231962" w:rsidP="00F177DA">
      <w:pPr>
        <w:ind w:left="720"/>
        <w:rPr>
          <w:sz w:val="24"/>
          <w:szCs w:val="24"/>
        </w:rPr>
      </w:pPr>
      <w:r>
        <w:rPr>
          <w:sz w:val="24"/>
          <w:szCs w:val="24"/>
        </w:rPr>
        <w:t xml:space="preserve">The Camps are going </w:t>
      </w:r>
      <w:r w:rsidR="00093FC5">
        <w:rPr>
          <w:sz w:val="24"/>
          <w:szCs w:val="24"/>
        </w:rPr>
        <w:t>well</w:t>
      </w:r>
      <w:r>
        <w:rPr>
          <w:sz w:val="24"/>
          <w:szCs w:val="24"/>
        </w:rPr>
        <w:t xml:space="preserve"> turnout has been great. There has also been a lot of help from board members coaches and community members. </w:t>
      </w:r>
    </w:p>
    <w:p w14:paraId="496D40E2" w14:textId="59923561" w:rsidR="00093FC5" w:rsidRDefault="00F346A2" w:rsidP="00093FC5">
      <w:pPr>
        <w:pStyle w:val="ListParagraph"/>
        <w:numPr>
          <w:ilvl w:val="0"/>
          <w:numId w:val="36"/>
        </w:numPr>
        <w:rPr>
          <w:sz w:val="24"/>
          <w:szCs w:val="24"/>
        </w:rPr>
      </w:pPr>
      <w:r>
        <w:rPr>
          <w:sz w:val="24"/>
          <w:szCs w:val="24"/>
        </w:rPr>
        <w:t>Cheer Clinic</w:t>
      </w:r>
      <w:r w:rsidR="009F3B15">
        <w:rPr>
          <w:sz w:val="24"/>
          <w:szCs w:val="24"/>
        </w:rPr>
        <w:t>/Football Camps</w:t>
      </w:r>
      <w:r>
        <w:rPr>
          <w:sz w:val="24"/>
          <w:szCs w:val="24"/>
        </w:rPr>
        <w:t xml:space="preserve"> cost going towards registration</w:t>
      </w:r>
    </w:p>
    <w:p w14:paraId="53EF2CF4" w14:textId="7A32CC97" w:rsidR="009F3B15" w:rsidRDefault="00B12571" w:rsidP="009F3B15">
      <w:pPr>
        <w:ind w:left="720"/>
        <w:rPr>
          <w:sz w:val="24"/>
          <w:szCs w:val="24"/>
        </w:rPr>
      </w:pPr>
      <w:r>
        <w:rPr>
          <w:sz w:val="24"/>
          <w:szCs w:val="24"/>
        </w:rPr>
        <w:t>There was discussion of this,</w:t>
      </w:r>
      <w:r w:rsidR="00FF3A5C">
        <w:rPr>
          <w:sz w:val="24"/>
          <w:szCs w:val="24"/>
        </w:rPr>
        <w:t xml:space="preserve"> </w:t>
      </w:r>
      <w:r w:rsidR="000D679A">
        <w:rPr>
          <w:sz w:val="24"/>
          <w:szCs w:val="24"/>
        </w:rPr>
        <w:t>the details need to be ironed out</w:t>
      </w:r>
      <w:r w:rsidR="00EE5C0E">
        <w:rPr>
          <w:sz w:val="24"/>
          <w:szCs w:val="24"/>
        </w:rPr>
        <w:t xml:space="preserve">. There was a lot of talk </w:t>
      </w:r>
      <w:r w:rsidR="008A1E8B">
        <w:rPr>
          <w:sz w:val="24"/>
          <w:szCs w:val="24"/>
        </w:rPr>
        <w:t>about</w:t>
      </w:r>
      <w:r w:rsidR="00EE5C0E">
        <w:rPr>
          <w:sz w:val="24"/>
          <w:szCs w:val="24"/>
        </w:rPr>
        <w:t xml:space="preserve"> </w:t>
      </w:r>
      <w:r w:rsidR="00236062">
        <w:rPr>
          <w:sz w:val="24"/>
          <w:szCs w:val="24"/>
        </w:rPr>
        <w:t>having</w:t>
      </w:r>
      <w:r w:rsidR="00EE5C0E">
        <w:rPr>
          <w:sz w:val="24"/>
          <w:szCs w:val="24"/>
        </w:rPr>
        <w:t xml:space="preserve"> a double discount and how </w:t>
      </w:r>
      <w:r w:rsidR="000F5A7B">
        <w:rPr>
          <w:sz w:val="24"/>
          <w:szCs w:val="24"/>
        </w:rPr>
        <w:t>we can</w:t>
      </w:r>
      <w:r w:rsidR="00EE5C0E">
        <w:rPr>
          <w:sz w:val="24"/>
          <w:szCs w:val="24"/>
        </w:rPr>
        <w:t xml:space="preserve"> manage that. </w:t>
      </w:r>
    </w:p>
    <w:p w14:paraId="2E8571B0" w14:textId="65EB3193" w:rsidR="00EE5C0E" w:rsidRDefault="008A1E8B" w:rsidP="00EE5C0E">
      <w:pPr>
        <w:pStyle w:val="ListParagraph"/>
        <w:numPr>
          <w:ilvl w:val="0"/>
          <w:numId w:val="36"/>
        </w:numPr>
        <w:rPr>
          <w:sz w:val="24"/>
          <w:szCs w:val="24"/>
        </w:rPr>
      </w:pPr>
      <w:r>
        <w:rPr>
          <w:sz w:val="24"/>
          <w:szCs w:val="24"/>
        </w:rPr>
        <w:t>Registration discounts for Board Members and Coaches</w:t>
      </w:r>
    </w:p>
    <w:p w14:paraId="6E4D513B" w14:textId="2EF63069" w:rsidR="00C06351" w:rsidRDefault="00F35321" w:rsidP="00C06351">
      <w:pPr>
        <w:pStyle w:val="ListParagraph"/>
        <w:rPr>
          <w:sz w:val="24"/>
          <w:szCs w:val="24"/>
        </w:rPr>
      </w:pPr>
      <w:r>
        <w:rPr>
          <w:sz w:val="24"/>
          <w:szCs w:val="24"/>
        </w:rPr>
        <w:t xml:space="preserve">Board Members: </w:t>
      </w:r>
      <w:r w:rsidR="00C06351">
        <w:rPr>
          <w:sz w:val="24"/>
          <w:szCs w:val="24"/>
        </w:rPr>
        <w:t xml:space="preserve">There is discussion on how </w:t>
      </w:r>
      <w:r w:rsidR="00303D89">
        <w:rPr>
          <w:sz w:val="24"/>
          <w:szCs w:val="24"/>
        </w:rPr>
        <w:t>much</w:t>
      </w:r>
      <w:r w:rsidR="00C06351">
        <w:rPr>
          <w:sz w:val="24"/>
          <w:szCs w:val="24"/>
        </w:rPr>
        <w:t xml:space="preserve"> free registration for the board member</w:t>
      </w:r>
      <w:r w:rsidR="00541EE7">
        <w:rPr>
          <w:sz w:val="24"/>
          <w:szCs w:val="24"/>
        </w:rPr>
        <w:t xml:space="preserve">s would cost the program. </w:t>
      </w:r>
      <w:r w:rsidR="00303D89">
        <w:rPr>
          <w:sz w:val="24"/>
          <w:szCs w:val="24"/>
        </w:rPr>
        <w:t>There is also discussion on how the registration cost for football vs cheer is a difference of 300$. There are 19 kids from board members.</w:t>
      </w:r>
      <w:r w:rsidR="00CE035A">
        <w:rPr>
          <w:sz w:val="24"/>
          <w:szCs w:val="24"/>
        </w:rPr>
        <w:t xml:space="preserve"> 14 Kids are Football, and 5 are Cheer.</w:t>
      </w:r>
      <w:r w:rsidR="00BB5B04">
        <w:rPr>
          <w:sz w:val="24"/>
          <w:szCs w:val="24"/>
        </w:rPr>
        <w:t xml:space="preserve"> T</w:t>
      </w:r>
      <w:r w:rsidR="00CE035A">
        <w:rPr>
          <w:sz w:val="24"/>
          <w:szCs w:val="24"/>
        </w:rPr>
        <w:t>his would cost 5600</w:t>
      </w:r>
      <w:r w:rsidR="001C7D7A">
        <w:rPr>
          <w:sz w:val="24"/>
          <w:szCs w:val="24"/>
        </w:rPr>
        <w:t>$</w:t>
      </w:r>
      <w:r w:rsidR="00047DED">
        <w:rPr>
          <w:sz w:val="24"/>
          <w:szCs w:val="24"/>
        </w:rPr>
        <w:t xml:space="preserve"> to the program. </w:t>
      </w:r>
      <w:r w:rsidR="00BB5B04">
        <w:rPr>
          <w:sz w:val="24"/>
          <w:szCs w:val="24"/>
        </w:rPr>
        <w:t xml:space="preserve">Coach Placek suggests that we do a flat rate of 200$ </w:t>
      </w:r>
      <w:r w:rsidR="00087C7B">
        <w:rPr>
          <w:sz w:val="24"/>
          <w:szCs w:val="24"/>
        </w:rPr>
        <w:t>off</w:t>
      </w:r>
      <w:r w:rsidR="00BB5B04">
        <w:rPr>
          <w:sz w:val="24"/>
          <w:szCs w:val="24"/>
        </w:rPr>
        <w:t xml:space="preserve"> </w:t>
      </w:r>
      <w:r w:rsidR="00087C7B">
        <w:rPr>
          <w:sz w:val="24"/>
          <w:szCs w:val="24"/>
        </w:rPr>
        <w:t xml:space="preserve">for </w:t>
      </w:r>
      <w:r w:rsidR="00BB5B04">
        <w:rPr>
          <w:sz w:val="24"/>
          <w:szCs w:val="24"/>
        </w:rPr>
        <w:t>Board Members</w:t>
      </w:r>
      <w:r w:rsidR="001511EA">
        <w:rPr>
          <w:sz w:val="24"/>
          <w:szCs w:val="24"/>
        </w:rPr>
        <w:t xml:space="preserve"> across the board. This will be a loss of </w:t>
      </w:r>
      <w:r w:rsidR="00E010F3">
        <w:rPr>
          <w:sz w:val="24"/>
          <w:szCs w:val="24"/>
        </w:rPr>
        <w:t>2800</w:t>
      </w:r>
      <w:r w:rsidR="00C0016F">
        <w:rPr>
          <w:sz w:val="24"/>
          <w:szCs w:val="24"/>
        </w:rPr>
        <w:t xml:space="preserve">$ for Football and </w:t>
      </w:r>
      <w:r w:rsidR="00087C7B">
        <w:rPr>
          <w:sz w:val="24"/>
          <w:szCs w:val="24"/>
        </w:rPr>
        <w:t xml:space="preserve">1000$ for Cheer. This is a total cost/loss of 3800$ for discounted board member registration. </w:t>
      </w:r>
      <w:r w:rsidR="00404E99">
        <w:rPr>
          <w:sz w:val="24"/>
          <w:szCs w:val="24"/>
        </w:rPr>
        <w:t>Also,</w:t>
      </w:r>
      <w:r w:rsidR="001B48DC">
        <w:rPr>
          <w:sz w:val="24"/>
          <w:szCs w:val="24"/>
        </w:rPr>
        <w:t xml:space="preserve"> the volunteer deposit will not be required. </w:t>
      </w:r>
    </w:p>
    <w:p w14:paraId="6C9E57CB" w14:textId="25837612" w:rsidR="00F35321" w:rsidRDefault="00F35321" w:rsidP="00C06351">
      <w:pPr>
        <w:pStyle w:val="ListParagraph"/>
        <w:rPr>
          <w:sz w:val="24"/>
          <w:szCs w:val="24"/>
        </w:rPr>
      </w:pPr>
      <w:r>
        <w:rPr>
          <w:sz w:val="24"/>
          <w:szCs w:val="24"/>
        </w:rPr>
        <w:t xml:space="preserve">Coaches: </w:t>
      </w:r>
      <w:r w:rsidR="00672FFD">
        <w:rPr>
          <w:sz w:val="24"/>
          <w:szCs w:val="24"/>
        </w:rPr>
        <w:t xml:space="preserve">There is talk </w:t>
      </w:r>
      <w:r w:rsidR="007466B4">
        <w:rPr>
          <w:sz w:val="24"/>
          <w:szCs w:val="24"/>
        </w:rPr>
        <w:t>about</w:t>
      </w:r>
      <w:r w:rsidR="00672FFD">
        <w:rPr>
          <w:sz w:val="24"/>
          <w:szCs w:val="24"/>
        </w:rPr>
        <w:t xml:space="preserve"> how </w:t>
      </w:r>
      <w:r w:rsidR="009E1E58">
        <w:rPr>
          <w:sz w:val="24"/>
          <w:szCs w:val="24"/>
        </w:rPr>
        <w:t>much</w:t>
      </w:r>
      <w:r w:rsidR="00672FFD">
        <w:rPr>
          <w:sz w:val="24"/>
          <w:szCs w:val="24"/>
        </w:rPr>
        <w:t xml:space="preserve"> </w:t>
      </w:r>
      <w:r w:rsidR="009E1E58">
        <w:rPr>
          <w:sz w:val="24"/>
          <w:szCs w:val="24"/>
        </w:rPr>
        <w:t xml:space="preserve">of a </w:t>
      </w:r>
      <w:r w:rsidR="00672FFD">
        <w:rPr>
          <w:sz w:val="24"/>
          <w:szCs w:val="24"/>
        </w:rPr>
        <w:t xml:space="preserve">discount that would or could be </w:t>
      </w:r>
      <w:r w:rsidR="009E1E58">
        <w:rPr>
          <w:sz w:val="24"/>
          <w:szCs w:val="24"/>
        </w:rPr>
        <w:t>offered</w:t>
      </w:r>
      <w:r w:rsidR="00672FFD">
        <w:rPr>
          <w:sz w:val="24"/>
          <w:szCs w:val="24"/>
        </w:rPr>
        <w:t xml:space="preserve"> to coaches</w:t>
      </w:r>
      <w:r w:rsidR="009E1E58">
        <w:rPr>
          <w:sz w:val="24"/>
          <w:szCs w:val="24"/>
        </w:rPr>
        <w:t xml:space="preserve">. </w:t>
      </w:r>
      <w:r w:rsidR="00F83EC8">
        <w:rPr>
          <w:sz w:val="24"/>
          <w:szCs w:val="24"/>
        </w:rPr>
        <w:t xml:space="preserve">It is agreed that coaches will not be asked to pay a </w:t>
      </w:r>
      <w:r w:rsidR="22151A7E" w:rsidRPr="7B78DE74">
        <w:rPr>
          <w:sz w:val="24"/>
          <w:szCs w:val="24"/>
        </w:rPr>
        <w:t xml:space="preserve">volunteer </w:t>
      </w:r>
      <w:r w:rsidR="007466B4" w:rsidRPr="7B78DE74">
        <w:rPr>
          <w:sz w:val="24"/>
          <w:szCs w:val="24"/>
        </w:rPr>
        <w:t>deposit</w:t>
      </w:r>
      <w:r w:rsidR="22151A7E" w:rsidRPr="3DC737FD">
        <w:rPr>
          <w:sz w:val="24"/>
          <w:szCs w:val="24"/>
        </w:rPr>
        <w:t xml:space="preserve">, </w:t>
      </w:r>
      <w:r w:rsidR="007466B4" w:rsidRPr="3DC737FD">
        <w:rPr>
          <w:sz w:val="24"/>
          <w:szCs w:val="24"/>
        </w:rPr>
        <w:t>because</w:t>
      </w:r>
      <w:r w:rsidR="000B59C2">
        <w:rPr>
          <w:sz w:val="24"/>
          <w:szCs w:val="24"/>
        </w:rPr>
        <w:t xml:space="preserve"> </w:t>
      </w:r>
      <w:r w:rsidR="22151A7E" w:rsidRPr="2E419CA8">
        <w:rPr>
          <w:sz w:val="24"/>
          <w:szCs w:val="24"/>
        </w:rPr>
        <w:t xml:space="preserve">if they are </w:t>
      </w:r>
      <w:r w:rsidR="007466B4" w:rsidRPr="2E419CA8">
        <w:rPr>
          <w:sz w:val="24"/>
          <w:szCs w:val="24"/>
        </w:rPr>
        <w:t>committed</w:t>
      </w:r>
      <w:r w:rsidR="22151A7E" w:rsidRPr="2E419CA8">
        <w:rPr>
          <w:sz w:val="24"/>
          <w:szCs w:val="24"/>
        </w:rPr>
        <w:t xml:space="preserve"> to one </w:t>
      </w:r>
      <w:r w:rsidR="22151A7E" w:rsidRPr="77D684F8">
        <w:rPr>
          <w:sz w:val="24"/>
          <w:szCs w:val="24"/>
        </w:rPr>
        <w:t xml:space="preserve">week of </w:t>
      </w:r>
      <w:r w:rsidR="008F465C" w:rsidRPr="77D684F8">
        <w:rPr>
          <w:sz w:val="24"/>
          <w:szCs w:val="24"/>
        </w:rPr>
        <w:t>practice</w:t>
      </w:r>
      <w:r w:rsidR="22151A7E" w:rsidRPr="77D684F8">
        <w:rPr>
          <w:sz w:val="24"/>
          <w:szCs w:val="24"/>
        </w:rPr>
        <w:t xml:space="preserve"> they </w:t>
      </w:r>
      <w:r w:rsidR="22151A7E" w:rsidRPr="766DA489">
        <w:rPr>
          <w:sz w:val="24"/>
          <w:szCs w:val="24"/>
        </w:rPr>
        <w:t xml:space="preserve">have </w:t>
      </w:r>
      <w:r w:rsidR="007466B4" w:rsidRPr="766DA489">
        <w:rPr>
          <w:sz w:val="24"/>
          <w:szCs w:val="24"/>
        </w:rPr>
        <w:t>met</w:t>
      </w:r>
      <w:r w:rsidR="22151A7E" w:rsidRPr="766DA489">
        <w:rPr>
          <w:sz w:val="24"/>
          <w:szCs w:val="24"/>
        </w:rPr>
        <w:t xml:space="preserve"> the </w:t>
      </w:r>
      <w:r w:rsidR="22151A7E" w:rsidRPr="055AFA1A">
        <w:rPr>
          <w:sz w:val="24"/>
          <w:szCs w:val="24"/>
        </w:rPr>
        <w:t xml:space="preserve">volunteer hourly </w:t>
      </w:r>
      <w:r w:rsidR="007466B4" w:rsidRPr="26418727">
        <w:rPr>
          <w:sz w:val="24"/>
          <w:szCs w:val="24"/>
        </w:rPr>
        <w:t>requirements.</w:t>
      </w:r>
      <w:r w:rsidR="008F465C">
        <w:rPr>
          <w:sz w:val="24"/>
          <w:szCs w:val="24"/>
        </w:rPr>
        <w:t xml:space="preserve"> Coach Placek suggest</w:t>
      </w:r>
      <w:r w:rsidR="00BB7807">
        <w:rPr>
          <w:sz w:val="24"/>
          <w:szCs w:val="24"/>
        </w:rPr>
        <w:t xml:space="preserve">s again a flat rate </w:t>
      </w:r>
      <w:r w:rsidR="001D2FF4">
        <w:rPr>
          <w:sz w:val="24"/>
          <w:szCs w:val="24"/>
        </w:rPr>
        <w:t>off</w:t>
      </w:r>
      <w:r w:rsidR="00BB7807">
        <w:rPr>
          <w:sz w:val="24"/>
          <w:szCs w:val="24"/>
        </w:rPr>
        <w:t xml:space="preserve"> </w:t>
      </w:r>
      <w:r w:rsidR="001D2FF4">
        <w:rPr>
          <w:sz w:val="24"/>
          <w:szCs w:val="24"/>
        </w:rPr>
        <w:t>their</w:t>
      </w:r>
      <w:r w:rsidR="00BB7807">
        <w:rPr>
          <w:sz w:val="24"/>
          <w:szCs w:val="24"/>
        </w:rPr>
        <w:t xml:space="preserve"> total cost of registration at 100$ </w:t>
      </w:r>
      <w:r w:rsidR="0073491E">
        <w:rPr>
          <w:sz w:val="24"/>
          <w:szCs w:val="24"/>
        </w:rPr>
        <w:t xml:space="preserve">for coaches. </w:t>
      </w:r>
      <w:r w:rsidR="00AD600F">
        <w:rPr>
          <w:sz w:val="24"/>
          <w:szCs w:val="24"/>
        </w:rPr>
        <w:t>Also,</w:t>
      </w:r>
      <w:r w:rsidR="001B48DC">
        <w:rPr>
          <w:sz w:val="24"/>
          <w:szCs w:val="24"/>
        </w:rPr>
        <w:t xml:space="preserve"> the volunteer deposit will not be required.</w:t>
      </w:r>
      <w:r w:rsidR="00011023">
        <w:rPr>
          <w:sz w:val="24"/>
          <w:szCs w:val="24"/>
        </w:rPr>
        <w:t xml:space="preserve"> </w:t>
      </w:r>
    </w:p>
    <w:p w14:paraId="25FDC33E" w14:textId="33F31A14" w:rsidR="002F4C17" w:rsidRDefault="008E39E7" w:rsidP="004A5A7C">
      <w:pPr>
        <w:pStyle w:val="ListParagraph"/>
        <w:numPr>
          <w:ilvl w:val="0"/>
          <w:numId w:val="36"/>
        </w:numPr>
        <w:rPr>
          <w:sz w:val="24"/>
          <w:szCs w:val="24"/>
        </w:rPr>
      </w:pPr>
      <w:r>
        <w:rPr>
          <w:sz w:val="24"/>
          <w:szCs w:val="24"/>
        </w:rPr>
        <w:t xml:space="preserve">Registration Discounts </w:t>
      </w:r>
    </w:p>
    <w:p w14:paraId="74EBF309" w14:textId="1CAF2DF4" w:rsidR="008E39E7" w:rsidRDefault="006C2E9E" w:rsidP="008E39E7">
      <w:pPr>
        <w:pStyle w:val="ListParagraph"/>
        <w:rPr>
          <w:sz w:val="24"/>
          <w:szCs w:val="24"/>
        </w:rPr>
      </w:pPr>
      <w:r>
        <w:rPr>
          <w:sz w:val="24"/>
          <w:szCs w:val="24"/>
        </w:rPr>
        <w:t xml:space="preserve">Early Bird </w:t>
      </w:r>
      <w:r w:rsidR="003D5F1C">
        <w:rPr>
          <w:sz w:val="24"/>
          <w:szCs w:val="24"/>
        </w:rPr>
        <w:t xml:space="preserve">registration discount is discussed. There is talk of </w:t>
      </w:r>
      <w:r w:rsidR="003A6CE2">
        <w:rPr>
          <w:sz w:val="24"/>
          <w:szCs w:val="24"/>
        </w:rPr>
        <w:t>moving our</w:t>
      </w:r>
      <w:r w:rsidR="003D5F1C">
        <w:rPr>
          <w:sz w:val="24"/>
          <w:szCs w:val="24"/>
        </w:rPr>
        <w:t xml:space="preserve"> deadline to an earlier date than July 1</w:t>
      </w:r>
      <w:r w:rsidR="003D5F1C" w:rsidRPr="003D5F1C">
        <w:rPr>
          <w:sz w:val="24"/>
          <w:szCs w:val="24"/>
          <w:vertAlign w:val="superscript"/>
        </w:rPr>
        <w:t>st</w:t>
      </w:r>
      <w:r w:rsidR="003D5F1C">
        <w:rPr>
          <w:sz w:val="24"/>
          <w:szCs w:val="24"/>
        </w:rPr>
        <w:t xml:space="preserve">. </w:t>
      </w:r>
      <w:r w:rsidR="003A6CE2">
        <w:rPr>
          <w:sz w:val="24"/>
          <w:szCs w:val="24"/>
        </w:rPr>
        <w:t xml:space="preserve"> </w:t>
      </w:r>
    </w:p>
    <w:p w14:paraId="6DB733B1" w14:textId="165FE5EE" w:rsidR="00734613" w:rsidRDefault="006A116B" w:rsidP="004A5A7C">
      <w:pPr>
        <w:pStyle w:val="ListParagraph"/>
        <w:numPr>
          <w:ilvl w:val="1"/>
          <w:numId w:val="36"/>
        </w:numPr>
        <w:rPr>
          <w:sz w:val="24"/>
          <w:szCs w:val="24"/>
        </w:rPr>
      </w:pPr>
      <w:r>
        <w:rPr>
          <w:sz w:val="24"/>
          <w:szCs w:val="24"/>
        </w:rPr>
        <w:t>There is a vote on May 1</w:t>
      </w:r>
      <w:r w:rsidRPr="006A116B">
        <w:rPr>
          <w:sz w:val="24"/>
          <w:szCs w:val="24"/>
          <w:vertAlign w:val="superscript"/>
        </w:rPr>
        <w:t>st</w:t>
      </w:r>
      <w:r>
        <w:rPr>
          <w:sz w:val="24"/>
          <w:szCs w:val="24"/>
        </w:rPr>
        <w:t xml:space="preserve"> vs</w:t>
      </w:r>
      <w:r w:rsidR="00381CB5">
        <w:rPr>
          <w:sz w:val="24"/>
          <w:szCs w:val="24"/>
        </w:rPr>
        <w:t xml:space="preserve"> June 1</w:t>
      </w:r>
      <w:r w:rsidR="00381CB5" w:rsidRPr="00571A9B">
        <w:rPr>
          <w:sz w:val="24"/>
          <w:szCs w:val="24"/>
          <w:vertAlign w:val="superscript"/>
        </w:rPr>
        <w:t>st</w:t>
      </w:r>
      <w:r w:rsidR="0007377C">
        <w:rPr>
          <w:sz w:val="24"/>
          <w:szCs w:val="24"/>
        </w:rPr>
        <w:t>, it passes as May 1</w:t>
      </w:r>
      <w:r w:rsidR="0007377C" w:rsidRPr="0007377C">
        <w:rPr>
          <w:sz w:val="24"/>
          <w:szCs w:val="24"/>
          <w:vertAlign w:val="superscript"/>
        </w:rPr>
        <w:t>st</w:t>
      </w:r>
      <w:r w:rsidR="00C25C7D">
        <w:rPr>
          <w:sz w:val="24"/>
          <w:szCs w:val="24"/>
        </w:rPr>
        <w:t xml:space="preserve"> cut off for the ea</w:t>
      </w:r>
      <w:r w:rsidR="00A81C5F">
        <w:rPr>
          <w:sz w:val="24"/>
          <w:szCs w:val="24"/>
        </w:rPr>
        <w:t xml:space="preserve">rly bird </w:t>
      </w:r>
      <w:r w:rsidR="00175301">
        <w:rPr>
          <w:sz w:val="24"/>
          <w:szCs w:val="24"/>
        </w:rPr>
        <w:t>discount.</w:t>
      </w:r>
    </w:p>
    <w:p w14:paraId="34D8C6F7" w14:textId="127851EB" w:rsidR="00C763F0" w:rsidRDefault="009C570F" w:rsidP="004A7D4A">
      <w:pPr>
        <w:ind w:left="720"/>
        <w:rPr>
          <w:sz w:val="24"/>
          <w:szCs w:val="24"/>
        </w:rPr>
      </w:pPr>
      <w:r>
        <w:rPr>
          <w:sz w:val="24"/>
          <w:szCs w:val="24"/>
        </w:rPr>
        <w:t>Sibling</w:t>
      </w:r>
      <w:r w:rsidR="004A7D4A">
        <w:rPr>
          <w:sz w:val="24"/>
          <w:szCs w:val="24"/>
        </w:rPr>
        <w:t xml:space="preserve"> Discount </w:t>
      </w:r>
      <w:r w:rsidR="00111CB1">
        <w:rPr>
          <w:sz w:val="24"/>
          <w:szCs w:val="24"/>
        </w:rPr>
        <w:t xml:space="preserve">is discussed, </w:t>
      </w:r>
      <w:r w:rsidR="00CF476F">
        <w:rPr>
          <w:sz w:val="24"/>
          <w:szCs w:val="24"/>
        </w:rPr>
        <w:t>the</w:t>
      </w:r>
      <w:r w:rsidR="00B57426">
        <w:rPr>
          <w:sz w:val="24"/>
          <w:szCs w:val="24"/>
        </w:rPr>
        <w:t xml:space="preserve"> first </w:t>
      </w:r>
      <w:r w:rsidR="00864073">
        <w:rPr>
          <w:sz w:val="24"/>
          <w:szCs w:val="24"/>
        </w:rPr>
        <w:t>child</w:t>
      </w:r>
      <w:r w:rsidR="00B57426">
        <w:rPr>
          <w:sz w:val="24"/>
          <w:szCs w:val="24"/>
        </w:rPr>
        <w:t xml:space="preserve"> should be full </w:t>
      </w:r>
      <w:r w:rsidR="003060F8">
        <w:rPr>
          <w:sz w:val="24"/>
          <w:szCs w:val="24"/>
        </w:rPr>
        <w:t>price,</w:t>
      </w:r>
      <w:r w:rsidR="00B57426">
        <w:rPr>
          <w:sz w:val="24"/>
          <w:szCs w:val="24"/>
        </w:rPr>
        <w:t xml:space="preserve"> and any additional </w:t>
      </w:r>
      <w:r w:rsidR="00D034C7">
        <w:rPr>
          <w:sz w:val="24"/>
          <w:szCs w:val="24"/>
        </w:rPr>
        <w:t>child will be 25</w:t>
      </w:r>
      <w:r w:rsidR="00864073">
        <w:rPr>
          <w:sz w:val="24"/>
          <w:szCs w:val="24"/>
        </w:rPr>
        <w:t>$</w:t>
      </w:r>
      <w:r w:rsidR="00DD1B46">
        <w:rPr>
          <w:sz w:val="24"/>
          <w:szCs w:val="24"/>
        </w:rPr>
        <w:t>-50$</w:t>
      </w:r>
      <w:r w:rsidR="00864073">
        <w:rPr>
          <w:sz w:val="24"/>
          <w:szCs w:val="24"/>
        </w:rPr>
        <w:t xml:space="preserve"> off of the registration cost. </w:t>
      </w:r>
    </w:p>
    <w:p w14:paraId="4E377DC2" w14:textId="2E5AE39C" w:rsidR="00864073" w:rsidRDefault="00864073" w:rsidP="00864073">
      <w:pPr>
        <w:pStyle w:val="ListParagraph"/>
        <w:numPr>
          <w:ilvl w:val="1"/>
          <w:numId w:val="36"/>
        </w:numPr>
        <w:rPr>
          <w:sz w:val="24"/>
          <w:szCs w:val="24"/>
        </w:rPr>
      </w:pPr>
      <w:r>
        <w:rPr>
          <w:sz w:val="24"/>
          <w:szCs w:val="24"/>
        </w:rPr>
        <w:t xml:space="preserve">There is a vote on </w:t>
      </w:r>
      <w:r w:rsidR="009C570F">
        <w:rPr>
          <w:sz w:val="24"/>
          <w:szCs w:val="24"/>
        </w:rPr>
        <w:t xml:space="preserve">50$ vs 25$ off for each sibling to the full priced first child to be signed up. It passes 11 to 3 in favor of 25$ off. </w:t>
      </w:r>
    </w:p>
    <w:p w14:paraId="73378B68" w14:textId="3B62EE86" w:rsidR="002209F3" w:rsidRPr="002209F3" w:rsidRDefault="002209F3" w:rsidP="002209F3">
      <w:pPr>
        <w:ind w:left="720"/>
        <w:rPr>
          <w:sz w:val="24"/>
          <w:szCs w:val="24"/>
        </w:rPr>
      </w:pPr>
      <w:r>
        <w:rPr>
          <w:sz w:val="24"/>
          <w:szCs w:val="24"/>
        </w:rPr>
        <w:t xml:space="preserve">There is talk of a referral discount. It is decided that </w:t>
      </w:r>
      <w:r w:rsidR="0069752A">
        <w:rPr>
          <w:sz w:val="24"/>
          <w:szCs w:val="24"/>
        </w:rPr>
        <w:t xml:space="preserve">this is not necessary </w:t>
      </w:r>
      <w:r w:rsidR="003060F8">
        <w:rPr>
          <w:sz w:val="24"/>
          <w:szCs w:val="24"/>
        </w:rPr>
        <w:t>currently</w:t>
      </w:r>
      <w:r w:rsidR="0069752A">
        <w:rPr>
          <w:sz w:val="24"/>
          <w:szCs w:val="24"/>
        </w:rPr>
        <w:t xml:space="preserve">. Cheer will keep in place their referral </w:t>
      </w:r>
      <w:r w:rsidR="003060F8">
        <w:rPr>
          <w:sz w:val="24"/>
          <w:szCs w:val="24"/>
        </w:rPr>
        <w:t xml:space="preserve">discount that is in place. </w:t>
      </w:r>
    </w:p>
    <w:p w14:paraId="3157E7CF" w14:textId="3305DD10" w:rsidR="00E7529E" w:rsidRDefault="00E7529E" w:rsidP="00E7529E">
      <w:pPr>
        <w:rPr>
          <w:sz w:val="24"/>
          <w:szCs w:val="24"/>
        </w:rPr>
      </w:pPr>
      <w:r w:rsidRPr="60B39164">
        <w:rPr>
          <w:sz w:val="24"/>
          <w:szCs w:val="24"/>
        </w:rPr>
        <w:t xml:space="preserve">There needs to be more </w:t>
      </w:r>
      <w:r w:rsidR="00CF476F" w:rsidRPr="60B39164">
        <w:rPr>
          <w:sz w:val="24"/>
          <w:szCs w:val="24"/>
        </w:rPr>
        <w:t>clarification</w:t>
      </w:r>
      <w:r w:rsidR="008312CF" w:rsidRPr="60B39164">
        <w:rPr>
          <w:sz w:val="24"/>
          <w:szCs w:val="24"/>
        </w:rPr>
        <w:t xml:space="preserve"> on combining discounts, there is discussion that if you bundle discounts you could add up your discount to be as much as a </w:t>
      </w:r>
      <w:r w:rsidR="00CF476F" w:rsidRPr="60B39164">
        <w:rPr>
          <w:sz w:val="24"/>
          <w:szCs w:val="24"/>
        </w:rPr>
        <w:t>coach’s</w:t>
      </w:r>
      <w:r w:rsidR="008312CF" w:rsidRPr="60B39164">
        <w:rPr>
          <w:sz w:val="24"/>
          <w:szCs w:val="24"/>
        </w:rPr>
        <w:t xml:space="preserve"> discount. There also needs to be more </w:t>
      </w:r>
      <w:r w:rsidR="00CF476F" w:rsidRPr="60B39164">
        <w:rPr>
          <w:sz w:val="24"/>
          <w:szCs w:val="24"/>
        </w:rPr>
        <w:t>clarification</w:t>
      </w:r>
      <w:r w:rsidR="008312CF" w:rsidRPr="60B39164">
        <w:rPr>
          <w:sz w:val="24"/>
          <w:szCs w:val="24"/>
        </w:rPr>
        <w:t xml:space="preserve"> on </w:t>
      </w:r>
      <w:r w:rsidR="34AADA46" w:rsidRPr="60B39164">
        <w:rPr>
          <w:sz w:val="24"/>
          <w:szCs w:val="24"/>
        </w:rPr>
        <w:t>whether</w:t>
      </w:r>
      <w:r w:rsidR="008312CF" w:rsidRPr="60B39164">
        <w:rPr>
          <w:sz w:val="24"/>
          <w:szCs w:val="24"/>
        </w:rPr>
        <w:t xml:space="preserve"> or not </w:t>
      </w:r>
      <w:r w:rsidR="00CF476F" w:rsidRPr="60B39164">
        <w:rPr>
          <w:sz w:val="24"/>
          <w:szCs w:val="24"/>
        </w:rPr>
        <w:t xml:space="preserve">Early Bird Discounts and Sibling Discounts can be used by coaches and board members. This will be added to next month’s agenda. </w:t>
      </w:r>
    </w:p>
    <w:p w14:paraId="3F25FBCB" w14:textId="77777777" w:rsidR="00610D0D" w:rsidRDefault="00610D0D" w:rsidP="00E7529E">
      <w:pPr>
        <w:rPr>
          <w:sz w:val="24"/>
          <w:szCs w:val="24"/>
        </w:rPr>
      </w:pPr>
    </w:p>
    <w:p w14:paraId="11A161B2" w14:textId="290B2674" w:rsidR="00C86080" w:rsidRDefault="00C57E5D" w:rsidP="003C625B">
      <w:pPr>
        <w:pStyle w:val="ListParagraph"/>
        <w:numPr>
          <w:ilvl w:val="0"/>
          <w:numId w:val="36"/>
        </w:numPr>
        <w:rPr>
          <w:sz w:val="24"/>
          <w:szCs w:val="24"/>
        </w:rPr>
      </w:pPr>
      <w:r w:rsidRPr="00437338">
        <w:rPr>
          <w:sz w:val="24"/>
          <w:szCs w:val="24"/>
        </w:rPr>
        <w:t xml:space="preserve">There is talk of offering a more affordable cheer uniform. To lower the cheer cost to lower than union mines cheer program. Jill says that parents </w:t>
      </w:r>
      <w:r w:rsidR="00FC68AC" w:rsidRPr="00437338">
        <w:rPr>
          <w:sz w:val="24"/>
          <w:szCs w:val="24"/>
        </w:rPr>
        <w:t>complained</w:t>
      </w:r>
      <w:r w:rsidRPr="00437338">
        <w:rPr>
          <w:sz w:val="24"/>
          <w:szCs w:val="24"/>
        </w:rPr>
        <w:t xml:space="preserve"> about the </w:t>
      </w:r>
      <w:r w:rsidR="00FC68AC" w:rsidRPr="00437338">
        <w:rPr>
          <w:sz w:val="24"/>
          <w:szCs w:val="24"/>
        </w:rPr>
        <w:t>uniform</w:t>
      </w:r>
      <w:r w:rsidRPr="00437338">
        <w:rPr>
          <w:sz w:val="24"/>
          <w:szCs w:val="24"/>
        </w:rPr>
        <w:t xml:space="preserve"> and items that are </w:t>
      </w:r>
      <w:r w:rsidR="007B01DA" w:rsidRPr="00437338">
        <w:rPr>
          <w:sz w:val="24"/>
          <w:szCs w:val="24"/>
        </w:rPr>
        <w:t xml:space="preserve">available. This year Jill is designing the uniform and </w:t>
      </w:r>
      <w:r w:rsidR="00046731" w:rsidRPr="00437338">
        <w:rPr>
          <w:sz w:val="24"/>
          <w:szCs w:val="24"/>
        </w:rPr>
        <w:t>includes</w:t>
      </w:r>
      <w:r w:rsidR="007B01DA" w:rsidRPr="00437338">
        <w:rPr>
          <w:sz w:val="24"/>
          <w:szCs w:val="24"/>
        </w:rPr>
        <w:t xml:space="preserve"> the uniform, a practice </w:t>
      </w:r>
      <w:r w:rsidR="00FC68AC" w:rsidRPr="00437338">
        <w:rPr>
          <w:sz w:val="24"/>
          <w:szCs w:val="24"/>
        </w:rPr>
        <w:t>outfit</w:t>
      </w:r>
      <w:r w:rsidR="007B01DA" w:rsidRPr="00437338">
        <w:rPr>
          <w:sz w:val="24"/>
          <w:szCs w:val="24"/>
        </w:rPr>
        <w:t xml:space="preserve"> and a </w:t>
      </w:r>
      <w:r w:rsidR="00FC68AC" w:rsidRPr="00437338">
        <w:rPr>
          <w:sz w:val="24"/>
          <w:szCs w:val="24"/>
        </w:rPr>
        <w:t>warmup</w:t>
      </w:r>
      <w:r w:rsidR="007B01DA" w:rsidRPr="00437338">
        <w:rPr>
          <w:sz w:val="24"/>
          <w:szCs w:val="24"/>
        </w:rPr>
        <w:t xml:space="preserve"> suit in the package. The cost for this is 413. Since the registration is set at a 400$ uniform cost, Jill is </w:t>
      </w:r>
      <w:r w:rsidR="00B5059E" w:rsidRPr="00437338">
        <w:rPr>
          <w:sz w:val="24"/>
          <w:szCs w:val="24"/>
        </w:rPr>
        <w:t xml:space="preserve">going to use the </w:t>
      </w:r>
      <w:r w:rsidR="00FC68AC" w:rsidRPr="00437338">
        <w:rPr>
          <w:sz w:val="24"/>
          <w:szCs w:val="24"/>
        </w:rPr>
        <w:t>income from the cheer clinic to cover the 13$ discrepancy in the price.</w:t>
      </w:r>
      <w:r w:rsidR="008E2140" w:rsidRPr="00437338">
        <w:rPr>
          <w:sz w:val="24"/>
          <w:szCs w:val="24"/>
        </w:rPr>
        <w:t xml:space="preserve"> </w:t>
      </w:r>
      <w:r w:rsidR="0097526B" w:rsidRPr="00437338">
        <w:rPr>
          <w:sz w:val="24"/>
          <w:szCs w:val="24"/>
        </w:rPr>
        <w:t xml:space="preserve">Jill is not going to change her design at this time. </w:t>
      </w:r>
    </w:p>
    <w:p w14:paraId="3C88C45A" w14:textId="77777777" w:rsidR="003C625B" w:rsidRDefault="003C625B" w:rsidP="003C625B">
      <w:pPr>
        <w:rPr>
          <w:sz w:val="24"/>
          <w:szCs w:val="24"/>
        </w:rPr>
      </w:pPr>
    </w:p>
    <w:p w14:paraId="22C089BD" w14:textId="1C2628C8" w:rsidR="003C625B" w:rsidRPr="003C625B" w:rsidRDefault="003C625B" w:rsidP="003C625B">
      <w:pPr>
        <w:pStyle w:val="ListParagraph"/>
        <w:numPr>
          <w:ilvl w:val="0"/>
          <w:numId w:val="36"/>
        </w:numPr>
        <w:rPr>
          <w:sz w:val="24"/>
          <w:szCs w:val="24"/>
        </w:rPr>
      </w:pPr>
      <w:r w:rsidRPr="60B39164">
        <w:rPr>
          <w:sz w:val="24"/>
          <w:szCs w:val="24"/>
        </w:rPr>
        <w:t xml:space="preserve">Discounts on </w:t>
      </w:r>
      <w:r w:rsidR="00CC197F" w:rsidRPr="60B39164">
        <w:rPr>
          <w:sz w:val="24"/>
          <w:szCs w:val="24"/>
        </w:rPr>
        <w:t>camps,</w:t>
      </w:r>
      <w:r w:rsidRPr="60B39164">
        <w:rPr>
          <w:sz w:val="24"/>
          <w:szCs w:val="24"/>
        </w:rPr>
        <w:t xml:space="preserve"> clinics and extras for Board Members and Coaches. </w:t>
      </w:r>
      <w:r w:rsidR="00B479DF" w:rsidRPr="60B39164">
        <w:rPr>
          <w:sz w:val="24"/>
          <w:szCs w:val="24"/>
        </w:rPr>
        <w:t xml:space="preserve">There is discussion on </w:t>
      </w:r>
      <w:r w:rsidR="3895A8CD" w:rsidRPr="60B39164">
        <w:rPr>
          <w:sz w:val="24"/>
          <w:szCs w:val="24"/>
        </w:rPr>
        <w:t>whether</w:t>
      </w:r>
      <w:r w:rsidR="00B479DF" w:rsidRPr="60B39164">
        <w:rPr>
          <w:sz w:val="24"/>
          <w:szCs w:val="24"/>
        </w:rPr>
        <w:t xml:space="preserve"> or not to give the events at no cost or at a 50% discount. </w:t>
      </w:r>
    </w:p>
    <w:p w14:paraId="479857DD" w14:textId="77777777" w:rsidR="00437338" w:rsidRPr="00437338" w:rsidRDefault="00437338" w:rsidP="00437338">
      <w:pPr>
        <w:ind w:left="360"/>
        <w:rPr>
          <w:sz w:val="24"/>
          <w:szCs w:val="24"/>
        </w:rPr>
      </w:pPr>
    </w:p>
    <w:p w14:paraId="3B67CBAC" w14:textId="77777777" w:rsidR="006A0A51" w:rsidRDefault="006A0A51" w:rsidP="00E7529E">
      <w:pPr>
        <w:rPr>
          <w:sz w:val="24"/>
          <w:szCs w:val="24"/>
        </w:rPr>
      </w:pPr>
    </w:p>
    <w:p w14:paraId="6C339C5C" w14:textId="4788098C" w:rsidR="006A0A51" w:rsidRPr="00CC197F" w:rsidRDefault="00CC197F" w:rsidP="00CC197F">
      <w:pPr>
        <w:pStyle w:val="ListParagraph"/>
        <w:numPr>
          <w:ilvl w:val="0"/>
          <w:numId w:val="36"/>
        </w:numPr>
        <w:rPr>
          <w:sz w:val="24"/>
          <w:szCs w:val="24"/>
        </w:rPr>
      </w:pPr>
      <w:r>
        <w:rPr>
          <w:sz w:val="24"/>
          <w:szCs w:val="24"/>
        </w:rPr>
        <w:t>Equipment Budget request</w:t>
      </w:r>
      <w:r w:rsidR="00033171">
        <w:rPr>
          <w:sz w:val="24"/>
          <w:szCs w:val="24"/>
        </w:rPr>
        <w:t xml:space="preserve">, Phillip is requesting an equipment budget. </w:t>
      </w:r>
      <w:r w:rsidR="00B54286">
        <w:rPr>
          <w:sz w:val="24"/>
          <w:szCs w:val="24"/>
        </w:rPr>
        <w:t>Codys says helmets are alrea</w:t>
      </w:r>
      <w:r w:rsidR="00222A19">
        <w:rPr>
          <w:sz w:val="24"/>
          <w:szCs w:val="24"/>
        </w:rPr>
        <w:t xml:space="preserve">dy out for recertification. </w:t>
      </w:r>
      <w:r w:rsidR="00874EAC">
        <w:rPr>
          <w:sz w:val="24"/>
          <w:szCs w:val="24"/>
        </w:rPr>
        <w:t xml:space="preserve">This typically does not come from the annual equipment </w:t>
      </w:r>
      <w:r w:rsidR="002E307D">
        <w:rPr>
          <w:sz w:val="24"/>
          <w:szCs w:val="24"/>
        </w:rPr>
        <w:t>budget</w:t>
      </w:r>
      <w:r w:rsidR="00874EAC">
        <w:rPr>
          <w:sz w:val="24"/>
          <w:szCs w:val="24"/>
        </w:rPr>
        <w:t xml:space="preserve">. It is more of a league cost. </w:t>
      </w:r>
      <w:r w:rsidR="00CE685B">
        <w:rPr>
          <w:sz w:val="24"/>
          <w:szCs w:val="24"/>
        </w:rPr>
        <w:t xml:space="preserve">Brain says that 8U and 10U had shoulder pads purchased last year so the smaller players will be covered. Phillip would like to do an inventory and find out what we need, and get items priced out, so that a budget can be created to then be approved by the board. Brian asks what </w:t>
      </w:r>
      <w:r w:rsidR="00815747">
        <w:rPr>
          <w:sz w:val="24"/>
          <w:szCs w:val="24"/>
        </w:rPr>
        <w:t>cheer needs for equipment</w:t>
      </w:r>
      <w:r w:rsidR="00CE685B">
        <w:rPr>
          <w:sz w:val="24"/>
          <w:szCs w:val="24"/>
        </w:rPr>
        <w:t xml:space="preserve">. </w:t>
      </w:r>
      <w:r w:rsidR="0026414E">
        <w:rPr>
          <w:sz w:val="24"/>
          <w:szCs w:val="24"/>
        </w:rPr>
        <w:t xml:space="preserve">Jill states that nothing is needed currently.  Phillip will work with </w:t>
      </w:r>
      <w:r w:rsidR="00F60291">
        <w:rPr>
          <w:sz w:val="24"/>
          <w:szCs w:val="24"/>
        </w:rPr>
        <w:t>Cody</w:t>
      </w:r>
      <w:r w:rsidR="0026414E">
        <w:rPr>
          <w:sz w:val="24"/>
          <w:szCs w:val="24"/>
        </w:rPr>
        <w:t xml:space="preserve"> to get </w:t>
      </w:r>
      <w:r w:rsidR="00F60291">
        <w:rPr>
          <w:sz w:val="24"/>
          <w:szCs w:val="24"/>
        </w:rPr>
        <w:t xml:space="preserve">a budget </w:t>
      </w:r>
      <w:r w:rsidR="002500B5">
        <w:rPr>
          <w:sz w:val="24"/>
          <w:szCs w:val="24"/>
        </w:rPr>
        <w:t>together;</w:t>
      </w:r>
      <w:r w:rsidR="00F60291">
        <w:rPr>
          <w:sz w:val="24"/>
          <w:szCs w:val="24"/>
        </w:rPr>
        <w:t xml:space="preserve"> Phillip will also bring this budget to Caliber Collision to see if they are willing to cover any of the </w:t>
      </w:r>
      <w:r w:rsidR="00732D08">
        <w:rPr>
          <w:sz w:val="24"/>
          <w:szCs w:val="24"/>
        </w:rPr>
        <w:t>costs</w:t>
      </w:r>
      <w:r w:rsidR="002500B5">
        <w:rPr>
          <w:sz w:val="24"/>
          <w:szCs w:val="24"/>
        </w:rPr>
        <w:t>.</w:t>
      </w:r>
      <w:r w:rsidR="00F60291">
        <w:rPr>
          <w:sz w:val="24"/>
          <w:szCs w:val="24"/>
        </w:rPr>
        <w:t xml:space="preserve"> </w:t>
      </w:r>
      <w:r w:rsidR="002500B5">
        <w:rPr>
          <w:sz w:val="24"/>
          <w:szCs w:val="24"/>
        </w:rPr>
        <w:t xml:space="preserve">Phillip would also like to investigate an organization system including racks. </w:t>
      </w:r>
      <w:r w:rsidR="00732D08">
        <w:rPr>
          <w:sz w:val="24"/>
          <w:szCs w:val="24"/>
        </w:rPr>
        <w:t xml:space="preserve">Brain says that we can look into options because what we have right now is not user friendly. </w:t>
      </w:r>
    </w:p>
    <w:p w14:paraId="0FDB45D6" w14:textId="77777777" w:rsidR="002209F3" w:rsidRDefault="002209F3" w:rsidP="00E7529E">
      <w:pPr>
        <w:rPr>
          <w:sz w:val="24"/>
          <w:szCs w:val="24"/>
        </w:rPr>
      </w:pPr>
    </w:p>
    <w:p w14:paraId="3F8AE861" w14:textId="341E7D6C" w:rsidR="00E65233" w:rsidRDefault="00E65233" w:rsidP="00E7529E">
      <w:pPr>
        <w:rPr>
          <w:sz w:val="24"/>
          <w:szCs w:val="24"/>
        </w:rPr>
      </w:pPr>
      <w:r>
        <w:rPr>
          <w:sz w:val="24"/>
          <w:szCs w:val="24"/>
        </w:rPr>
        <w:t xml:space="preserve">Conflict at the end of the meeting. </w:t>
      </w:r>
    </w:p>
    <w:p w14:paraId="41529024" w14:textId="56EF4742" w:rsidR="00BB2131" w:rsidRDefault="00BB2131" w:rsidP="00E7529E">
      <w:pPr>
        <w:rPr>
          <w:sz w:val="24"/>
          <w:szCs w:val="24"/>
        </w:rPr>
      </w:pPr>
      <w:r w:rsidRPr="60B39164">
        <w:rPr>
          <w:sz w:val="24"/>
          <w:szCs w:val="24"/>
        </w:rPr>
        <w:t xml:space="preserve">Suzy stated </w:t>
      </w:r>
      <w:r w:rsidR="002F5A1E" w:rsidRPr="60B39164">
        <w:rPr>
          <w:sz w:val="24"/>
          <w:szCs w:val="24"/>
        </w:rPr>
        <w:t>that she</w:t>
      </w:r>
      <w:r w:rsidR="00212ACA" w:rsidRPr="60B39164">
        <w:rPr>
          <w:sz w:val="24"/>
          <w:szCs w:val="24"/>
        </w:rPr>
        <w:t xml:space="preserve"> has noticed that </w:t>
      </w:r>
      <w:r w:rsidR="00A15A06" w:rsidRPr="60B39164">
        <w:rPr>
          <w:sz w:val="24"/>
          <w:szCs w:val="24"/>
        </w:rPr>
        <w:t>throughout</w:t>
      </w:r>
      <w:r w:rsidR="00212ACA" w:rsidRPr="60B39164">
        <w:rPr>
          <w:sz w:val="24"/>
          <w:szCs w:val="24"/>
        </w:rPr>
        <w:t xml:space="preserve"> the duration of the meeting Jill and Kassidy </w:t>
      </w:r>
      <w:r w:rsidR="00A15A06" w:rsidRPr="60B39164">
        <w:rPr>
          <w:sz w:val="24"/>
          <w:szCs w:val="24"/>
        </w:rPr>
        <w:t>are texting</w:t>
      </w:r>
      <w:r w:rsidR="00212ACA" w:rsidRPr="60B39164">
        <w:rPr>
          <w:sz w:val="24"/>
          <w:szCs w:val="24"/>
        </w:rPr>
        <w:t xml:space="preserve"> back and forth </w:t>
      </w:r>
      <w:r w:rsidR="09D1F71D" w:rsidRPr="60B39164">
        <w:rPr>
          <w:sz w:val="24"/>
          <w:szCs w:val="24"/>
        </w:rPr>
        <w:t>and making</w:t>
      </w:r>
      <w:r w:rsidR="00212ACA" w:rsidRPr="60B39164">
        <w:rPr>
          <w:sz w:val="24"/>
          <w:szCs w:val="24"/>
        </w:rPr>
        <w:t xml:space="preserve"> faces at each other, when the members of the board are giving their reports or discussing issues. </w:t>
      </w:r>
      <w:r w:rsidR="006B6F21" w:rsidRPr="60B39164">
        <w:rPr>
          <w:sz w:val="24"/>
          <w:szCs w:val="24"/>
        </w:rPr>
        <w:t xml:space="preserve">She also </w:t>
      </w:r>
      <w:r w:rsidR="00A15A06" w:rsidRPr="60B39164">
        <w:rPr>
          <w:sz w:val="24"/>
          <w:szCs w:val="24"/>
        </w:rPr>
        <w:t>overheard Jill State “All of these new board members only care about football</w:t>
      </w:r>
      <w:r w:rsidR="002F5A1E" w:rsidRPr="60B39164">
        <w:rPr>
          <w:sz w:val="24"/>
          <w:szCs w:val="24"/>
        </w:rPr>
        <w:t xml:space="preserve">” </w:t>
      </w:r>
      <w:r w:rsidR="00655377" w:rsidRPr="60B39164">
        <w:rPr>
          <w:sz w:val="24"/>
          <w:szCs w:val="24"/>
        </w:rPr>
        <w:t>Jill says she did say this but did not say “new”</w:t>
      </w:r>
      <w:r w:rsidR="00750452" w:rsidRPr="60B39164">
        <w:rPr>
          <w:sz w:val="24"/>
          <w:szCs w:val="24"/>
        </w:rPr>
        <w:t xml:space="preserve">. Jill then states that no one helped her pick up P12 on Sunday at the camp and she had to put </w:t>
      </w:r>
      <w:r w:rsidR="00784479" w:rsidRPr="60B39164">
        <w:rPr>
          <w:sz w:val="24"/>
          <w:szCs w:val="24"/>
        </w:rPr>
        <w:t>all</w:t>
      </w:r>
      <w:r w:rsidR="00750452" w:rsidRPr="60B39164">
        <w:rPr>
          <w:sz w:val="24"/>
          <w:szCs w:val="24"/>
        </w:rPr>
        <w:t xml:space="preserve"> the mats and desks back by herself. </w:t>
      </w:r>
      <w:r w:rsidR="00784479" w:rsidRPr="60B39164">
        <w:rPr>
          <w:sz w:val="24"/>
          <w:szCs w:val="24"/>
        </w:rPr>
        <w:t xml:space="preserve">She states “it would be nice if cheer can get some </w:t>
      </w:r>
      <w:r w:rsidR="00447448" w:rsidRPr="60B39164">
        <w:rPr>
          <w:sz w:val="24"/>
          <w:szCs w:val="24"/>
        </w:rPr>
        <w:t>support” Jill</w:t>
      </w:r>
      <w:r w:rsidR="00191C2F" w:rsidRPr="60B39164">
        <w:rPr>
          <w:sz w:val="24"/>
          <w:szCs w:val="24"/>
        </w:rPr>
        <w:t xml:space="preserve"> then </w:t>
      </w:r>
      <w:r w:rsidR="00447448" w:rsidRPr="60B39164">
        <w:rPr>
          <w:sz w:val="24"/>
          <w:szCs w:val="24"/>
        </w:rPr>
        <w:t>apologizes</w:t>
      </w:r>
      <w:r w:rsidR="00191C2F" w:rsidRPr="60B39164">
        <w:rPr>
          <w:sz w:val="24"/>
          <w:szCs w:val="24"/>
        </w:rPr>
        <w:t xml:space="preserve"> to Phillip for snapping at him about the uniform cost. </w:t>
      </w:r>
      <w:r w:rsidR="002F5A1E" w:rsidRPr="60B39164">
        <w:rPr>
          <w:sz w:val="24"/>
          <w:szCs w:val="24"/>
        </w:rPr>
        <w:t xml:space="preserve">The conflict then ensues into ineligible talk. </w:t>
      </w:r>
    </w:p>
    <w:p w14:paraId="35E5FEAA" w14:textId="77777777" w:rsidR="0045400B" w:rsidRDefault="0045400B" w:rsidP="00E7529E">
      <w:pPr>
        <w:rPr>
          <w:sz w:val="24"/>
          <w:szCs w:val="24"/>
        </w:rPr>
      </w:pPr>
    </w:p>
    <w:p w14:paraId="49E683F5" w14:textId="4523DC4C" w:rsidR="0045400B" w:rsidRDefault="0045400B" w:rsidP="00E7529E">
      <w:pPr>
        <w:rPr>
          <w:sz w:val="24"/>
          <w:szCs w:val="24"/>
        </w:rPr>
      </w:pPr>
      <w:r>
        <w:rPr>
          <w:sz w:val="24"/>
          <w:szCs w:val="24"/>
        </w:rPr>
        <w:t>Meeting is adjourned by Brain Martin at approximately 8:45pm</w:t>
      </w:r>
    </w:p>
    <w:p w14:paraId="5FEF44CD" w14:textId="77777777" w:rsidR="008A1E8B" w:rsidRPr="002F4C17" w:rsidRDefault="008A1E8B" w:rsidP="002F4C17">
      <w:pPr>
        <w:rPr>
          <w:sz w:val="24"/>
          <w:szCs w:val="24"/>
        </w:rPr>
      </w:pPr>
    </w:p>
    <w:p w14:paraId="19754D49" w14:textId="77777777" w:rsidR="00F346A2" w:rsidRPr="00093FC5" w:rsidRDefault="00F346A2" w:rsidP="00F346A2">
      <w:pPr>
        <w:pStyle w:val="ListParagraph"/>
        <w:rPr>
          <w:sz w:val="24"/>
          <w:szCs w:val="24"/>
        </w:rPr>
      </w:pPr>
    </w:p>
    <w:p w14:paraId="3F42BE63" w14:textId="77777777" w:rsidR="00523E37" w:rsidRPr="00357D71" w:rsidRDefault="00523E37" w:rsidP="00876655">
      <w:pPr>
        <w:rPr>
          <w:b/>
          <w:bCs/>
          <w:sz w:val="24"/>
          <w:szCs w:val="24"/>
        </w:rPr>
      </w:pPr>
    </w:p>
    <w:p w14:paraId="5341A69E" w14:textId="77777777" w:rsidR="005A1D36" w:rsidRDefault="005A1D36" w:rsidP="00876655"/>
    <w:p w14:paraId="177DA8CB" w14:textId="59D8FD60" w:rsidR="005A1D36" w:rsidRDefault="005A1D36" w:rsidP="00876655">
      <w:r>
        <w:t xml:space="preserve">Minutes prepared by </w:t>
      </w:r>
    </w:p>
    <w:p w14:paraId="69A11520" w14:textId="3EFE629A" w:rsidR="001E53A8" w:rsidRDefault="001E53A8" w:rsidP="00876655">
      <w:r>
        <w:t xml:space="preserve">Lauren Liimatta </w:t>
      </w:r>
    </w:p>
    <w:p w14:paraId="2EFF35BE" w14:textId="1C949DAD" w:rsidR="001E53A8" w:rsidRPr="00876655" w:rsidRDefault="001E53A8" w:rsidP="00876655">
      <w:pPr>
        <w:rPr>
          <w:rFonts w:eastAsiaTheme="majorEastAsia" w:cstheme="majorBidi"/>
          <w:sz w:val="24"/>
          <w:szCs w:val="24"/>
        </w:rPr>
      </w:pPr>
      <w:r>
        <w:t xml:space="preserve">Original recording and notes available upon request. </w:t>
      </w:r>
    </w:p>
    <w:sectPr w:rsidR="001E53A8" w:rsidRPr="00876655" w:rsidSect="00C80A2B">
      <w:pgSz w:w="12240" w:h="15840"/>
      <w:pgMar w:top="-265" w:right="1080" w:bottom="568" w:left="108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01AF3" w14:textId="77777777" w:rsidR="00A5201F" w:rsidRDefault="00A5201F">
      <w:r>
        <w:separator/>
      </w:r>
    </w:p>
  </w:endnote>
  <w:endnote w:type="continuationSeparator" w:id="0">
    <w:p w14:paraId="12D6C8C1" w14:textId="77777777" w:rsidR="00A5201F" w:rsidRDefault="00A5201F">
      <w:r>
        <w:continuationSeparator/>
      </w:r>
    </w:p>
  </w:endnote>
  <w:endnote w:type="continuationNotice" w:id="1">
    <w:p w14:paraId="3C0A5350" w14:textId="77777777" w:rsidR="00A5201F" w:rsidRDefault="00A5201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F3696" w14:textId="77777777" w:rsidR="00A5201F" w:rsidRDefault="00A5201F">
      <w:r>
        <w:separator/>
      </w:r>
    </w:p>
  </w:footnote>
  <w:footnote w:type="continuationSeparator" w:id="0">
    <w:p w14:paraId="20B6D5B9" w14:textId="77777777" w:rsidR="00A5201F" w:rsidRDefault="00A5201F">
      <w:r>
        <w:continuationSeparator/>
      </w:r>
    </w:p>
  </w:footnote>
  <w:footnote w:type="continuationNotice" w:id="1">
    <w:p w14:paraId="13442F5B" w14:textId="77777777" w:rsidR="00A5201F" w:rsidRDefault="00A5201F">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52F02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73E14"/>
    <w:multiLevelType w:val="hybridMultilevel"/>
    <w:tmpl w:val="FEEEBE2E"/>
    <w:lvl w:ilvl="0" w:tplc="7B98EA14">
      <w:start w:val="1"/>
      <w:numFmt w:val="upperLetter"/>
      <w:lvlText w:val="%1."/>
      <w:lvlJc w:val="left"/>
      <w:pPr>
        <w:ind w:left="1170" w:hanging="360"/>
      </w:pPr>
      <w:rPr>
        <w:rFonts w:asciiTheme="minorHAnsi" w:eastAsiaTheme="minorEastAsia" w:hAnsiTheme="minorHAnsi" w:cstheme="minorBid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2D26F5"/>
    <w:multiLevelType w:val="hybridMultilevel"/>
    <w:tmpl w:val="AF8AB998"/>
    <w:lvl w:ilvl="0" w:tplc="CC88066C">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6773E1"/>
    <w:multiLevelType w:val="hybridMultilevel"/>
    <w:tmpl w:val="EA623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350CB4"/>
    <w:multiLevelType w:val="hybridMultilevel"/>
    <w:tmpl w:val="E1E0D038"/>
    <w:lvl w:ilvl="0" w:tplc="E244F000">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46415F"/>
    <w:multiLevelType w:val="hybridMultilevel"/>
    <w:tmpl w:val="4FDCFD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192680"/>
    <w:multiLevelType w:val="hybridMultilevel"/>
    <w:tmpl w:val="98322F2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74509E"/>
    <w:multiLevelType w:val="hybridMultilevel"/>
    <w:tmpl w:val="F7F2C83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26A53D91"/>
    <w:multiLevelType w:val="hybridMultilevel"/>
    <w:tmpl w:val="9F2E2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4A5C2C"/>
    <w:multiLevelType w:val="hybridMultilevel"/>
    <w:tmpl w:val="67802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9C422B"/>
    <w:multiLevelType w:val="hybridMultilevel"/>
    <w:tmpl w:val="5C54677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2DE43D06"/>
    <w:multiLevelType w:val="hybridMultilevel"/>
    <w:tmpl w:val="4A4251CE"/>
    <w:lvl w:ilvl="0" w:tplc="93EC319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9F4599"/>
    <w:multiLevelType w:val="hybridMultilevel"/>
    <w:tmpl w:val="978C67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350F4062"/>
    <w:multiLevelType w:val="hybridMultilevel"/>
    <w:tmpl w:val="587A9358"/>
    <w:lvl w:ilvl="0" w:tplc="907438BE">
      <w:numFmt w:val="bullet"/>
      <w:lvlText w:val="-"/>
      <w:lvlJc w:val="left"/>
      <w:pPr>
        <w:ind w:left="420" w:hanging="360"/>
      </w:pPr>
      <w:rPr>
        <w:rFonts w:ascii="Century Gothic" w:eastAsiaTheme="minorEastAsia" w:hAnsi="Century Gothic"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1D258F"/>
    <w:multiLevelType w:val="hybridMultilevel"/>
    <w:tmpl w:val="4DCAA6D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EC25336"/>
    <w:multiLevelType w:val="hybridMultilevel"/>
    <w:tmpl w:val="BEC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2664C7"/>
    <w:multiLevelType w:val="hybridMultilevel"/>
    <w:tmpl w:val="04962CD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4A4506"/>
    <w:multiLevelType w:val="hybridMultilevel"/>
    <w:tmpl w:val="6694AB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001640"/>
    <w:multiLevelType w:val="hybridMultilevel"/>
    <w:tmpl w:val="A5F2D5E2"/>
    <w:lvl w:ilvl="0" w:tplc="8A1266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3" w15:restartNumberingAfterBreak="0">
    <w:nsid w:val="5BE764F1"/>
    <w:multiLevelType w:val="hybridMultilevel"/>
    <w:tmpl w:val="450A1DF2"/>
    <w:lvl w:ilvl="0" w:tplc="95D484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D317D86"/>
    <w:multiLevelType w:val="hybridMultilevel"/>
    <w:tmpl w:val="CF3AA274"/>
    <w:lvl w:ilvl="0" w:tplc="4636D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E163FA2"/>
    <w:multiLevelType w:val="hybridMultilevel"/>
    <w:tmpl w:val="E35A785C"/>
    <w:lvl w:ilvl="0" w:tplc="7D5485E4">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594FF4"/>
    <w:multiLevelType w:val="hybridMultilevel"/>
    <w:tmpl w:val="B260B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C56BC4"/>
    <w:multiLevelType w:val="hybridMultilevel"/>
    <w:tmpl w:val="A852F70E"/>
    <w:lvl w:ilvl="0" w:tplc="2C7AA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64478759">
    <w:abstractNumId w:val="26"/>
  </w:num>
  <w:num w:numId="2" w16cid:durableId="1433237341">
    <w:abstractNumId w:val="37"/>
  </w:num>
  <w:num w:numId="3" w16cid:durableId="855968409">
    <w:abstractNumId w:val="15"/>
  </w:num>
  <w:num w:numId="4" w16cid:durableId="595095095">
    <w:abstractNumId w:val="11"/>
  </w:num>
  <w:num w:numId="5" w16cid:durableId="1960843496">
    <w:abstractNumId w:val="18"/>
  </w:num>
  <w:num w:numId="6" w16cid:durableId="1030766330">
    <w:abstractNumId w:val="9"/>
  </w:num>
  <w:num w:numId="7" w16cid:durableId="1568568945">
    <w:abstractNumId w:val="7"/>
  </w:num>
  <w:num w:numId="8" w16cid:durableId="723263097">
    <w:abstractNumId w:val="6"/>
  </w:num>
  <w:num w:numId="9" w16cid:durableId="16782570">
    <w:abstractNumId w:val="5"/>
  </w:num>
  <w:num w:numId="10" w16cid:durableId="1043210331">
    <w:abstractNumId w:val="4"/>
  </w:num>
  <w:num w:numId="11" w16cid:durableId="1637643140">
    <w:abstractNumId w:val="8"/>
  </w:num>
  <w:num w:numId="12" w16cid:durableId="1095637725">
    <w:abstractNumId w:val="3"/>
  </w:num>
  <w:num w:numId="13" w16cid:durableId="1048264789">
    <w:abstractNumId w:val="2"/>
  </w:num>
  <w:num w:numId="14" w16cid:durableId="294338312">
    <w:abstractNumId w:val="1"/>
  </w:num>
  <w:num w:numId="15" w16cid:durableId="1833370733">
    <w:abstractNumId w:val="0"/>
  </w:num>
  <w:num w:numId="16" w16cid:durableId="1698193034">
    <w:abstractNumId w:val="38"/>
  </w:num>
  <w:num w:numId="17" w16cid:durableId="1842545932">
    <w:abstractNumId w:val="40"/>
  </w:num>
  <w:num w:numId="18" w16cid:durableId="596598419">
    <w:abstractNumId w:val="39"/>
  </w:num>
  <w:num w:numId="19" w16cid:durableId="683166105">
    <w:abstractNumId w:val="9"/>
  </w:num>
  <w:num w:numId="20" w16cid:durableId="1095974319">
    <w:abstractNumId w:val="31"/>
  </w:num>
  <w:num w:numId="21" w16cid:durableId="169105883">
    <w:abstractNumId w:val="28"/>
  </w:num>
  <w:num w:numId="22" w16cid:durableId="312177512">
    <w:abstractNumId w:val="21"/>
  </w:num>
  <w:num w:numId="23" w16cid:durableId="883828405">
    <w:abstractNumId w:val="34"/>
  </w:num>
  <w:num w:numId="24" w16cid:durableId="250281992">
    <w:abstractNumId w:val="10"/>
  </w:num>
  <w:num w:numId="25" w16cid:durableId="132061629">
    <w:abstractNumId w:val="41"/>
  </w:num>
  <w:num w:numId="26" w16cid:durableId="1347053146">
    <w:abstractNumId w:val="33"/>
  </w:num>
  <w:num w:numId="27" w16cid:durableId="64570531">
    <w:abstractNumId w:val="36"/>
  </w:num>
  <w:num w:numId="28" w16cid:durableId="892815479">
    <w:abstractNumId w:val="25"/>
  </w:num>
  <w:num w:numId="29" w16cid:durableId="114834260">
    <w:abstractNumId w:val="32"/>
  </w:num>
  <w:num w:numId="30" w16cid:durableId="1035886252">
    <w:abstractNumId w:val="23"/>
  </w:num>
  <w:num w:numId="31" w16cid:durableId="82068029">
    <w:abstractNumId w:val="12"/>
  </w:num>
  <w:num w:numId="32" w16cid:durableId="1163155417">
    <w:abstractNumId w:val="14"/>
  </w:num>
  <w:num w:numId="33" w16cid:durableId="2041010940">
    <w:abstractNumId w:val="35"/>
  </w:num>
  <w:num w:numId="34" w16cid:durableId="139689168">
    <w:abstractNumId w:val="13"/>
  </w:num>
  <w:num w:numId="35" w16cid:durableId="1520587598">
    <w:abstractNumId w:val="16"/>
  </w:num>
  <w:num w:numId="36" w16cid:durableId="1903909661">
    <w:abstractNumId w:val="20"/>
  </w:num>
  <w:num w:numId="37" w16cid:durableId="1513177717">
    <w:abstractNumId w:val="29"/>
  </w:num>
  <w:num w:numId="38" w16cid:durableId="1108886116">
    <w:abstractNumId w:val="22"/>
  </w:num>
  <w:num w:numId="39" w16cid:durableId="236864374">
    <w:abstractNumId w:val="30"/>
  </w:num>
  <w:num w:numId="40" w16cid:durableId="1923178412">
    <w:abstractNumId w:val="17"/>
  </w:num>
  <w:num w:numId="41" w16cid:durableId="2074739309">
    <w:abstractNumId w:val="24"/>
  </w:num>
  <w:num w:numId="42" w16cid:durableId="2022587526">
    <w:abstractNumId w:val="19"/>
  </w:num>
  <w:num w:numId="43" w16cid:durableId="11815099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BF"/>
    <w:rsid w:val="00001178"/>
    <w:rsid w:val="00002687"/>
    <w:rsid w:val="00005408"/>
    <w:rsid w:val="00011023"/>
    <w:rsid w:val="00012CFC"/>
    <w:rsid w:val="00015852"/>
    <w:rsid w:val="00022357"/>
    <w:rsid w:val="000301EA"/>
    <w:rsid w:val="0003127A"/>
    <w:rsid w:val="00032392"/>
    <w:rsid w:val="00033171"/>
    <w:rsid w:val="00033AF7"/>
    <w:rsid w:val="00042879"/>
    <w:rsid w:val="00043CB6"/>
    <w:rsid w:val="00043CF0"/>
    <w:rsid w:val="00044D15"/>
    <w:rsid w:val="00046731"/>
    <w:rsid w:val="00047C1B"/>
    <w:rsid w:val="00047DED"/>
    <w:rsid w:val="00053268"/>
    <w:rsid w:val="00056A41"/>
    <w:rsid w:val="00057861"/>
    <w:rsid w:val="000608A4"/>
    <w:rsid w:val="00067F51"/>
    <w:rsid w:val="000724AF"/>
    <w:rsid w:val="00072585"/>
    <w:rsid w:val="0007293E"/>
    <w:rsid w:val="0007377C"/>
    <w:rsid w:val="00074179"/>
    <w:rsid w:val="000748EE"/>
    <w:rsid w:val="000812A2"/>
    <w:rsid w:val="00081D4D"/>
    <w:rsid w:val="000829F0"/>
    <w:rsid w:val="00086E7D"/>
    <w:rsid w:val="00087C7B"/>
    <w:rsid w:val="000908A7"/>
    <w:rsid w:val="00090F53"/>
    <w:rsid w:val="00093FC5"/>
    <w:rsid w:val="00094E5D"/>
    <w:rsid w:val="00096945"/>
    <w:rsid w:val="000A12E2"/>
    <w:rsid w:val="000A28C0"/>
    <w:rsid w:val="000A5E56"/>
    <w:rsid w:val="000A719A"/>
    <w:rsid w:val="000B59C2"/>
    <w:rsid w:val="000B6EA9"/>
    <w:rsid w:val="000C444B"/>
    <w:rsid w:val="000C5E10"/>
    <w:rsid w:val="000C77FF"/>
    <w:rsid w:val="000D1B9D"/>
    <w:rsid w:val="000D49E2"/>
    <w:rsid w:val="000D679A"/>
    <w:rsid w:val="000D6BE2"/>
    <w:rsid w:val="000D78A2"/>
    <w:rsid w:val="000E10FA"/>
    <w:rsid w:val="000E51A0"/>
    <w:rsid w:val="000E736B"/>
    <w:rsid w:val="000F21A5"/>
    <w:rsid w:val="000F5A7B"/>
    <w:rsid w:val="000F6630"/>
    <w:rsid w:val="00102414"/>
    <w:rsid w:val="00105E2D"/>
    <w:rsid w:val="001069A5"/>
    <w:rsid w:val="00111CB1"/>
    <w:rsid w:val="001143C3"/>
    <w:rsid w:val="00115A23"/>
    <w:rsid w:val="0011687A"/>
    <w:rsid w:val="00121ABC"/>
    <w:rsid w:val="00147025"/>
    <w:rsid w:val="001505F2"/>
    <w:rsid w:val="001511EA"/>
    <w:rsid w:val="00151E11"/>
    <w:rsid w:val="00157699"/>
    <w:rsid w:val="00162926"/>
    <w:rsid w:val="00163AD7"/>
    <w:rsid w:val="00166724"/>
    <w:rsid w:val="00172595"/>
    <w:rsid w:val="00173CE8"/>
    <w:rsid w:val="00174472"/>
    <w:rsid w:val="00175301"/>
    <w:rsid w:val="00184799"/>
    <w:rsid w:val="00191C2F"/>
    <w:rsid w:val="00192D98"/>
    <w:rsid w:val="0019575F"/>
    <w:rsid w:val="001958B3"/>
    <w:rsid w:val="00195EA5"/>
    <w:rsid w:val="001963F0"/>
    <w:rsid w:val="00196BE1"/>
    <w:rsid w:val="00196F68"/>
    <w:rsid w:val="0019742D"/>
    <w:rsid w:val="00197F11"/>
    <w:rsid w:val="001A1F74"/>
    <w:rsid w:val="001B2F63"/>
    <w:rsid w:val="001B48DC"/>
    <w:rsid w:val="001B5112"/>
    <w:rsid w:val="001B5513"/>
    <w:rsid w:val="001C214F"/>
    <w:rsid w:val="001C5663"/>
    <w:rsid w:val="001C7D7A"/>
    <w:rsid w:val="001D2FF4"/>
    <w:rsid w:val="001D384E"/>
    <w:rsid w:val="001E1C53"/>
    <w:rsid w:val="001E1CC8"/>
    <w:rsid w:val="001E53A8"/>
    <w:rsid w:val="001E5FF3"/>
    <w:rsid w:val="001F1764"/>
    <w:rsid w:val="001F55C4"/>
    <w:rsid w:val="001F613B"/>
    <w:rsid w:val="001F6C88"/>
    <w:rsid w:val="001F76D2"/>
    <w:rsid w:val="00201682"/>
    <w:rsid w:val="00203158"/>
    <w:rsid w:val="00203BAD"/>
    <w:rsid w:val="00212ACA"/>
    <w:rsid w:val="00213307"/>
    <w:rsid w:val="002209F3"/>
    <w:rsid w:val="00222A19"/>
    <w:rsid w:val="0022372A"/>
    <w:rsid w:val="00223DE4"/>
    <w:rsid w:val="00223E63"/>
    <w:rsid w:val="002252B0"/>
    <w:rsid w:val="00226630"/>
    <w:rsid w:val="00227CB8"/>
    <w:rsid w:val="00231962"/>
    <w:rsid w:val="00236062"/>
    <w:rsid w:val="002373C1"/>
    <w:rsid w:val="00237D5B"/>
    <w:rsid w:val="00241C2F"/>
    <w:rsid w:val="00246E25"/>
    <w:rsid w:val="002500B5"/>
    <w:rsid w:val="002534D0"/>
    <w:rsid w:val="00254014"/>
    <w:rsid w:val="00255280"/>
    <w:rsid w:val="00257777"/>
    <w:rsid w:val="0026319B"/>
    <w:rsid w:val="0026414E"/>
    <w:rsid w:val="0027093B"/>
    <w:rsid w:val="00282B52"/>
    <w:rsid w:val="002969C1"/>
    <w:rsid w:val="002A2B44"/>
    <w:rsid w:val="002A3FCB"/>
    <w:rsid w:val="002A4D55"/>
    <w:rsid w:val="002C0966"/>
    <w:rsid w:val="002C1168"/>
    <w:rsid w:val="002C6323"/>
    <w:rsid w:val="002C7F09"/>
    <w:rsid w:val="002D04A0"/>
    <w:rsid w:val="002D183A"/>
    <w:rsid w:val="002D3701"/>
    <w:rsid w:val="002D44E6"/>
    <w:rsid w:val="002D60B6"/>
    <w:rsid w:val="002D6578"/>
    <w:rsid w:val="002E28DC"/>
    <w:rsid w:val="002E307D"/>
    <w:rsid w:val="002E40C0"/>
    <w:rsid w:val="002E512B"/>
    <w:rsid w:val="002E5F26"/>
    <w:rsid w:val="002F4C17"/>
    <w:rsid w:val="002F5A1E"/>
    <w:rsid w:val="00303D89"/>
    <w:rsid w:val="003060F8"/>
    <w:rsid w:val="00306C33"/>
    <w:rsid w:val="003235A6"/>
    <w:rsid w:val="00327558"/>
    <w:rsid w:val="0033665D"/>
    <w:rsid w:val="003454E3"/>
    <w:rsid w:val="0034557A"/>
    <w:rsid w:val="00350EB3"/>
    <w:rsid w:val="00352F22"/>
    <w:rsid w:val="003530ED"/>
    <w:rsid w:val="00357D71"/>
    <w:rsid w:val="00360EB2"/>
    <w:rsid w:val="00362285"/>
    <w:rsid w:val="0037319B"/>
    <w:rsid w:val="003743AD"/>
    <w:rsid w:val="0037625B"/>
    <w:rsid w:val="00381CB5"/>
    <w:rsid w:val="00382252"/>
    <w:rsid w:val="00383EF4"/>
    <w:rsid w:val="003871FA"/>
    <w:rsid w:val="0039569D"/>
    <w:rsid w:val="0039755A"/>
    <w:rsid w:val="003A0EA8"/>
    <w:rsid w:val="003A6CE2"/>
    <w:rsid w:val="003B02B0"/>
    <w:rsid w:val="003B467C"/>
    <w:rsid w:val="003B5FCE"/>
    <w:rsid w:val="003C1FB6"/>
    <w:rsid w:val="003C47B7"/>
    <w:rsid w:val="003C625B"/>
    <w:rsid w:val="003D5F1C"/>
    <w:rsid w:val="003D7BDF"/>
    <w:rsid w:val="003E602F"/>
    <w:rsid w:val="003F5E62"/>
    <w:rsid w:val="004014E6"/>
    <w:rsid w:val="00402E7E"/>
    <w:rsid w:val="00404E99"/>
    <w:rsid w:val="00405318"/>
    <w:rsid w:val="004064F5"/>
    <w:rsid w:val="0040741C"/>
    <w:rsid w:val="00415793"/>
    <w:rsid w:val="00416222"/>
    <w:rsid w:val="00416E19"/>
    <w:rsid w:val="004205BB"/>
    <w:rsid w:val="00420DFB"/>
    <w:rsid w:val="0042106B"/>
    <w:rsid w:val="00422332"/>
    <w:rsid w:val="00422BC9"/>
    <w:rsid w:val="00424F9F"/>
    <w:rsid w:val="00426170"/>
    <w:rsid w:val="00431298"/>
    <w:rsid w:val="00433217"/>
    <w:rsid w:val="00435446"/>
    <w:rsid w:val="00437338"/>
    <w:rsid w:val="00447448"/>
    <w:rsid w:val="00447E56"/>
    <w:rsid w:val="0045400B"/>
    <w:rsid w:val="0046006F"/>
    <w:rsid w:val="0046671E"/>
    <w:rsid w:val="00466C22"/>
    <w:rsid w:val="00476525"/>
    <w:rsid w:val="00485960"/>
    <w:rsid w:val="004862EE"/>
    <w:rsid w:val="004875B4"/>
    <w:rsid w:val="0049298A"/>
    <w:rsid w:val="00495B5A"/>
    <w:rsid w:val="004A1803"/>
    <w:rsid w:val="004A5A7C"/>
    <w:rsid w:val="004A6FDB"/>
    <w:rsid w:val="004A7D4A"/>
    <w:rsid w:val="004B34E7"/>
    <w:rsid w:val="004B518F"/>
    <w:rsid w:val="004B7728"/>
    <w:rsid w:val="004C456E"/>
    <w:rsid w:val="004C492D"/>
    <w:rsid w:val="004C4B8D"/>
    <w:rsid w:val="004D1B2F"/>
    <w:rsid w:val="004D5988"/>
    <w:rsid w:val="004D6749"/>
    <w:rsid w:val="004E5C0C"/>
    <w:rsid w:val="004E65E7"/>
    <w:rsid w:val="004E676B"/>
    <w:rsid w:val="004F2321"/>
    <w:rsid w:val="004F36F2"/>
    <w:rsid w:val="004F4532"/>
    <w:rsid w:val="004F7935"/>
    <w:rsid w:val="00502BED"/>
    <w:rsid w:val="00506542"/>
    <w:rsid w:val="00512149"/>
    <w:rsid w:val="00514201"/>
    <w:rsid w:val="00523E37"/>
    <w:rsid w:val="005244C7"/>
    <w:rsid w:val="0053496E"/>
    <w:rsid w:val="0053644D"/>
    <w:rsid w:val="005365B1"/>
    <w:rsid w:val="005411F7"/>
    <w:rsid w:val="00541EE7"/>
    <w:rsid w:val="005429A0"/>
    <w:rsid w:val="00544A02"/>
    <w:rsid w:val="00557424"/>
    <w:rsid w:val="005677E3"/>
    <w:rsid w:val="00571A9B"/>
    <w:rsid w:val="0058206D"/>
    <w:rsid w:val="00591AB5"/>
    <w:rsid w:val="00593338"/>
    <w:rsid w:val="005960C6"/>
    <w:rsid w:val="00597473"/>
    <w:rsid w:val="005A1D36"/>
    <w:rsid w:val="005A25D3"/>
    <w:rsid w:val="005B317E"/>
    <w:rsid w:val="005B36C4"/>
    <w:rsid w:val="005B4204"/>
    <w:rsid w:val="005B7B81"/>
    <w:rsid w:val="005C7733"/>
    <w:rsid w:val="005D2056"/>
    <w:rsid w:val="005D30CD"/>
    <w:rsid w:val="005E5811"/>
    <w:rsid w:val="005E7DEF"/>
    <w:rsid w:val="005F1C77"/>
    <w:rsid w:val="0060665A"/>
    <w:rsid w:val="00610D0D"/>
    <w:rsid w:val="00611653"/>
    <w:rsid w:val="006150B0"/>
    <w:rsid w:val="00623CFF"/>
    <w:rsid w:val="00624148"/>
    <w:rsid w:val="006268C3"/>
    <w:rsid w:val="006278C0"/>
    <w:rsid w:val="00630817"/>
    <w:rsid w:val="0063381F"/>
    <w:rsid w:val="00635199"/>
    <w:rsid w:val="00635577"/>
    <w:rsid w:val="006377B1"/>
    <w:rsid w:val="0063793C"/>
    <w:rsid w:val="00641BD3"/>
    <w:rsid w:val="006430CD"/>
    <w:rsid w:val="00645756"/>
    <w:rsid w:val="0064678B"/>
    <w:rsid w:val="0065251A"/>
    <w:rsid w:val="0065308D"/>
    <w:rsid w:val="00655377"/>
    <w:rsid w:val="00655F6F"/>
    <w:rsid w:val="00662706"/>
    <w:rsid w:val="00665212"/>
    <w:rsid w:val="00672FFD"/>
    <w:rsid w:val="006808B9"/>
    <w:rsid w:val="00683168"/>
    <w:rsid w:val="00683D7C"/>
    <w:rsid w:val="00684306"/>
    <w:rsid w:val="00687ACE"/>
    <w:rsid w:val="00694DD9"/>
    <w:rsid w:val="0069752A"/>
    <w:rsid w:val="006A0A51"/>
    <w:rsid w:val="006A116B"/>
    <w:rsid w:val="006A4F9A"/>
    <w:rsid w:val="006A5823"/>
    <w:rsid w:val="006B6F21"/>
    <w:rsid w:val="006C2E9E"/>
    <w:rsid w:val="006C3958"/>
    <w:rsid w:val="006D4C2F"/>
    <w:rsid w:val="006D5EAA"/>
    <w:rsid w:val="006E00B0"/>
    <w:rsid w:val="006E2DF4"/>
    <w:rsid w:val="006E626F"/>
    <w:rsid w:val="006F2B32"/>
    <w:rsid w:val="006F31BD"/>
    <w:rsid w:val="00702F7F"/>
    <w:rsid w:val="00703AB2"/>
    <w:rsid w:val="00703F95"/>
    <w:rsid w:val="00710138"/>
    <w:rsid w:val="00711438"/>
    <w:rsid w:val="007169CD"/>
    <w:rsid w:val="007173EB"/>
    <w:rsid w:val="00722553"/>
    <w:rsid w:val="00730918"/>
    <w:rsid w:val="00730C53"/>
    <w:rsid w:val="00731976"/>
    <w:rsid w:val="00732953"/>
    <w:rsid w:val="00732D08"/>
    <w:rsid w:val="00734613"/>
    <w:rsid w:val="007348D2"/>
    <w:rsid w:val="0073491E"/>
    <w:rsid w:val="007371C4"/>
    <w:rsid w:val="00737A18"/>
    <w:rsid w:val="00737A46"/>
    <w:rsid w:val="00740F21"/>
    <w:rsid w:val="007466B4"/>
    <w:rsid w:val="00746D74"/>
    <w:rsid w:val="007470C6"/>
    <w:rsid w:val="00750452"/>
    <w:rsid w:val="0075108B"/>
    <w:rsid w:val="00751E7B"/>
    <w:rsid w:val="00753B48"/>
    <w:rsid w:val="00756727"/>
    <w:rsid w:val="007638A6"/>
    <w:rsid w:val="00771713"/>
    <w:rsid w:val="007720F9"/>
    <w:rsid w:val="00772E3C"/>
    <w:rsid w:val="00774146"/>
    <w:rsid w:val="0078288E"/>
    <w:rsid w:val="00782D38"/>
    <w:rsid w:val="00784479"/>
    <w:rsid w:val="00786D8E"/>
    <w:rsid w:val="00787276"/>
    <w:rsid w:val="0079723F"/>
    <w:rsid w:val="00797F60"/>
    <w:rsid w:val="007A35DB"/>
    <w:rsid w:val="007A59BC"/>
    <w:rsid w:val="007A6724"/>
    <w:rsid w:val="007B01DA"/>
    <w:rsid w:val="007B2942"/>
    <w:rsid w:val="007B2AC2"/>
    <w:rsid w:val="007B3F2B"/>
    <w:rsid w:val="007B507E"/>
    <w:rsid w:val="007B5BD0"/>
    <w:rsid w:val="007B7E92"/>
    <w:rsid w:val="007C0015"/>
    <w:rsid w:val="007C0FBC"/>
    <w:rsid w:val="007C3B3F"/>
    <w:rsid w:val="007C7E7F"/>
    <w:rsid w:val="007D30C3"/>
    <w:rsid w:val="007D3261"/>
    <w:rsid w:val="007E08F7"/>
    <w:rsid w:val="007F52AF"/>
    <w:rsid w:val="007F6A17"/>
    <w:rsid w:val="007F7C48"/>
    <w:rsid w:val="0080173F"/>
    <w:rsid w:val="00803185"/>
    <w:rsid w:val="008076F5"/>
    <w:rsid w:val="00810B4D"/>
    <w:rsid w:val="00812E62"/>
    <w:rsid w:val="008139FD"/>
    <w:rsid w:val="00814643"/>
    <w:rsid w:val="0081543F"/>
    <w:rsid w:val="00815747"/>
    <w:rsid w:val="00815CEC"/>
    <w:rsid w:val="00820B50"/>
    <w:rsid w:val="00820B7D"/>
    <w:rsid w:val="008211E7"/>
    <w:rsid w:val="00826755"/>
    <w:rsid w:val="00827766"/>
    <w:rsid w:val="008312CF"/>
    <w:rsid w:val="008361F1"/>
    <w:rsid w:val="0083758C"/>
    <w:rsid w:val="008471D3"/>
    <w:rsid w:val="00850550"/>
    <w:rsid w:val="00855CC3"/>
    <w:rsid w:val="00864073"/>
    <w:rsid w:val="00864A7E"/>
    <w:rsid w:val="00870336"/>
    <w:rsid w:val="00870757"/>
    <w:rsid w:val="0087444D"/>
    <w:rsid w:val="008746A9"/>
    <w:rsid w:val="00874EAC"/>
    <w:rsid w:val="00876655"/>
    <w:rsid w:val="00876874"/>
    <w:rsid w:val="008771A5"/>
    <w:rsid w:val="00883FFD"/>
    <w:rsid w:val="00886974"/>
    <w:rsid w:val="0088794E"/>
    <w:rsid w:val="00891350"/>
    <w:rsid w:val="00891B1B"/>
    <w:rsid w:val="00891EDA"/>
    <w:rsid w:val="00893EE9"/>
    <w:rsid w:val="0089547B"/>
    <w:rsid w:val="00895650"/>
    <w:rsid w:val="008A070E"/>
    <w:rsid w:val="008A0BE5"/>
    <w:rsid w:val="008A1E8B"/>
    <w:rsid w:val="008A4445"/>
    <w:rsid w:val="008A499D"/>
    <w:rsid w:val="008B0281"/>
    <w:rsid w:val="008B562B"/>
    <w:rsid w:val="008B5CEE"/>
    <w:rsid w:val="008C31E2"/>
    <w:rsid w:val="008C7581"/>
    <w:rsid w:val="008E1349"/>
    <w:rsid w:val="008E2140"/>
    <w:rsid w:val="008E29F5"/>
    <w:rsid w:val="008E39E7"/>
    <w:rsid w:val="008F465C"/>
    <w:rsid w:val="0090202A"/>
    <w:rsid w:val="00902A98"/>
    <w:rsid w:val="009063D9"/>
    <w:rsid w:val="00907EA5"/>
    <w:rsid w:val="00917EE5"/>
    <w:rsid w:val="00925A68"/>
    <w:rsid w:val="009265D2"/>
    <w:rsid w:val="00926FE0"/>
    <w:rsid w:val="009339A9"/>
    <w:rsid w:val="00934738"/>
    <w:rsid w:val="00936316"/>
    <w:rsid w:val="009375A7"/>
    <w:rsid w:val="00944BFA"/>
    <w:rsid w:val="00945823"/>
    <w:rsid w:val="00946328"/>
    <w:rsid w:val="009507BF"/>
    <w:rsid w:val="00950AD5"/>
    <w:rsid w:val="00954D82"/>
    <w:rsid w:val="00955D28"/>
    <w:rsid w:val="00957740"/>
    <w:rsid w:val="009579FE"/>
    <w:rsid w:val="0096137A"/>
    <w:rsid w:val="00966334"/>
    <w:rsid w:val="00966FB1"/>
    <w:rsid w:val="00967B20"/>
    <w:rsid w:val="009732CA"/>
    <w:rsid w:val="0097526B"/>
    <w:rsid w:val="00975807"/>
    <w:rsid w:val="00984D27"/>
    <w:rsid w:val="00986727"/>
    <w:rsid w:val="0099175C"/>
    <w:rsid w:val="0099206E"/>
    <w:rsid w:val="0099588C"/>
    <w:rsid w:val="009A084B"/>
    <w:rsid w:val="009A156F"/>
    <w:rsid w:val="009A2ADC"/>
    <w:rsid w:val="009A465F"/>
    <w:rsid w:val="009B3D65"/>
    <w:rsid w:val="009B79A0"/>
    <w:rsid w:val="009C274F"/>
    <w:rsid w:val="009C4364"/>
    <w:rsid w:val="009C570F"/>
    <w:rsid w:val="009D60FF"/>
    <w:rsid w:val="009D7DB9"/>
    <w:rsid w:val="009E1E58"/>
    <w:rsid w:val="009E25C6"/>
    <w:rsid w:val="009E2D79"/>
    <w:rsid w:val="009E7071"/>
    <w:rsid w:val="009F0530"/>
    <w:rsid w:val="009F3B15"/>
    <w:rsid w:val="009F6086"/>
    <w:rsid w:val="009F67A5"/>
    <w:rsid w:val="00A03A86"/>
    <w:rsid w:val="00A05C2F"/>
    <w:rsid w:val="00A12843"/>
    <w:rsid w:val="00A152F4"/>
    <w:rsid w:val="00A15A06"/>
    <w:rsid w:val="00A20A7A"/>
    <w:rsid w:val="00A2328D"/>
    <w:rsid w:val="00A239D8"/>
    <w:rsid w:val="00A27D38"/>
    <w:rsid w:val="00A30DA1"/>
    <w:rsid w:val="00A3262C"/>
    <w:rsid w:val="00A33080"/>
    <w:rsid w:val="00A36FD5"/>
    <w:rsid w:val="00A45FE0"/>
    <w:rsid w:val="00A47495"/>
    <w:rsid w:val="00A5201F"/>
    <w:rsid w:val="00A62AB0"/>
    <w:rsid w:val="00A81C5F"/>
    <w:rsid w:val="00A84617"/>
    <w:rsid w:val="00A94880"/>
    <w:rsid w:val="00A9588F"/>
    <w:rsid w:val="00A95B07"/>
    <w:rsid w:val="00A96D04"/>
    <w:rsid w:val="00A96E01"/>
    <w:rsid w:val="00AA0B8F"/>
    <w:rsid w:val="00AB3E35"/>
    <w:rsid w:val="00AB4163"/>
    <w:rsid w:val="00AB49A1"/>
    <w:rsid w:val="00AC52B9"/>
    <w:rsid w:val="00AD4A43"/>
    <w:rsid w:val="00AD600F"/>
    <w:rsid w:val="00AD6799"/>
    <w:rsid w:val="00AE3875"/>
    <w:rsid w:val="00AE5C5B"/>
    <w:rsid w:val="00AF29C9"/>
    <w:rsid w:val="00B01876"/>
    <w:rsid w:val="00B0396E"/>
    <w:rsid w:val="00B04252"/>
    <w:rsid w:val="00B067EB"/>
    <w:rsid w:val="00B12571"/>
    <w:rsid w:val="00B12E2A"/>
    <w:rsid w:val="00B172F8"/>
    <w:rsid w:val="00B2617C"/>
    <w:rsid w:val="00B27DCD"/>
    <w:rsid w:val="00B32783"/>
    <w:rsid w:val="00B36F4E"/>
    <w:rsid w:val="00B40226"/>
    <w:rsid w:val="00B4335D"/>
    <w:rsid w:val="00B47667"/>
    <w:rsid w:val="00B479DF"/>
    <w:rsid w:val="00B5059E"/>
    <w:rsid w:val="00B50F79"/>
    <w:rsid w:val="00B51AD7"/>
    <w:rsid w:val="00B54286"/>
    <w:rsid w:val="00B550BD"/>
    <w:rsid w:val="00B57426"/>
    <w:rsid w:val="00B574B1"/>
    <w:rsid w:val="00B6099A"/>
    <w:rsid w:val="00B643C3"/>
    <w:rsid w:val="00B65B82"/>
    <w:rsid w:val="00B66FBE"/>
    <w:rsid w:val="00B7207F"/>
    <w:rsid w:val="00B7738D"/>
    <w:rsid w:val="00B80E19"/>
    <w:rsid w:val="00B941BE"/>
    <w:rsid w:val="00B94BC3"/>
    <w:rsid w:val="00BA1889"/>
    <w:rsid w:val="00BA36AC"/>
    <w:rsid w:val="00BB03F0"/>
    <w:rsid w:val="00BB2131"/>
    <w:rsid w:val="00BB433D"/>
    <w:rsid w:val="00BB5B04"/>
    <w:rsid w:val="00BB7807"/>
    <w:rsid w:val="00BC0E9B"/>
    <w:rsid w:val="00BD3F39"/>
    <w:rsid w:val="00BD4017"/>
    <w:rsid w:val="00BD6243"/>
    <w:rsid w:val="00BE10D6"/>
    <w:rsid w:val="00BE54B3"/>
    <w:rsid w:val="00BE7861"/>
    <w:rsid w:val="00BF0937"/>
    <w:rsid w:val="00BF64A5"/>
    <w:rsid w:val="00BF6923"/>
    <w:rsid w:val="00C0016F"/>
    <w:rsid w:val="00C005C9"/>
    <w:rsid w:val="00C021A3"/>
    <w:rsid w:val="00C04B20"/>
    <w:rsid w:val="00C05DB1"/>
    <w:rsid w:val="00C06351"/>
    <w:rsid w:val="00C06DCB"/>
    <w:rsid w:val="00C139A1"/>
    <w:rsid w:val="00C145EB"/>
    <w:rsid w:val="00C1489F"/>
    <w:rsid w:val="00C16360"/>
    <w:rsid w:val="00C25C7D"/>
    <w:rsid w:val="00C30CEF"/>
    <w:rsid w:val="00C328E6"/>
    <w:rsid w:val="00C35980"/>
    <w:rsid w:val="00C373B0"/>
    <w:rsid w:val="00C41D23"/>
    <w:rsid w:val="00C41E6E"/>
    <w:rsid w:val="00C43862"/>
    <w:rsid w:val="00C45574"/>
    <w:rsid w:val="00C50C89"/>
    <w:rsid w:val="00C54681"/>
    <w:rsid w:val="00C57E5D"/>
    <w:rsid w:val="00C60344"/>
    <w:rsid w:val="00C609B8"/>
    <w:rsid w:val="00C65BE8"/>
    <w:rsid w:val="00C706CA"/>
    <w:rsid w:val="00C7447B"/>
    <w:rsid w:val="00C763F0"/>
    <w:rsid w:val="00C80A2B"/>
    <w:rsid w:val="00C834F7"/>
    <w:rsid w:val="00C85BD7"/>
    <w:rsid w:val="00C86080"/>
    <w:rsid w:val="00C86B12"/>
    <w:rsid w:val="00C875C7"/>
    <w:rsid w:val="00C9008F"/>
    <w:rsid w:val="00CA4D76"/>
    <w:rsid w:val="00CB3223"/>
    <w:rsid w:val="00CB3E06"/>
    <w:rsid w:val="00CC197F"/>
    <w:rsid w:val="00CD4A83"/>
    <w:rsid w:val="00CD69D9"/>
    <w:rsid w:val="00CD748B"/>
    <w:rsid w:val="00CE035A"/>
    <w:rsid w:val="00CE41FE"/>
    <w:rsid w:val="00CE550E"/>
    <w:rsid w:val="00CE685B"/>
    <w:rsid w:val="00CF315D"/>
    <w:rsid w:val="00CF34A5"/>
    <w:rsid w:val="00CF476F"/>
    <w:rsid w:val="00D034C7"/>
    <w:rsid w:val="00D0798B"/>
    <w:rsid w:val="00D13AED"/>
    <w:rsid w:val="00D16709"/>
    <w:rsid w:val="00D168C2"/>
    <w:rsid w:val="00D20A7F"/>
    <w:rsid w:val="00D23744"/>
    <w:rsid w:val="00D32238"/>
    <w:rsid w:val="00D327F5"/>
    <w:rsid w:val="00D350A6"/>
    <w:rsid w:val="00D41A76"/>
    <w:rsid w:val="00D42ED0"/>
    <w:rsid w:val="00D4311D"/>
    <w:rsid w:val="00D45B78"/>
    <w:rsid w:val="00D50889"/>
    <w:rsid w:val="00D513AA"/>
    <w:rsid w:val="00D54171"/>
    <w:rsid w:val="00D54679"/>
    <w:rsid w:val="00D5537B"/>
    <w:rsid w:val="00D610B1"/>
    <w:rsid w:val="00D619D2"/>
    <w:rsid w:val="00D65AFA"/>
    <w:rsid w:val="00D65E5C"/>
    <w:rsid w:val="00D754E0"/>
    <w:rsid w:val="00D75F1C"/>
    <w:rsid w:val="00D76704"/>
    <w:rsid w:val="00D831BB"/>
    <w:rsid w:val="00D85F22"/>
    <w:rsid w:val="00D9619B"/>
    <w:rsid w:val="00D96AF2"/>
    <w:rsid w:val="00D971AF"/>
    <w:rsid w:val="00D97972"/>
    <w:rsid w:val="00DB7808"/>
    <w:rsid w:val="00DC12E5"/>
    <w:rsid w:val="00DC2E86"/>
    <w:rsid w:val="00DD1B46"/>
    <w:rsid w:val="00DE7DDC"/>
    <w:rsid w:val="00DF168D"/>
    <w:rsid w:val="00DF46BE"/>
    <w:rsid w:val="00DF4CF8"/>
    <w:rsid w:val="00DF6E57"/>
    <w:rsid w:val="00E010F3"/>
    <w:rsid w:val="00E125BD"/>
    <w:rsid w:val="00E13220"/>
    <w:rsid w:val="00E150DA"/>
    <w:rsid w:val="00E176C5"/>
    <w:rsid w:val="00E204C1"/>
    <w:rsid w:val="00E301D9"/>
    <w:rsid w:val="00E33EF8"/>
    <w:rsid w:val="00E410F6"/>
    <w:rsid w:val="00E427DB"/>
    <w:rsid w:val="00E4431B"/>
    <w:rsid w:val="00E45462"/>
    <w:rsid w:val="00E5509F"/>
    <w:rsid w:val="00E60A93"/>
    <w:rsid w:val="00E63967"/>
    <w:rsid w:val="00E65233"/>
    <w:rsid w:val="00E72163"/>
    <w:rsid w:val="00E72892"/>
    <w:rsid w:val="00E72C4F"/>
    <w:rsid w:val="00E739FA"/>
    <w:rsid w:val="00E7529E"/>
    <w:rsid w:val="00E770F4"/>
    <w:rsid w:val="00E822BE"/>
    <w:rsid w:val="00E84B2C"/>
    <w:rsid w:val="00E87B01"/>
    <w:rsid w:val="00E87D44"/>
    <w:rsid w:val="00E90DB1"/>
    <w:rsid w:val="00E92B53"/>
    <w:rsid w:val="00E948AA"/>
    <w:rsid w:val="00EA0835"/>
    <w:rsid w:val="00EA1892"/>
    <w:rsid w:val="00EA5A86"/>
    <w:rsid w:val="00EC0DF9"/>
    <w:rsid w:val="00EC1A73"/>
    <w:rsid w:val="00EC7ECD"/>
    <w:rsid w:val="00ED0719"/>
    <w:rsid w:val="00ED1A3C"/>
    <w:rsid w:val="00ED5E09"/>
    <w:rsid w:val="00ED794B"/>
    <w:rsid w:val="00EE05C2"/>
    <w:rsid w:val="00EE066B"/>
    <w:rsid w:val="00EE0E3C"/>
    <w:rsid w:val="00EE1812"/>
    <w:rsid w:val="00EE3609"/>
    <w:rsid w:val="00EE5C0E"/>
    <w:rsid w:val="00EE6163"/>
    <w:rsid w:val="00EF1C18"/>
    <w:rsid w:val="00EF574A"/>
    <w:rsid w:val="00F0017A"/>
    <w:rsid w:val="00F1200F"/>
    <w:rsid w:val="00F13515"/>
    <w:rsid w:val="00F177DA"/>
    <w:rsid w:val="00F20C98"/>
    <w:rsid w:val="00F23770"/>
    <w:rsid w:val="00F346A2"/>
    <w:rsid w:val="00F35321"/>
    <w:rsid w:val="00F44C04"/>
    <w:rsid w:val="00F476B3"/>
    <w:rsid w:val="00F477C2"/>
    <w:rsid w:val="00F47835"/>
    <w:rsid w:val="00F6027B"/>
    <w:rsid w:val="00F60291"/>
    <w:rsid w:val="00F60752"/>
    <w:rsid w:val="00F63FCA"/>
    <w:rsid w:val="00F71114"/>
    <w:rsid w:val="00F71789"/>
    <w:rsid w:val="00F72046"/>
    <w:rsid w:val="00F80633"/>
    <w:rsid w:val="00F830F6"/>
    <w:rsid w:val="00F83EC8"/>
    <w:rsid w:val="00F847CA"/>
    <w:rsid w:val="00F85077"/>
    <w:rsid w:val="00F9136A"/>
    <w:rsid w:val="00F91606"/>
    <w:rsid w:val="00F925B9"/>
    <w:rsid w:val="00F937A7"/>
    <w:rsid w:val="00FA0E43"/>
    <w:rsid w:val="00FA0FB2"/>
    <w:rsid w:val="00FB143A"/>
    <w:rsid w:val="00FB495F"/>
    <w:rsid w:val="00FB6347"/>
    <w:rsid w:val="00FB79C0"/>
    <w:rsid w:val="00FC466A"/>
    <w:rsid w:val="00FC4B09"/>
    <w:rsid w:val="00FC68AC"/>
    <w:rsid w:val="00FC73BE"/>
    <w:rsid w:val="00FD5305"/>
    <w:rsid w:val="00FE576D"/>
    <w:rsid w:val="00FE5A29"/>
    <w:rsid w:val="00FE7D59"/>
    <w:rsid w:val="00FF339A"/>
    <w:rsid w:val="00FF396C"/>
    <w:rsid w:val="00FF3A5C"/>
    <w:rsid w:val="055AFA1A"/>
    <w:rsid w:val="09D1F71D"/>
    <w:rsid w:val="1AD64732"/>
    <w:rsid w:val="22151A7E"/>
    <w:rsid w:val="26418727"/>
    <w:rsid w:val="2E419CA8"/>
    <w:rsid w:val="34AADA46"/>
    <w:rsid w:val="3895A8CD"/>
    <w:rsid w:val="3DC737FD"/>
    <w:rsid w:val="44DA7096"/>
    <w:rsid w:val="57BE2148"/>
    <w:rsid w:val="5F4BA3BB"/>
    <w:rsid w:val="60B39164"/>
    <w:rsid w:val="6DE90443"/>
    <w:rsid w:val="766DA489"/>
    <w:rsid w:val="77D684F8"/>
    <w:rsid w:val="7B78DE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EA5A63"/>
  <w15:chartTrackingRefBased/>
  <w15:docId w15:val="{C32A3F5A-9ACF-46D5-98E7-A8B907BF5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655"/>
    <w:pPr>
      <w:spacing w:before="40" w:after="40"/>
    </w:pPr>
    <w:rPr>
      <w:color w:val="44546A" w:themeColor="text2"/>
      <w:szCs w:val="21"/>
    </w:rPr>
  </w:style>
  <w:style w:type="paragraph" w:styleId="Heading1">
    <w:name w:val="heading 1"/>
    <w:basedOn w:val="Normal"/>
    <w:next w:val="Normal"/>
    <w:uiPriority w:val="9"/>
    <w:qFormat/>
    <w:rsid w:val="00876655"/>
    <w:pPr>
      <w:spacing w:before="600" w:after="120"/>
      <w:outlineLvl w:val="0"/>
    </w:pPr>
    <w:rPr>
      <w:rFonts w:asciiTheme="majorHAnsi" w:eastAsiaTheme="majorEastAsia" w:hAnsiTheme="majorHAnsi" w:cs="Times New Roman (Headings CS)"/>
      <w:b/>
      <w:caps/>
      <w:color w:val="000000" w:themeColor="text1"/>
      <w:spacing w:val="20"/>
      <w:sz w:val="24"/>
      <w:szCs w:val="24"/>
    </w:rPr>
  </w:style>
  <w:style w:type="paragraph" w:styleId="Heading2">
    <w:name w:val="heading 2"/>
    <w:basedOn w:val="Normal"/>
    <w:next w:val="Normal"/>
    <w:uiPriority w:val="9"/>
    <w:rsid w:val="00876655"/>
    <w:pPr>
      <w:outlineLvl w:val="1"/>
    </w:pPr>
    <w:rPr>
      <w:rFonts w:asciiTheme="majorHAnsi" w:eastAsiaTheme="majorEastAsia" w:hAnsiTheme="majorHAnsi" w:cstheme="majorBidi"/>
      <w:sz w:val="24"/>
    </w:rPr>
  </w:style>
  <w:style w:type="paragraph" w:styleId="Heading3">
    <w:name w:val="heading 3"/>
    <w:basedOn w:val="Normal"/>
    <w:next w:val="Normal"/>
    <w:link w:val="Heading3Char"/>
    <w:uiPriority w:val="9"/>
    <w:semiHidden/>
    <w:rsid w:val="00624148"/>
    <w:pPr>
      <w:keepNext/>
      <w:keepLines/>
      <w:spacing w:after="0"/>
      <w:outlineLvl w:val="2"/>
    </w:pPr>
    <w:rPr>
      <w:rFonts w:eastAsiaTheme="majorEastAsia" w:cstheme="majorBidi"/>
      <w:color w:val="2F2119" w:themeColor="accent1" w:themeShade="7F"/>
      <w:sz w:val="24"/>
      <w:szCs w:val="24"/>
    </w:rPr>
  </w:style>
  <w:style w:type="paragraph" w:styleId="Heading4">
    <w:name w:val="heading 4"/>
    <w:basedOn w:val="Normal"/>
    <w:next w:val="Normal"/>
    <w:link w:val="Heading4Char"/>
    <w:uiPriority w:val="9"/>
    <w:semiHidden/>
    <w:unhideWhenUsed/>
    <w:rsid w:val="00E60A93"/>
    <w:pPr>
      <w:keepNext/>
      <w:keepLines/>
      <w:spacing w:after="0"/>
      <w:outlineLvl w:val="3"/>
    </w:pPr>
    <w:rPr>
      <w:rFonts w:eastAsiaTheme="majorEastAsia" w:cstheme="majorBidi"/>
      <w:i/>
      <w:iCs/>
      <w:color w:val="302119" w:themeColor="accent1" w:themeShade="80"/>
    </w:rPr>
  </w:style>
  <w:style w:type="paragraph" w:styleId="Heading5">
    <w:name w:val="heading 5"/>
    <w:basedOn w:val="Normal"/>
    <w:next w:val="Normal"/>
    <w:link w:val="Heading5Char"/>
    <w:uiPriority w:val="9"/>
    <w:semiHidden/>
    <w:unhideWhenUsed/>
    <w:qFormat/>
    <w:rsid w:val="002D3701"/>
    <w:pPr>
      <w:keepNext/>
      <w:keepLines/>
      <w:spacing w:after="8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2A3FCB"/>
    <w:pPr>
      <w:keepNext/>
      <w:keepLines/>
      <w:spacing w:after="0"/>
      <w:outlineLvl w:val="5"/>
    </w:pPr>
    <w:rPr>
      <w:rFonts w:eastAsiaTheme="majorEastAsia" w:cstheme="majorBidi"/>
      <w:color w:val="2F2119" w:themeColor="accent1" w:themeShade="7F"/>
    </w:rPr>
  </w:style>
  <w:style w:type="paragraph" w:styleId="Heading7">
    <w:name w:val="heading 7"/>
    <w:basedOn w:val="Normal"/>
    <w:next w:val="Normal"/>
    <w:link w:val="Heading7Char"/>
    <w:uiPriority w:val="9"/>
    <w:semiHidden/>
    <w:unhideWhenUsed/>
    <w:qFormat/>
    <w:rsid w:val="002A3FCB"/>
    <w:pPr>
      <w:keepNext/>
      <w:keepLines/>
      <w:spacing w:after="0"/>
      <w:outlineLvl w:val="6"/>
    </w:pPr>
    <w:rPr>
      <w:rFonts w:eastAsiaTheme="majorEastAsia" w:cstheme="majorBidi"/>
      <w:i/>
      <w:iCs/>
      <w:color w:val="2F2119" w:themeColor="accent1" w:themeShade="7F"/>
    </w:rPr>
  </w:style>
  <w:style w:type="paragraph" w:styleId="Heading8">
    <w:name w:val="heading 8"/>
    <w:basedOn w:val="Normal"/>
    <w:next w:val="Normal"/>
    <w:link w:val="Heading8Char"/>
    <w:uiPriority w:val="9"/>
    <w:semiHidden/>
    <w:unhideWhenUsed/>
    <w:qFormat/>
    <w:rsid w:val="002A3FCB"/>
    <w:pPr>
      <w:keepNext/>
      <w:keepLines/>
      <w:spacing w:after="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after="0"/>
      <w:outlineLvl w:val="8"/>
    </w:pPr>
    <w:rPr>
      <w:rFonts w:eastAsiaTheme="majorEastAsia"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paragraph" w:customStyle="1" w:styleId="BackgroundPlaceholder">
    <w:name w:val="Background Placeholder"/>
    <w:basedOn w:val="Normal"/>
    <w:next w:val="Normal"/>
    <w:semiHidden/>
    <w:qFormat/>
    <w:rsid w:val="00E33EF8"/>
    <w:pPr>
      <w:spacing w:before="0" w:after="600"/>
    </w:pPr>
    <w:rPr>
      <w:sz w:val="10"/>
    </w:rPr>
  </w:style>
  <w:style w:type="paragraph" w:styleId="Footer">
    <w:name w:val="footer"/>
    <w:basedOn w:val="Normal"/>
    <w:link w:val="FooterChar"/>
    <w:uiPriority w:val="99"/>
    <w:semiHidden/>
    <w:rsid w:val="007173EB"/>
    <w:pPr>
      <w:spacing w:before="0" w:after="0"/>
      <w:jc w:val="right"/>
    </w:pPr>
  </w:style>
  <w:style w:type="character" w:customStyle="1" w:styleId="FooterChar">
    <w:name w:val="Footer Char"/>
    <w:basedOn w:val="DefaultParagraphFont"/>
    <w:link w:val="Footer"/>
    <w:uiPriority w:val="99"/>
    <w:semiHidden/>
    <w:rsid w:val="00EA5A86"/>
    <w:rPr>
      <w:rFonts w:asciiTheme="majorHAnsi" w:hAnsiTheme="majorHAnsi"/>
      <w:color w:val="44546A" w:themeColor="text2"/>
      <w:szCs w:val="21"/>
    </w:rPr>
  </w:style>
  <w:style w:type="paragraph" w:styleId="Title">
    <w:name w:val="Title"/>
    <w:basedOn w:val="Normal"/>
    <w:uiPriority w:val="1"/>
    <w:qFormat/>
    <w:rsid w:val="00876655"/>
    <w:pPr>
      <w:spacing w:before="0" w:after="160"/>
    </w:pPr>
    <w:rPr>
      <w:rFonts w:asciiTheme="majorHAnsi" w:eastAsiaTheme="majorEastAsia" w:hAnsiTheme="majorHAnsi" w:cs="Times New Roman (Headings CS)"/>
      <w:b/>
      <w:bCs/>
      <w:caps/>
      <w:color w:val="000000" w:themeColor="text1"/>
      <w:spacing w:val="40"/>
      <w:sz w:val="60"/>
      <w:szCs w:val="72"/>
      <w14:textOutline w14:w="9525" w14:cap="rnd" w14:cmpd="sng" w14:algn="ctr">
        <w14:solidFill>
          <w14:schemeClr w14:val="accent1">
            <w14:lumMod w14:val="50000"/>
          </w14:schemeClr>
        </w14:solidFill>
        <w14:prstDash w14:val="solid"/>
        <w14:bevel/>
      </w14:textOutline>
    </w:rPr>
  </w:style>
  <w:style w:type="table" w:styleId="ListTable6Colorful">
    <w:name w:val="List Table 6 Colorful"/>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83758C"/>
    <w:pPr>
      <w:numPr>
        <w:numId w:val="18"/>
      </w:numPr>
      <w:spacing w:before="120" w:after="120" w:line="240" w:lineRule="exact"/>
      <w:ind w:left="360"/>
      <w:contextualSpacing/>
    </w:pPr>
  </w:style>
  <w:style w:type="paragraph" w:styleId="Subtitle">
    <w:name w:val="Subtitle"/>
    <w:basedOn w:val="Normal"/>
    <w:next w:val="Normal"/>
    <w:uiPriority w:val="2"/>
    <w:qFormat/>
    <w:rsid w:val="00876655"/>
    <w:pPr>
      <w:spacing w:after="360"/>
    </w:pPr>
    <w:rPr>
      <w:rFonts w:asciiTheme="majorHAnsi" w:eastAsiaTheme="majorEastAsia" w:hAnsiTheme="majorHAnsi" w:cs="Times New Roman (Headings CS)"/>
      <w:caps/>
      <w:color w:val="000000" w:themeColor="text1"/>
      <w:spacing w:val="40"/>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302119" w:themeColor="accent1" w:themeShade="80"/>
      <w:sz w:val="21"/>
      <w:szCs w:val="21"/>
    </w:rPr>
  </w:style>
  <w:style w:type="paragraph" w:styleId="Header">
    <w:name w:val="header"/>
    <w:basedOn w:val="Normal"/>
    <w:link w:val="HeaderChar"/>
    <w:uiPriority w:val="99"/>
    <w:semiHidden/>
    <w:rsid w:val="007173EB"/>
    <w:pPr>
      <w:spacing w:before="0" w:after="0"/>
    </w:pPr>
  </w:style>
  <w:style w:type="character" w:customStyle="1" w:styleId="HeaderChar">
    <w:name w:val="Header Char"/>
    <w:basedOn w:val="DefaultParagraphFont"/>
    <w:link w:val="Header"/>
    <w:uiPriority w:val="99"/>
    <w:semiHidden/>
    <w:rsid w:val="00EA5A86"/>
    <w:rPr>
      <w:rFonts w:asciiTheme="majorHAnsi" w:hAnsiTheme="majorHAnsi"/>
      <w:color w:val="44546A" w:themeColor="text2"/>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302119" w:themeColor="accent1" w:themeShade="80" w:shadow="1"/>
        <w:left w:val="single" w:sz="2" w:space="10" w:color="302119" w:themeColor="accent1" w:themeShade="80" w:shadow="1"/>
        <w:bottom w:val="single" w:sz="2" w:space="10" w:color="302119" w:themeColor="accent1" w:themeShade="80" w:shadow="1"/>
        <w:right w:val="single" w:sz="2" w:space="10" w:color="302119" w:themeColor="accent1" w:themeShade="80" w:shadow="1"/>
      </w:pBdr>
      <w:ind w:left="1152" w:right="1152"/>
    </w:pPr>
    <w:rPr>
      <w:i/>
      <w:iCs/>
      <w:color w:val="302119"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7CF" w:themeFill="accent1" w:themeFillTint="33"/>
    </w:tcPr>
    <w:tblStylePr w:type="firstRow">
      <w:rPr>
        <w:b/>
        <w:bCs/>
      </w:rPr>
      <w:tblPr/>
      <w:tcPr>
        <w:shd w:val="clear" w:color="auto" w:fill="CCAFA0" w:themeFill="accent1" w:themeFillTint="66"/>
      </w:tcPr>
    </w:tblStylePr>
    <w:tblStylePr w:type="lastRow">
      <w:rPr>
        <w:b/>
        <w:bCs/>
        <w:color w:val="000000" w:themeColor="text1"/>
      </w:rPr>
      <w:tblPr/>
      <w:tcPr>
        <w:shd w:val="clear" w:color="auto" w:fill="CCAFA0" w:themeFill="accent1" w:themeFillTint="66"/>
      </w:tcPr>
    </w:tblStylePr>
    <w:tblStylePr w:type="firstCol">
      <w:rPr>
        <w:color w:val="FFFFFF" w:themeColor="background1"/>
      </w:rPr>
      <w:tblPr/>
      <w:tcPr>
        <w:shd w:val="clear" w:color="auto" w:fill="473226" w:themeFill="accent1" w:themeFillShade="BF"/>
      </w:tcPr>
    </w:tblStylePr>
    <w:tblStylePr w:type="lastCol">
      <w:rPr>
        <w:color w:val="FFFFFF" w:themeColor="background1"/>
      </w:rPr>
      <w:tblPr/>
      <w:tcPr>
        <w:shd w:val="clear" w:color="auto" w:fill="473226" w:themeFill="accent1" w:themeFillShade="BF"/>
      </w:tc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2F0EE" w:themeFill="accent2" w:themeFillTint="33"/>
    </w:tcPr>
    <w:tblStylePr w:type="firstRow">
      <w:rPr>
        <w:b/>
        <w:bCs/>
      </w:rPr>
      <w:tblPr/>
      <w:tcPr>
        <w:shd w:val="clear" w:color="auto" w:fill="E5E1DD" w:themeFill="accent2" w:themeFillTint="66"/>
      </w:tcPr>
    </w:tblStylePr>
    <w:tblStylePr w:type="lastRow">
      <w:rPr>
        <w:b/>
        <w:bCs/>
        <w:color w:val="000000" w:themeColor="text1"/>
      </w:rPr>
      <w:tblPr/>
      <w:tcPr>
        <w:shd w:val="clear" w:color="auto" w:fill="E5E1DD" w:themeFill="accent2" w:themeFillTint="66"/>
      </w:tcPr>
    </w:tblStylePr>
    <w:tblStylePr w:type="firstCol">
      <w:rPr>
        <w:color w:val="FFFFFF" w:themeColor="background1"/>
      </w:rPr>
      <w:tblPr/>
      <w:tcPr>
        <w:shd w:val="clear" w:color="auto" w:fill="978977" w:themeFill="accent2" w:themeFillShade="BF"/>
      </w:tcPr>
    </w:tblStylePr>
    <w:tblStylePr w:type="lastCol">
      <w:rPr>
        <w:color w:val="FFFFFF" w:themeColor="background1"/>
      </w:rPr>
      <w:tblPr/>
      <w:tcPr>
        <w:shd w:val="clear" w:color="auto" w:fill="978977" w:themeFill="accent2" w:themeFillShade="BF"/>
      </w:tc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ADFFDE" w:themeFill="accent3" w:themeFillTint="33"/>
    </w:tcPr>
    <w:tblStylePr w:type="firstRow">
      <w:rPr>
        <w:b/>
        <w:bCs/>
      </w:rPr>
      <w:tblPr/>
      <w:tcPr>
        <w:shd w:val="clear" w:color="auto" w:fill="5BFFBD" w:themeFill="accent3" w:themeFillTint="66"/>
      </w:tcPr>
    </w:tblStylePr>
    <w:tblStylePr w:type="lastRow">
      <w:rPr>
        <w:b/>
        <w:bCs/>
        <w:color w:val="000000" w:themeColor="text1"/>
      </w:rPr>
      <w:tblPr/>
      <w:tcPr>
        <w:shd w:val="clear" w:color="auto" w:fill="5BFFBD" w:themeFill="accent3" w:themeFillTint="66"/>
      </w:tcPr>
    </w:tblStylePr>
    <w:tblStylePr w:type="firstCol">
      <w:rPr>
        <w:color w:val="FFFFFF" w:themeColor="background1"/>
      </w:rPr>
      <w:tblPr/>
      <w:tcPr>
        <w:shd w:val="clear" w:color="auto" w:fill="004C2D" w:themeFill="accent3" w:themeFillShade="BF"/>
      </w:tcPr>
    </w:tblStylePr>
    <w:tblStylePr w:type="lastCol">
      <w:rPr>
        <w:color w:val="FFFFFF" w:themeColor="background1"/>
      </w:rPr>
      <w:tblPr/>
      <w:tcPr>
        <w:shd w:val="clear" w:color="auto" w:fill="004C2D" w:themeFill="accent3" w:themeFillShade="BF"/>
      </w:tc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6EDE9" w:themeFill="accent4" w:themeFillTint="33"/>
    </w:tcPr>
    <w:tblStylePr w:type="firstRow">
      <w:rPr>
        <w:b/>
        <w:bCs/>
      </w:rPr>
      <w:tblPr/>
      <w:tcPr>
        <w:shd w:val="clear" w:color="auto" w:fill="CEDBD4" w:themeFill="accent4" w:themeFillTint="66"/>
      </w:tcPr>
    </w:tblStylePr>
    <w:tblStylePr w:type="lastRow">
      <w:rPr>
        <w:b/>
        <w:bCs/>
        <w:color w:val="000000" w:themeColor="text1"/>
      </w:rPr>
      <w:tblPr/>
      <w:tcPr>
        <w:shd w:val="clear" w:color="auto" w:fill="CEDBD4" w:themeFill="accent4" w:themeFillTint="66"/>
      </w:tcPr>
    </w:tblStylePr>
    <w:tblStylePr w:type="firstCol">
      <w:rPr>
        <w:color w:val="FFFFFF" w:themeColor="background1"/>
      </w:rPr>
      <w:tblPr/>
      <w:tcPr>
        <w:shd w:val="clear" w:color="auto" w:fill="5F816F" w:themeFill="accent4" w:themeFillShade="BF"/>
      </w:tcPr>
    </w:tblStylePr>
    <w:tblStylePr w:type="lastCol">
      <w:rPr>
        <w:color w:val="FFFFFF" w:themeColor="background1"/>
      </w:rPr>
      <w:tblPr/>
      <w:tcPr>
        <w:shd w:val="clear" w:color="auto" w:fill="5F816F" w:themeFill="accent4" w:themeFillShade="BF"/>
      </w:tc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DEE0" w:themeFill="accent5" w:themeFillTint="33"/>
    </w:tcPr>
    <w:tblStylePr w:type="firstRow">
      <w:rPr>
        <w:b/>
        <w:bCs/>
      </w:rPr>
      <w:tblPr/>
      <w:tcPr>
        <w:shd w:val="clear" w:color="auto" w:fill="CBBFC2" w:themeFill="accent5" w:themeFillTint="66"/>
      </w:tcPr>
    </w:tblStylePr>
    <w:tblStylePr w:type="lastRow">
      <w:rPr>
        <w:b/>
        <w:bCs/>
        <w:color w:val="000000" w:themeColor="text1"/>
      </w:rPr>
      <w:tblPr/>
      <w:tcPr>
        <w:shd w:val="clear" w:color="auto" w:fill="CBBFC2" w:themeFill="accent5" w:themeFillTint="66"/>
      </w:tcPr>
    </w:tblStylePr>
    <w:tblStylePr w:type="firstCol">
      <w:rPr>
        <w:color w:val="FFFFFF" w:themeColor="background1"/>
      </w:rPr>
      <w:tblPr/>
      <w:tcPr>
        <w:shd w:val="clear" w:color="auto" w:fill="5B4A4E" w:themeFill="accent5" w:themeFillShade="BF"/>
      </w:tcPr>
    </w:tblStylePr>
    <w:tblStylePr w:type="lastCol">
      <w:rPr>
        <w:color w:val="FFFFFF" w:themeColor="background1"/>
      </w:rPr>
      <w:tblPr/>
      <w:tcPr>
        <w:shd w:val="clear" w:color="auto" w:fill="5B4A4E" w:themeFill="accent5" w:themeFillShade="BF"/>
      </w:tc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DDCFD0" w:themeFill="accent6" w:themeFillTint="33"/>
    </w:tcPr>
    <w:tblStylePr w:type="firstRow">
      <w:rPr>
        <w:b/>
        <w:bCs/>
      </w:rPr>
      <w:tblPr/>
      <w:tcPr>
        <w:shd w:val="clear" w:color="auto" w:fill="BB9FA2" w:themeFill="accent6" w:themeFillTint="66"/>
      </w:tcPr>
    </w:tblStylePr>
    <w:tblStylePr w:type="lastRow">
      <w:rPr>
        <w:b/>
        <w:bCs/>
        <w:color w:val="000000" w:themeColor="text1"/>
      </w:rPr>
      <w:tblPr/>
      <w:tcPr>
        <w:shd w:val="clear" w:color="auto" w:fill="BB9FA2" w:themeFill="accent6" w:themeFillTint="66"/>
      </w:tcPr>
    </w:tblStylePr>
    <w:tblStylePr w:type="firstCol">
      <w:rPr>
        <w:color w:val="FFFFFF" w:themeColor="background1"/>
      </w:rPr>
      <w:tblPr/>
      <w:tcPr>
        <w:shd w:val="clear" w:color="auto" w:fill="2D2021" w:themeFill="accent6" w:themeFillShade="BF"/>
      </w:tcPr>
    </w:tblStylePr>
    <w:tblStylePr w:type="lastCol">
      <w:rPr>
        <w:color w:val="FFFFFF" w:themeColor="background1"/>
      </w:rPr>
      <w:tblPr/>
      <w:tcPr>
        <w:shd w:val="clear" w:color="auto" w:fill="2D2021" w:themeFill="accent6" w:themeFillShade="BF"/>
      </w:tc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BE7" w:themeFill="accent1"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DC4" w:themeFill="accent1" w:themeFillTint="3F"/>
      </w:tcPr>
    </w:tblStylePr>
    <w:tblStylePr w:type="band1Horz">
      <w:tblPr/>
      <w:tcPr>
        <w:shd w:val="clear" w:color="auto" w:fill="E5D7CF"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8F7F6" w:themeFill="accent2" w:themeFillTint="19"/>
    </w:tcPr>
    <w:tblStylePr w:type="firstRow">
      <w:rPr>
        <w:b/>
        <w:bCs/>
        <w:color w:val="FFFFFF" w:themeColor="background1"/>
      </w:rPr>
      <w:tblPr/>
      <w:tcPr>
        <w:tcBorders>
          <w:bottom w:val="single" w:sz="12" w:space="0" w:color="FFFFFF" w:themeColor="background1"/>
        </w:tcBorders>
        <w:shd w:val="clear" w:color="auto" w:fill="9F9281" w:themeFill="accent2" w:themeFillShade="CC"/>
      </w:tcPr>
    </w:tblStylePr>
    <w:tblStylePr w:type="lastRow">
      <w:rPr>
        <w:b/>
        <w:bCs/>
        <w:color w:val="9F928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CEA" w:themeFill="accent2" w:themeFillTint="3F"/>
      </w:tcPr>
    </w:tblStylePr>
    <w:tblStylePr w:type="band1Horz">
      <w:tblPr/>
      <w:tcPr>
        <w:shd w:val="clear" w:color="auto" w:fill="F2F0EE"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D7FFEE" w:themeFill="accent3" w:themeFillTint="19"/>
    </w:tcPr>
    <w:tblStylePr w:type="firstRow">
      <w:rPr>
        <w:b/>
        <w:bCs/>
        <w:color w:val="FFFFFF" w:themeColor="background1"/>
      </w:rPr>
      <w:tblPr/>
      <w:tcPr>
        <w:tcBorders>
          <w:bottom w:val="single" w:sz="12" w:space="0" w:color="FFFFFF" w:themeColor="background1"/>
        </w:tcBorders>
        <w:shd w:val="clear" w:color="auto" w:fill="658A76" w:themeFill="accent4" w:themeFillShade="CC"/>
      </w:tcPr>
    </w:tblStylePr>
    <w:tblStylePr w:type="lastRow">
      <w:rPr>
        <w:b/>
        <w:bCs/>
        <w:color w:val="658A7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AFFD6" w:themeFill="accent3" w:themeFillTint="3F"/>
      </w:tcPr>
    </w:tblStylePr>
    <w:tblStylePr w:type="band1Horz">
      <w:tblPr/>
      <w:tcPr>
        <w:shd w:val="clear" w:color="auto" w:fill="ADFFDE"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3F6F4" w:themeFill="accent4" w:themeFillTint="19"/>
    </w:tcPr>
    <w:tblStylePr w:type="firstRow">
      <w:rPr>
        <w:b/>
        <w:bCs/>
        <w:color w:val="FFFFFF" w:themeColor="background1"/>
      </w:rPr>
      <w:tblPr/>
      <w:tcPr>
        <w:tcBorders>
          <w:bottom w:val="single" w:sz="12" w:space="0" w:color="FFFFFF" w:themeColor="background1"/>
        </w:tcBorders>
        <w:shd w:val="clear" w:color="auto" w:fill="005130" w:themeFill="accent3" w:themeFillShade="CC"/>
      </w:tcPr>
    </w:tblStylePr>
    <w:tblStylePr w:type="lastRow">
      <w:rPr>
        <w:b/>
        <w:bCs/>
        <w:color w:val="00513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9E4" w:themeFill="accent4" w:themeFillTint="3F"/>
      </w:tcPr>
    </w:tblStylePr>
    <w:tblStylePr w:type="band1Horz">
      <w:tblPr/>
      <w:tcPr>
        <w:shd w:val="clear" w:color="auto" w:fill="E6EDE9"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EFF0" w:themeFill="accent5" w:themeFillTint="19"/>
    </w:tcPr>
    <w:tblStylePr w:type="firstRow">
      <w:rPr>
        <w:b/>
        <w:bCs/>
        <w:color w:val="FFFFFF" w:themeColor="background1"/>
      </w:rPr>
      <w:tblPr/>
      <w:tcPr>
        <w:tcBorders>
          <w:bottom w:val="single" w:sz="12" w:space="0" w:color="FFFFFF" w:themeColor="background1"/>
        </w:tcBorders>
        <w:shd w:val="clear" w:color="auto" w:fill="302224" w:themeFill="accent6" w:themeFillShade="CC"/>
      </w:tcPr>
    </w:tblStylePr>
    <w:tblStylePr w:type="lastRow">
      <w:rPr>
        <w:b/>
        <w:bCs/>
        <w:color w:val="3022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7D9" w:themeFill="accent5" w:themeFillTint="3F"/>
      </w:tcPr>
    </w:tblStylePr>
    <w:tblStylePr w:type="band1Horz">
      <w:tblPr/>
      <w:tcPr>
        <w:shd w:val="clear" w:color="auto" w:fill="E5DEE0"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EEE7E8" w:themeFill="accent6" w:themeFillTint="19"/>
    </w:tcPr>
    <w:tblStylePr w:type="firstRow">
      <w:rPr>
        <w:b/>
        <w:bCs/>
        <w:color w:val="FFFFFF" w:themeColor="background1"/>
      </w:rPr>
      <w:tblPr/>
      <w:tcPr>
        <w:tcBorders>
          <w:bottom w:val="single" w:sz="12" w:space="0" w:color="FFFFFF" w:themeColor="background1"/>
        </w:tcBorders>
        <w:shd w:val="clear" w:color="auto" w:fill="614F53" w:themeFill="accent5" w:themeFillShade="CC"/>
      </w:tcPr>
    </w:tblStylePr>
    <w:tblStylePr w:type="lastRow">
      <w:rPr>
        <w:b/>
        <w:bCs/>
        <w:color w:val="614F5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C4C6" w:themeFill="accent6" w:themeFillTint="3F"/>
      </w:tcPr>
    </w:tblStylePr>
    <w:tblStylePr w:type="band1Horz">
      <w:tblPr/>
      <w:tcPr>
        <w:shd w:val="clear" w:color="auto" w:fill="DDCFD0"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604333" w:themeColor="accent1"/>
        <w:bottom w:val="single" w:sz="4" w:space="0" w:color="604333" w:themeColor="accent1"/>
        <w:right w:val="single" w:sz="4" w:space="0" w:color="604333" w:themeColor="accent1"/>
        <w:insideH w:val="single" w:sz="4" w:space="0" w:color="FFFFFF" w:themeColor="background1"/>
        <w:insideV w:val="single" w:sz="4" w:space="0" w:color="FFFFFF" w:themeColor="background1"/>
      </w:tblBorders>
    </w:tblPr>
    <w:tcPr>
      <w:shd w:val="clear" w:color="auto" w:fill="F2EBE7" w:themeFill="accent1"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281E" w:themeFill="accent1" w:themeFillShade="99"/>
      </w:tcPr>
    </w:tblStylePr>
    <w:tblStylePr w:type="firstCol">
      <w:rPr>
        <w:color w:val="FFFFFF" w:themeColor="background1"/>
      </w:rPr>
      <w:tblPr/>
      <w:tcPr>
        <w:tcBorders>
          <w:top w:val="nil"/>
          <w:left w:val="nil"/>
          <w:bottom w:val="nil"/>
          <w:right w:val="nil"/>
          <w:insideH w:val="single" w:sz="4" w:space="0" w:color="39281E" w:themeColor="accent1" w:themeShade="99"/>
          <w:insideV w:val="nil"/>
        </w:tcBorders>
        <w:shd w:val="clear" w:color="auto" w:fill="3928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9281E" w:themeFill="accent1" w:themeFillShade="99"/>
      </w:tcPr>
    </w:tblStylePr>
    <w:tblStylePr w:type="band1Vert">
      <w:tblPr/>
      <w:tcPr>
        <w:shd w:val="clear" w:color="auto" w:fill="CCAFA0" w:themeFill="accent1" w:themeFillTint="66"/>
      </w:tcPr>
    </w:tblStylePr>
    <w:tblStylePr w:type="band1Horz">
      <w:tblPr/>
      <w:tcPr>
        <w:shd w:val="clear" w:color="auto" w:fill="C09C8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BFB6AB" w:themeColor="accent2"/>
        <w:left w:val="single" w:sz="4" w:space="0" w:color="BFB6AB" w:themeColor="accent2"/>
        <w:bottom w:val="single" w:sz="4" w:space="0" w:color="BFB6AB" w:themeColor="accent2"/>
        <w:right w:val="single" w:sz="4" w:space="0" w:color="BFB6AB" w:themeColor="accent2"/>
        <w:insideH w:val="single" w:sz="4" w:space="0" w:color="FFFFFF" w:themeColor="background1"/>
        <w:insideV w:val="single" w:sz="4" w:space="0" w:color="FFFFFF" w:themeColor="background1"/>
      </w:tblBorders>
    </w:tblPr>
    <w:tcPr>
      <w:shd w:val="clear" w:color="auto" w:fill="F8F7F6" w:themeFill="accent2" w:themeFillTint="19"/>
    </w:tcPr>
    <w:tblStylePr w:type="firstRow">
      <w:rPr>
        <w:b/>
        <w:bCs/>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B6D5E" w:themeFill="accent2" w:themeFillShade="99"/>
      </w:tcPr>
    </w:tblStylePr>
    <w:tblStylePr w:type="firstCol">
      <w:rPr>
        <w:color w:val="FFFFFF" w:themeColor="background1"/>
      </w:rPr>
      <w:tblPr/>
      <w:tcPr>
        <w:tcBorders>
          <w:top w:val="nil"/>
          <w:left w:val="nil"/>
          <w:bottom w:val="nil"/>
          <w:right w:val="nil"/>
          <w:insideH w:val="single" w:sz="4" w:space="0" w:color="7B6D5E" w:themeColor="accent2" w:themeShade="99"/>
          <w:insideV w:val="nil"/>
        </w:tcBorders>
        <w:shd w:val="clear" w:color="auto" w:fill="7B6D5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B6D5E" w:themeFill="accent2" w:themeFillShade="99"/>
      </w:tcPr>
    </w:tblStylePr>
    <w:tblStylePr w:type="band1Vert">
      <w:tblPr/>
      <w:tcPr>
        <w:shd w:val="clear" w:color="auto" w:fill="E5E1DD" w:themeFill="accent2" w:themeFillTint="66"/>
      </w:tcPr>
    </w:tblStylePr>
    <w:tblStylePr w:type="band1Horz">
      <w:tblPr/>
      <w:tcPr>
        <w:shd w:val="clear" w:color="auto" w:fill="DFDAD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6A695" w:themeColor="accent4"/>
        <w:left w:val="single" w:sz="4" w:space="0" w:color="00663D" w:themeColor="accent3"/>
        <w:bottom w:val="single" w:sz="4" w:space="0" w:color="00663D" w:themeColor="accent3"/>
        <w:right w:val="single" w:sz="4" w:space="0" w:color="00663D" w:themeColor="accent3"/>
        <w:insideH w:val="single" w:sz="4" w:space="0" w:color="FFFFFF" w:themeColor="background1"/>
        <w:insideV w:val="single" w:sz="4" w:space="0" w:color="FFFFFF" w:themeColor="background1"/>
      </w:tblBorders>
    </w:tblPr>
    <w:tcPr>
      <w:shd w:val="clear" w:color="auto" w:fill="D7FFEE" w:themeFill="accent3" w:themeFillTint="19"/>
    </w:tcPr>
    <w:tblStylePr w:type="firstRow">
      <w:rPr>
        <w:b/>
        <w:bCs/>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D24" w:themeFill="accent3" w:themeFillShade="99"/>
      </w:tcPr>
    </w:tblStylePr>
    <w:tblStylePr w:type="firstCol">
      <w:rPr>
        <w:color w:val="FFFFFF" w:themeColor="background1"/>
      </w:rPr>
      <w:tblPr/>
      <w:tcPr>
        <w:tcBorders>
          <w:top w:val="nil"/>
          <w:left w:val="nil"/>
          <w:bottom w:val="nil"/>
          <w:right w:val="nil"/>
          <w:insideH w:val="single" w:sz="4" w:space="0" w:color="003D24" w:themeColor="accent3" w:themeShade="99"/>
          <w:insideV w:val="nil"/>
        </w:tcBorders>
        <w:shd w:val="clear" w:color="auto" w:fill="003D24"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D24" w:themeFill="accent3" w:themeFillShade="99"/>
      </w:tcPr>
    </w:tblStylePr>
    <w:tblStylePr w:type="band1Vert">
      <w:tblPr/>
      <w:tcPr>
        <w:shd w:val="clear" w:color="auto" w:fill="5BFFBD" w:themeFill="accent3" w:themeFillTint="66"/>
      </w:tcPr>
    </w:tblStylePr>
    <w:tblStylePr w:type="band1Horz">
      <w:tblPr/>
      <w:tcPr>
        <w:shd w:val="clear" w:color="auto" w:fill="33FFAC"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00663D" w:themeColor="accent3"/>
        <w:left w:val="single" w:sz="4" w:space="0" w:color="86A695" w:themeColor="accent4"/>
        <w:bottom w:val="single" w:sz="4" w:space="0" w:color="86A695" w:themeColor="accent4"/>
        <w:right w:val="single" w:sz="4" w:space="0" w:color="86A695" w:themeColor="accent4"/>
        <w:insideH w:val="single" w:sz="4" w:space="0" w:color="FFFFFF" w:themeColor="background1"/>
        <w:insideV w:val="single" w:sz="4" w:space="0" w:color="FFFFFF" w:themeColor="background1"/>
      </w:tblBorders>
    </w:tblPr>
    <w:tcPr>
      <w:shd w:val="clear" w:color="auto" w:fill="F3F6F4" w:themeFill="accent4" w:themeFillTint="19"/>
    </w:tcPr>
    <w:tblStylePr w:type="firstRow">
      <w:rPr>
        <w:b/>
        <w:bCs/>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6759" w:themeFill="accent4" w:themeFillShade="99"/>
      </w:tcPr>
    </w:tblStylePr>
    <w:tblStylePr w:type="firstCol">
      <w:rPr>
        <w:color w:val="FFFFFF" w:themeColor="background1"/>
      </w:rPr>
      <w:tblPr/>
      <w:tcPr>
        <w:tcBorders>
          <w:top w:val="nil"/>
          <w:left w:val="nil"/>
          <w:bottom w:val="nil"/>
          <w:right w:val="nil"/>
          <w:insideH w:val="single" w:sz="4" w:space="0" w:color="4C6759" w:themeColor="accent4" w:themeShade="99"/>
          <w:insideV w:val="nil"/>
        </w:tcBorders>
        <w:shd w:val="clear" w:color="auto" w:fill="4C675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6759" w:themeFill="accent4" w:themeFillShade="99"/>
      </w:tcPr>
    </w:tblStylePr>
    <w:tblStylePr w:type="band1Vert">
      <w:tblPr/>
      <w:tcPr>
        <w:shd w:val="clear" w:color="auto" w:fill="CEDBD4" w:themeFill="accent4" w:themeFillTint="66"/>
      </w:tcPr>
    </w:tblStylePr>
    <w:tblStylePr w:type="band1Horz">
      <w:tblPr/>
      <w:tcPr>
        <w:shd w:val="clear" w:color="auto" w:fill="C2D2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3D2B2D" w:themeColor="accent6"/>
        <w:left w:val="single" w:sz="4" w:space="0" w:color="7A6369" w:themeColor="accent5"/>
        <w:bottom w:val="single" w:sz="4" w:space="0" w:color="7A6369" w:themeColor="accent5"/>
        <w:right w:val="single" w:sz="4" w:space="0" w:color="7A6369" w:themeColor="accent5"/>
        <w:insideH w:val="single" w:sz="4" w:space="0" w:color="FFFFFF" w:themeColor="background1"/>
        <w:insideV w:val="single" w:sz="4" w:space="0" w:color="FFFFFF" w:themeColor="background1"/>
      </w:tblBorders>
    </w:tblPr>
    <w:tcPr>
      <w:shd w:val="clear" w:color="auto" w:fill="F2EFF0" w:themeFill="accent5" w:themeFillTint="19"/>
    </w:tcPr>
    <w:tblStylePr w:type="firstRow">
      <w:rPr>
        <w:b/>
        <w:bCs/>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B3E" w:themeFill="accent5" w:themeFillShade="99"/>
      </w:tcPr>
    </w:tblStylePr>
    <w:tblStylePr w:type="firstCol">
      <w:rPr>
        <w:color w:val="FFFFFF" w:themeColor="background1"/>
      </w:rPr>
      <w:tblPr/>
      <w:tcPr>
        <w:tcBorders>
          <w:top w:val="nil"/>
          <w:left w:val="nil"/>
          <w:bottom w:val="nil"/>
          <w:right w:val="nil"/>
          <w:insideH w:val="single" w:sz="4" w:space="0" w:color="493B3E" w:themeColor="accent5" w:themeShade="99"/>
          <w:insideV w:val="nil"/>
        </w:tcBorders>
        <w:shd w:val="clear" w:color="auto" w:fill="493B3E"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3B3E" w:themeFill="accent5" w:themeFillShade="99"/>
      </w:tcPr>
    </w:tblStylePr>
    <w:tblStylePr w:type="band1Vert">
      <w:tblPr/>
      <w:tcPr>
        <w:shd w:val="clear" w:color="auto" w:fill="CBBFC2" w:themeFill="accent5" w:themeFillTint="66"/>
      </w:tcPr>
    </w:tblStylePr>
    <w:tblStylePr w:type="band1Horz">
      <w:tblPr/>
      <w:tcPr>
        <w:shd w:val="clear" w:color="auto" w:fill="BEAFB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7A6369" w:themeColor="accent5"/>
        <w:left w:val="single" w:sz="4" w:space="0" w:color="3D2B2D" w:themeColor="accent6"/>
        <w:bottom w:val="single" w:sz="4" w:space="0" w:color="3D2B2D" w:themeColor="accent6"/>
        <w:right w:val="single" w:sz="4" w:space="0" w:color="3D2B2D" w:themeColor="accent6"/>
        <w:insideH w:val="single" w:sz="4" w:space="0" w:color="FFFFFF" w:themeColor="background1"/>
        <w:insideV w:val="single" w:sz="4" w:space="0" w:color="FFFFFF" w:themeColor="background1"/>
      </w:tblBorders>
    </w:tblPr>
    <w:tcPr>
      <w:shd w:val="clear" w:color="auto" w:fill="EEE7E8" w:themeFill="accent6" w:themeFillTint="19"/>
    </w:tcPr>
    <w:tblStylePr w:type="firstRow">
      <w:rPr>
        <w:b/>
        <w:bCs/>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191B" w:themeFill="accent6" w:themeFillShade="99"/>
      </w:tcPr>
    </w:tblStylePr>
    <w:tblStylePr w:type="firstCol">
      <w:rPr>
        <w:color w:val="FFFFFF" w:themeColor="background1"/>
      </w:rPr>
      <w:tblPr/>
      <w:tcPr>
        <w:tcBorders>
          <w:top w:val="nil"/>
          <w:left w:val="nil"/>
          <w:bottom w:val="nil"/>
          <w:right w:val="nil"/>
          <w:insideH w:val="single" w:sz="4" w:space="0" w:color="24191B" w:themeColor="accent6" w:themeShade="99"/>
          <w:insideV w:val="nil"/>
        </w:tcBorders>
        <w:shd w:val="clear" w:color="auto" w:fill="2419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4191B" w:themeFill="accent6" w:themeFillShade="99"/>
      </w:tcPr>
    </w:tblStylePr>
    <w:tblStylePr w:type="band1Vert">
      <w:tblPr/>
      <w:tcPr>
        <w:shd w:val="clear" w:color="auto" w:fill="BB9FA2" w:themeFill="accent6" w:themeFillTint="66"/>
      </w:tcPr>
    </w:tblStylePr>
    <w:tblStylePr w:type="band1Horz">
      <w:tblPr/>
      <w:tcPr>
        <w:shd w:val="clear" w:color="auto" w:fill="AB888C"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604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1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32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3226" w:themeFill="accent1" w:themeFillShade="BF"/>
      </w:tcPr>
    </w:tblStylePr>
    <w:tblStylePr w:type="band1Vert">
      <w:tblPr/>
      <w:tcPr>
        <w:tcBorders>
          <w:top w:val="nil"/>
          <w:left w:val="nil"/>
          <w:bottom w:val="nil"/>
          <w:right w:val="nil"/>
          <w:insideH w:val="nil"/>
          <w:insideV w:val="nil"/>
        </w:tcBorders>
        <w:shd w:val="clear" w:color="auto" w:fill="473226" w:themeFill="accent1" w:themeFillShade="BF"/>
      </w:tcPr>
    </w:tblStylePr>
    <w:tblStylePr w:type="band1Horz">
      <w:tblPr/>
      <w:tcPr>
        <w:tcBorders>
          <w:top w:val="nil"/>
          <w:left w:val="nil"/>
          <w:bottom w:val="nil"/>
          <w:right w:val="nil"/>
          <w:insideH w:val="nil"/>
          <w:insideV w:val="nil"/>
        </w:tcBorders>
        <w:shd w:val="clear" w:color="auto" w:fill="473226"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BFB6A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65B4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78977"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78977" w:themeFill="accent2" w:themeFillShade="BF"/>
      </w:tcPr>
    </w:tblStylePr>
    <w:tblStylePr w:type="band1Vert">
      <w:tblPr/>
      <w:tcPr>
        <w:tcBorders>
          <w:top w:val="nil"/>
          <w:left w:val="nil"/>
          <w:bottom w:val="nil"/>
          <w:right w:val="nil"/>
          <w:insideH w:val="nil"/>
          <w:insideV w:val="nil"/>
        </w:tcBorders>
        <w:shd w:val="clear" w:color="auto" w:fill="978977" w:themeFill="accent2" w:themeFillShade="BF"/>
      </w:tcPr>
    </w:tblStylePr>
    <w:tblStylePr w:type="band1Horz">
      <w:tblPr/>
      <w:tcPr>
        <w:tcBorders>
          <w:top w:val="nil"/>
          <w:left w:val="nil"/>
          <w:bottom w:val="nil"/>
          <w:right w:val="nil"/>
          <w:insideH w:val="nil"/>
          <w:insideV w:val="nil"/>
        </w:tcBorders>
        <w:shd w:val="clear" w:color="auto" w:fill="978977"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663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21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C2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C2D" w:themeFill="accent3" w:themeFillShade="BF"/>
      </w:tcPr>
    </w:tblStylePr>
    <w:tblStylePr w:type="band1Vert">
      <w:tblPr/>
      <w:tcPr>
        <w:tcBorders>
          <w:top w:val="nil"/>
          <w:left w:val="nil"/>
          <w:bottom w:val="nil"/>
          <w:right w:val="nil"/>
          <w:insideH w:val="nil"/>
          <w:insideV w:val="nil"/>
        </w:tcBorders>
        <w:shd w:val="clear" w:color="auto" w:fill="004C2D" w:themeFill="accent3" w:themeFillShade="BF"/>
      </w:tcPr>
    </w:tblStylePr>
    <w:tblStylePr w:type="band1Horz">
      <w:tblPr/>
      <w:tcPr>
        <w:tcBorders>
          <w:top w:val="nil"/>
          <w:left w:val="nil"/>
          <w:bottom w:val="nil"/>
          <w:right w:val="nil"/>
          <w:insideH w:val="nil"/>
          <w:insideV w:val="nil"/>
        </w:tcBorders>
        <w:shd w:val="clear" w:color="auto" w:fill="004C2D"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6A69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6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816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816F" w:themeFill="accent4" w:themeFillShade="BF"/>
      </w:tcPr>
    </w:tblStylePr>
    <w:tblStylePr w:type="band1Vert">
      <w:tblPr/>
      <w:tcPr>
        <w:tcBorders>
          <w:top w:val="nil"/>
          <w:left w:val="nil"/>
          <w:bottom w:val="nil"/>
          <w:right w:val="nil"/>
          <w:insideH w:val="nil"/>
          <w:insideV w:val="nil"/>
        </w:tcBorders>
        <w:shd w:val="clear" w:color="auto" w:fill="5F816F" w:themeFill="accent4" w:themeFillShade="BF"/>
      </w:tcPr>
    </w:tblStylePr>
    <w:tblStylePr w:type="band1Horz">
      <w:tblPr/>
      <w:tcPr>
        <w:tcBorders>
          <w:top w:val="nil"/>
          <w:left w:val="nil"/>
          <w:bottom w:val="nil"/>
          <w:right w:val="nil"/>
          <w:insideH w:val="nil"/>
          <w:insideV w:val="nil"/>
        </w:tcBorders>
        <w:shd w:val="clear" w:color="auto" w:fill="5F816F"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7A63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134"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B4A4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B4A4E" w:themeFill="accent5" w:themeFillShade="BF"/>
      </w:tcPr>
    </w:tblStylePr>
    <w:tblStylePr w:type="band1Vert">
      <w:tblPr/>
      <w:tcPr>
        <w:tcBorders>
          <w:top w:val="nil"/>
          <w:left w:val="nil"/>
          <w:bottom w:val="nil"/>
          <w:right w:val="nil"/>
          <w:insideH w:val="nil"/>
          <w:insideV w:val="nil"/>
        </w:tcBorders>
        <w:shd w:val="clear" w:color="auto" w:fill="5B4A4E" w:themeFill="accent5" w:themeFillShade="BF"/>
      </w:tcPr>
    </w:tblStylePr>
    <w:tblStylePr w:type="band1Horz">
      <w:tblPr/>
      <w:tcPr>
        <w:tcBorders>
          <w:top w:val="nil"/>
          <w:left w:val="nil"/>
          <w:bottom w:val="nil"/>
          <w:right w:val="nil"/>
          <w:insideH w:val="nil"/>
          <w:insideV w:val="nil"/>
        </w:tcBorders>
        <w:shd w:val="clear" w:color="auto" w:fill="5B4A4E"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3D2B2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151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D202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D2021" w:themeFill="accent6" w:themeFillShade="BF"/>
      </w:tcPr>
    </w:tblStylePr>
    <w:tblStylePr w:type="band1Vert">
      <w:tblPr/>
      <w:tcPr>
        <w:tcBorders>
          <w:top w:val="nil"/>
          <w:left w:val="nil"/>
          <w:bottom w:val="nil"/>
          <w:right w:val="nil"/>
          <w:insideH w:val="nil"/>
          <w:insideV w:val="nil"/>
        </w:tcBorders>
        <w:shd w:val="clear" w:color="auto" w:fill="2D2021" w:themeFill="accent6" w:themeFillShade="BF"/>
      </w:tcPr>
    </w:tblStylePr>
    <w:tblStylePr w:type="band1Horz">
      <w:tblPr/>
      <w:tcPr>
        <w:tcBorders>
          <w:top w:val="nil"/>
          <w:left w:val="nil"/>
          <w:bottom w:val="nil"/>
          <w:right w:val="nil"/>
          <w:insideH w:val="nil"/>
          <w:insideV w:val="nil"/>
        </w:tcBorders>
        <w:shd w:val="clear" w:color="auto" w:fill="2D2021" w:themeFill="accent6" w:themeFillShade="BF"/>
      </w:tcPr>
    </w:tblStylePr>
  </w:style>
  <w:style w:type="paragraph" w:styleId="Date">
    <w:name w:val="Date"/>
    <w:basedOn w:val="Normal"/>
    <w:link w:val="DateChar"/>
    <w:uiPriority w:val="3"/>
    <w:semiHidden/>
    <w:rsid w:val="00774146"/>
    <w:pPr>
      <w:pBdr>
        <w:top w:val="single" w:sz="4" w:space="1" w:color="44546A" w:themeColor="text2"/>
      </w:pBdr>
      <w:contextualSpacing/>
      <w:jc w:val="right"/>
    </w:pPr>
  </w:style>
  <w:style w:type="character" w:customStyle="1" w:styleId="DateChar">
    <w:name w:val="Date Char"/>
    <w:basedOn w:val="DefaultParagraphFont"/>
    <w:link w:val="Date"/>
    <w:uiPriority w:val="3"/>
    <w:semiHidden/>
    <w:rsid w:val="00A84617"/>
    <w:rPr>
      <w:rFonts w:asciiTheme="majorHAnsi" w:hAnsiTheme="majorHAnsi"/>
      <w:color w:val="44546A" w:themeColor="text2"/>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eastAsiaTheme="majorEastAsia" w:cstheme="majorBidi"/>
      <w:sz w:val="24"/>
      <w:szCs w:val="24"/>
    </w:rPr>
  </w:style>
  <w:style w:type="paragraph" w:styleId="EnvelopeReturn">
    <w:name w:val="envelope return"/>
    <w:basedOn w:val="Normal"/>
    <w:uiPriority w:val="99"/>
    <w:semiHidden/>
    <w:unhideWhenUsed/>
    <w:rsid w:val="002A3FCB"/>
    <w:pPr>
      <w:spacing w:before="0" w:after="0"/>
    </w:pPr>
    <w:rPr>
      <w:rFonts w:eastAsiaTheme="majorEastAsia" w:cstheme="majorBidi"/>
      <w:szCs w:val="20"/>
    </w:rPr>
  </w:style>
  <w:style w:type="character" w:styleId="FollowedHyperlink">
    <w:name w:val="FollowedHyperlink"/>
    <w:basedOn w:val="DefaultParagraphFont"/>
    <w:uiPriority w:val="99"/>
    <w:semiHidden/>
    <w:unhideWhenUsed/>
    <w:rsid w:val="002A3FCB"/>
    <w:rPr>
      <w:color w:val="954F72"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styleId="GridTable1Light">
    <w:name w:val="Grid Table 1 Light"/>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A3FCB"/>
    <w:pPr>
      <w:spacing w:after="0"/>
    </w:pPr>
    <w:tblPr>
      <w:tblStyleRowBandSize w:val="1"/>
      <w:tblStyleColBandSize w:val="1"/>
      <w:tblBorders>
        <w:top w:val="single" w:sz="4" w:space="0" w:color="CCAFA0" w:themeColor="accent1" w:themeTint="66"/>
        <w:left w:val="single" w:sz="4" w:space="0" w:color="CCAFA0" w:themeColor="accent1" w:themeTint="66"/>
        <w:bottom w:val="single" w:sz="4" w:space="0" w:color="CCAFA0" w:themeColor="accent1" w:themeTint="66"/>
        <w:right w:val="single" w:sz="4" w:space="0" w:color="CCAFA0" w:themeColor="accent1" w:themeTint="66"/>
        <w:insideH w:val="single" w:sz="4" w:space="0" w:color="CCAFA0" w:themeColor="accent1" w:themeTint="66"/>
        <w:insideV w:val="single" w:sz="4" w:space="0" w:color="CCAFA0" w:themeColor="accent1" w:themeTint="66"/>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2" w:space="0" w:color="B3887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A3FCB"/>
    <w:pPr>
      <w:spacing w:after="0"/>
    </w:pPr>
    <w:tblPr>
      <w:tblStyleRowBandSize w:val="1"/>
      <w:tblStyleColBandSize w:val="1"/>
      <w:tblBorders>
        <w:top w:val="single" w:sz="4" w:space="0" w:color="E5E1DD" w:themeColor="accent2" w:themeTint="66"/>
        <w:left w:val="single" w:sz="4" w:space="0" w:color="E5E1DD" w:themeColor="accent2" w:themeTint="66"/>
        <w:bottom w:val="single" w:sz="4" w:space="0" w:color="E5E1DD" w:themeColor="accent2" w:themeTint="66"/>
        <w:right w:val="single" w:sz="4" w:space="0" w:color="E5E1DD" w:themeColor="accent2" w:themeTint="66"/>
        <w:insideH w:val="single" w:sz="4" w:space="0" w:color="E5E1DD" w:themeColor="accent2" w:themeTint="66"/>
        <w:insideV w:val="single" w:sz="4" w:space="0" w:color="E5E1DD" w:themeColor="accent2" w:themeTint="66"/>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2" w:space="0" w:color="D8D3C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A3FCB"/>
    <w:pPr>
      <w:spacing w:after="0"/>
    </w:pPr>
    <w:tblPr>
      <w:tblStyleRowBandSize w:val="1"/>
      <w:tblStyleColBandSize w:val="1"/>
      <w:tblBorders>
        <w:top w:val="single" w:sz="4" w:space="0" w:color="5BFFBD" w:themeColor="accent3" w:themeTint="66"/>
        <w:left w:val="single" w:sz="4" w:space="0" w:color="5BFFBD" w:themeColor="accent3" w:themeTint="66"/>
        <w:bottom w:val="single" w:sz="4" w:space="0" w:color="5BFFBD" w:themeColor="accent3" w:themeTint="66"/>
        <w:right w:val="single" w:sz="4" w:space="0" w:color="5BFFBD" w:themeColor="accent3" w:themeTint="66"/>
        <w:insideH w:val="single" w:sz="4" w:space="0" w:color="5BFFBD" w:themeColor="accent3" w:themeTint="66"/>
        <w:insideV w:val="single" w:sz="4" w:space="0" w:color="5BFFBD" w:themeColor="accent3" w:themeTint="66"/>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2" w:space="0" w:color="0AFF9C"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A3FCB"/>
    <w:pPr>
      <w:spacing w:after="0"/>
    </w:pPr>
    <w:tblPr>
      <w:tblStyleRowBandSize w:val="1"/>
      <w:tblStyleColBandSize w:val="1"/>
      <w:tblBorders>
        <w:top w:val="single" w:sz="4" w:space="0" w:color="CEDBD4" w:themeColor="accent4" w:themeTint="66"/>
        <w:left w:val="single" w:sz="4" w:space="0" w:color="CEDBD4" w:themeColor="accent4" w:themeTint="66"/>
        <w:bottom w:val="single" w:sz="4" w:space="0" w:color="CEDBD4" w:themeColor="accent4" w:themeTint="66"/>
        <w:right w:val="single" w:sz="4" w:space="0" w:color="CEDBD4" w:themeColor="accent4" w:themeTint="66"/>
        <w:insideH w:val="single" w:sz="4" w:space="0" w:color="CEDBD4" w:themeColor="accent4" w:themeTint="66"/>
        <w:insideV w:val="single" w:sz="4" w:space="0" w:color="CEDBD4" w:themeColor="accent4" w:themeTint="66"/>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2" w:space="0" w:color="B6C9B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A3FCB"/>
    <w:pPr>
      <w:spacing w:after="0"/>
    </w:pPr>
    <w:tblPr>
      <w:tblStyleRowBandSize w:val="1"/>
      <w:tblStyleColBandSize w:val="1"/>
      <w:tblBorders>
        <w:top w:val="single" w:sz="4" w:space="0" w:color="CBBFC2" w:themeColor="accent5" w:themeTint="66"/>
        <w:left w:val="single" w:sz="4" w:space="0" w:color="CBBFC2" w:themeColor="accent5" w:themeTint="66"/>
        <w:bottom w:val="single" w:sz="4" w:space="0" w:color="CBBFC2" w:themeColor="accent5" w:themeTint="66"/>
        <w:right w:val="single" w:sz="4" w:space="0" w:color="CBBFC2" w:themeColor="accent5" w:themeTint="66"/>
        <w:insideH w:val="single" w:sz="4" w:space="0" w:color="CBBFC2" w:themeColor="accent5" w:themeTint="66"/>
        <w:insideV w:val="single" w:sz="4" w:space="0" w:color="CBBFC2" w:themeColor="accent5" w:themeTint="66"/>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2" w:space="0" w:color="B19FA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A3FCB"/>
    <w:pPr>
      <w:spacing w:after="0"/>
    </w:pPr>
    <w:tblPr>
      <w:tblStyleRowBandSize w:val="1"/>
      <w:tblStyleColBandSize w:val="1"/>
      <w:tblBorders>
        <w:top w:val="single" w:sz="4" w:space="0" w:color="BB9FA2" w:themeColor="accent6" w:themeTint="66"/>
        <w:left w:val="single" w:sz="4" w:space="0" w:color="BB9FA2" w:themeColor="accent6" w:themeTint="66"/>
        <w:bottom w:val="single" w:sz="4" w:space="0" w:color="BB9FA2" w:themeColor="accent6" w:themeTint="66"/>
        <w:right w:val="single" w:sz="4" w:space="0" w:color="BB9FA2" w:themeColor="accent6" w:themeTint="66"/>
        <w:insideH w:val="single" w:sz="4" w:space="0" w:color="BB9FA2" w:themeColor="accent6" w:themeTint="66"/>
        <w:insideV w:val="single" w:sz="4" w:space="0" w:color="BB9FA2" w:themeColor="accent6" w:themeTint="66"/>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2" w:space="0" w:color="9A707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A3FCB"/>
    <w:pPr>
      <w:spacing w:after="0"/>
    </w:pPr>
    <w:tblPr>
      <w:tblStyleRowBandSize w:val="1"/>
      <w:tblStyleColBandSize w:val="1"/>
      <w:tblBorders>
        <w:top w:val="single" w:sz="2" w:space="0" w:color="B38870" w:themeColor="accent1" w:themeTint="99"/>
        <w:bottom w:val="single" w:sz="2" w:space="0" w:color="B38870" w:themeColor="accent1" w:themeTint="99"/>
        <w:insideH w:val="single" w:sz="2" w:space="0" w:color="B38870" w:themeColor="accent1" w:themeTint="99"/>
        <w:insideV w:val="single" w:sz="2" w:space="0" w:color="B38870" w:themeColor="accent1" w:themeTint="99"/>
      </w:tblBorders>
    </w:tblPr>
    <w:tblStylePr w:type="firstRow">
      <w:rPr>
        <w:b/>
        <w:bCs/>
      </w:rPr>
      <w:tblPr/>
      <w:tcPr>
        <w:tcBorders>
          <w:top w:val="nil"/>
          <w:bottom w:val="single" w:sz="12" w:space="0" w:color="B38870" w:themeColor="accent1" w:themeTint="99"/>
          <w:insideH w:val="nil"/>
          <w:insideV w:val="nil"/>
        </w:tcBorders>
        <w:shd w:val="clear" w:color="auto" w:fill="FFFFFF" w:themeFill="background1"/>
      </w:tcPr>
    </w:tblStylePr>
    <w:tblStylePr w:type="lastRow">
      <w:rPr>
        <w:b/>
        <w:bCs/>
      </w:rPr>
      <w:tblPr/>
      <w:tcPr>
        <w:tcBorders>
          <w:top w:val="double" w:sz="2" w:space="0" w:color="B3887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2-Accent2">
    <w:name w:val="Grid Table 2 Accent 2"/>
    <w:basedOn w:val="TableNormal"/>
    <w:uiPriority w:val="47"/>
    <w:rsid w:val="002A3FCB"/>
    <w:pPr>
      <w:spacing w:after="0"/>
    </w:pPr>
    <w:tblPr>
      <w:tblStyleRowBandSize w:val="1"/>
      <w:tblStyleColBandSize w:val="1"/>
      <w:tblBorders>
        <w:top w:val="single" w:sz="2" w:space="0" w:color="D8D3CC" w:themeColor="accent2" w:themeTint="99"/>
        <w:bottom w:val="single" w:sz="2" w:space="0" w:color="D8D3CC" w:themeColor="accent2" w:themeTint="99"/>
        <w:insideH w:val="single" w:sz="2" w:space="0" w:color="D8D3CC" w:themeColor="accent2" w:themeTint="99"/>
        <w:insideV w:val="single" w:sz="2" w:space="0" w:color="D8D3CC" w:themeColor="accent2" w:themeTint="99"/>
      </w:tblBorders>
    </w:tblPr>
    <w:tblStylePr w:type="firstRow">
      <w:rPr>
        <w:b/>
        <w:bCs/>
      </w:rPr>
      <w:tblPr/>
      <w:tcPr>
        <w:tcBorders>
          <w:top w:val="nil"/>
          <w:bottom w:val="single" w:sz="12" w:space="0" w:color="D8D3CC" w:themeColor="accent2" w:themeTint="99"/>
          <w:insideH w:val="nil"/>
          <w:insideV w:val="nil"/>
        </w:tcBorders>
        <w:shd w:val="clear" w:color="auto" w:fill="FFFFFF" w:themeFill="background1"/>
      </w:tcPr>
    </w:tblStylePr>
    <w:tblStylePr w:type="lastRow">
      <w:rPr>
        <w:b/>
        <w:bCs/>
      </w:rPr>
      <w:tblPr/>
      <w:tcPr>
        <w:tcBorders>
          <w:top w:val="double" w:sz="2" w:space="0" w:color="D8D3C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2-Accent3">
    <w:name w:val="Grid Table 2 Accent 3"/>
    <w:basedOn w:val="TableNormal"/>
    <w:uiPriority w:val="47"/>
    <w:rsid w:val="002A3FCB"/>
    <w:pPr>
      <w:spacing w:after="0"/>
    </w:pPr>
    <w:tblPr>
      <w:tblStyleRowBandSize w:val="1"/>
      <w:tblStyleColBandSize w:val="1"/>
      <w:tblBorders>
        <w:top w:val="single" w:sz="2" w:space="0" w:color="0AFF9C" w:themeColor="accent3" w:themeTint="99"/>
        <w:bottom w:val="single" w:sz="2" w:space="0" w:color="0AFF9C" w:themeColor="accent3" w:themeTint="99"/>
        <w:insideH w:val="single" w:sz="2" w:space="0" w:color="0AFF9C" w:themeColor="accent3" w:themeTint="99"/>
        <w:insideV w:val="single" w:sz="2" w:space="0" w:color="0AFF9C" w:themeColor="accent3" w:themeTint="99"/>
      </w:tblBorders>
    </w:tblPr>
    <w:tblStylePr w:type="firstRow">
      <w:rPr>
        <w:b/>
        <w:bCs/>
      </w:rPr>
      <w:tblPr/>
      <w:tcPr>
        <w:tcBorders>
          <w:top w:val="nil"/>
          <w:bottom w:val="single" w:sz="12" w:space="0" w:color="0AFF9C" w:themeColor="accent3" w:themeTint="99"/>
          <w:insideH w:val="nil"/>
          <w:insideV w:val="nil"/>
        </w:tcBorders>
        <w:shd w:val="clear" w:color="auto" w:fill="FFFFFF" w:themeFill="background1"/>
      </w:tcPr>
    </w:tblStylePr>
    <w:tblStylePr w:type="lastRow">
      <w:rPr>
        <w:b/>
        <w:bCs/>
      </w:rPr>
      <w:tblPr/>
      <w:tcPr>
        <w:tcBorders>
          <w:top w:val="double" w:sz="2" w:space="0" w:color="0AFF9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2-Accent4">
    <w:name w:val="Grid Table 2 Accent 4"/>
    <w:basedOn w:val="TableNormal"/>
    <w:uiPriority w:val="47"/>
    <w:rsid w:val="002A3FCB"/>
    <w:pPr>
      <w:spacing w:after="0"/>
    </w:pPr>
    <w:tblPr>
      <w:tblStyleRowBandSize w:val="1"/>
      <w:tblStyleColBandSize w:val="1"/>
      <w:tblBorders>
        <w:top w:val="single" w:sz="2" w:space="0" w:color="B6C9BF" w:themeColor="accent4" w:themeTint="99"/>
        <w:bottom w:val="single" w:sz="2" w:space="0" w:color="B6C9BF" w:themeColor="accent4" w:themeTint="99"/>
        <w:insideH w:val="single" w:sz="2" w:space="0" w:color="B6C9BF" w:themeColor="accent4" w:themeTint="99"/>
        <w:insideV w:val="single" w:sz="2" w:space="0" w:color="B6C9BF" w:themeColor="accent4" w:themeTint="99"/>
      </w:tblBorders>
    </w:tblPr>
    <w:tblStylePr w:type="firstRow">
      <w:rPr>
        <w:b/>
        <w:bCs/>
      </w:rPr>
      <w:tblPr/>
      <w:tcPr>
        <w:tcBorders>
          <w:top w:val="nil"/>
          <w:bottom w:val="single" w:sz="12" w:space="0" w:color="B6C9BF" w:themeColor="accent4" w:themeTint="99"/>
          <w:insideH w:val="nil"/>
          <w:insideV w:val="nil"/>
        </w:tcBorders>
        <w:shd w:val="clear" w:color="auto" w:fill="FFFFFF" w:themeFill="background1"/>
      </w:tcPr>
    </w:tblStylePr>
    <w:tblStylePr w:type="lastRow">
      <w:rPr>
        <w:b/>
        <w:bCs/>
      </w:rPr>
      <w:tblPr/>
      <w:tcPr>
        <w:tcBorders>
          <w:top w:val="double" w:sz="2" w:space="0" w:color="B6C9B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2-Accent5">
    <w:name w:val="Grid Table 2 Accent 5"/>
    <w:basedOn w:val="TableNormal"/>
    <w:uiPriority w:val="47"/>
    <w:rsid w:val="002A3FCB"/>
    <w:pPr>
      <w:spacing w:after="0"/>
    </w:pPr>
    <w:tblPr>
      <w:tblStyleRowBandSize w:val="1"/>
      <w:tblStyleColBandSize w:val="1"/>
      <w:tblBorders>
        <w:top w:val="single" w:sz="2" w:space="0" w:color="B19FA3" w:themeColor="accent5" w:themeTint="99"/>
        <w:bottom w:val="single" w:sz="2" w:space="0" w:color="B19FA3" w:themeColor="accent5" w:themeTint="99"/>
        <w:insideH w:val="single" w:sz="2" w:space="0" w:color="B19FA3" w:themeColor="accent5" w:themeTint="99"/>
        <w:insideV w:val="single" w:sz="2" w:space="0" w:color="B19FA3" w:themeColor="accent5" w:themeTint="99"/>
      </w:tblBorders>
    </w:tblPr>
    <w:tblStylePr w:type="firstRow">
      <w:rPr>
        <w:b/>
        <w:bCs/>
      </w:rPr>
      <w:tblPr/>
      <w:tcPr>
        <w:tcBorders>
          <w:top w:val="nil"/>
          <w:bottom w:val="single" w:sz="12" w:space="0" w:color="B19FA3" w:themeColor="accent5" w:themeTint="99"/>
          <w:insideH w:val="nil"/>
          <w:insideV w:val="nil"/>
        </w:tcBorders>
        <w:shd w:val="clear" w:color="auto" w:fill="FFFFFF" w:themeFill="background1"/>
      </w:tcPr>
    </w:tblStylePr>
    <w:tblStylePr w:type="lastRow">
      <w:rPr>
        <w:b/>
        <w:bCs/>
      </w:rPr>
      <w:tblPr/>
      <w:tcPr>
        <w:tcBorders>
          <w:top w:val="double" w:sz="2" w:space="0" w:color="B19FA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2-Accent6">
    <w:name w:val="Grid Table 2 Accent 6"/>
    <w:basedOn w:val="TableNormal"/>
    <w:uiPriority w:val="47"/>
    <w:rsid w:val="002A3FCB"/>
    <w:pPr>
      <w:spacing w:after="0"/>
    </w:pPr>
    <w:tblPr>
      <w:tblStyleRowBandSize w:val="1"/>
      <w:tblStyleColBandSize w:val="1"/>
      <w:tblBorders>
        <w:top w:val="single" w:sz="2" w:space="0" w:color="9A7074" w:themeColor="accent6" w:themeTint="99"/>
        <w:bottom w:val="single" w:sz="2" w:space="0" w:color="9A7074" w:themeColor="accent6" w:themeTint="99"/>
        <w:insideH w:val="single" w:sz="2" w:space="0" w:color="9A7074" w:themeColor="accent6" w:themeTint="99"/>
        <w:insideV w:val="single" w:sz="2" w:space="0" w:color="9A7074" w:themeColor="accent6" w:themeTint="99"/>
      </w:tblBorders>
    </w:tblPr>
    <w:tblStylePr w:type="firstRow">
      <w:rPr>
        <w:b/>
        <w:bCs/>
      </w:rPr>
      <w:tblPr/>
      <w:tcPr>
        <w:tcBorders>
          <w:top w:val="nil"/>
          <w:bottom w:val="single" w:sz="12" w:space="0" w:color="9A7074" w:themeColor="accent6" w:themeTint="99"/>
          <w:insideH w:val="nil"/>
          <w:insideV w:val="nil"/>
        </w:tcBorders>
        <w:shd w:val="clear" w:color="auto" w:fill="FFFFFF" w:themeFill="background1"/>
      </w:tcPr>
    </w:tblStylePr>
    <w:tblStylePr w:type="lastRow">
      <w:rPr>
        <w:b/>
        <w:bCs/>
      </w:rPr>
      <w:tblPr/>
      <w:tcPr>
        <w:tcBorders>
          <w:top w:val="double" w:sz="2" w:space="0" w:color="9A707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3">
    <w:name w:val="Grid Table 3"/>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3-Accent2">
    <w:name w:val="Grid Table 3 Accent 2"/>
    <w:basedOn w:val="TableNormal"/>
    <w:uiPriority w:val="48"/>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3-Accent3">
    <w:name w:val="Grid Table 3 Accent 3"/>
    <w:basedOn w:val="TableNormal"/>
    <w:uiPriority w:val="48"/>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3-Accent4">
    <w:name w:val="Grid Table 3 Accent 4"/>
    <w:basedOn w:val="TableNormal"/>
    <w:uiPriority w:val="48"/>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3-Accent5">
    <w:name w:val="Grid Table 3 Accent 5"/>
    <w:basedOn w:val="TableNormal"/>
    <w:uiPriority w:val="48"/>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3-Accent6">
    <w:name w:val="Grid Table 3 Accent 6"/>
    <w:basedOn w:val="TableNormal"/>
    <w:uiPriority w:val="48"/>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table" w:styleId="GridTable4">
    <w:name w:val="Grid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insideV w:val="nil"/>
        </w:tcBorders>
        <w:shd w:val="clear" w:color="auto" w:fill="604333" w:themeFill="accent1"/>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4-Accent2">
    <w:name w:val="Grid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insideV w:val="nil"/>
        </w:tcBorders>
        <w:shd w:val="clear" w:color="auto" w:fill="BFB6AB" w:themeFill="accent2"/>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4-Accent3">
    <w:name w:val="Grid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insideV w:val="nil"/>
        </w:tcBorders>
        <w:shd w:val="clear" w:color="auto" w:fill="00663D" w:themeFill="accent3"/>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4-Accent4">
    <w:name w:val="Grid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insideV w:val="nil"/>
        </w:tcBorders>
        <w:shd w:val="clear" w:color="auto" w:fill="86A695" w:themeFill="accent4"/>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4-Accent5">
    <w:name w:val="Grid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insideV w:val="nil"/>
        </w:tcBorders>
        <w:shd w:val="clear" w:color="auto" w:fill="7A6369" w:themeFill="accent5"/>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4-Accent6">
    <w:name w:val="Grid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insideV w:val="nil"/>
        </w:tcBorders>
        <w:shd w:val="clear" w:color="auto" w:fill="3D2B2D" w:themeFill="accent6"/>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5Dark">
    <w:name w:val="Grid Table 5 Dark"/>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7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04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04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04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04333" w:themeFill="accent1"/>
      </w:tcPr>
    </w:tblStylePr>
    <w:tblStylePr w:type="band1Vert">
      <w:tblPr/>
      <w:tcPr>
        <w:shd w:val="clear" w:color="auto" w:fill="CCAFA0" w:themeFill="accent1" w:themeFillTint="66"/>
      </w:tcPr>
    </w:tblStylePr>
    <w:tblStylePr w:type="band1Horz">
      <w:tblPr/>
      <w:tcPr>
        <w:shd w:val="clear" w:color="auto" w:fill="CCAFA0" w:themeFill="accent1" w:themeFillTint="66"/>
      </w:tcPr>
    </w:tblStylePr>
  </w:style>
  <w:style w:type="table" w:styleId="GridTable5Dark-Accent2">
    <w:name w:val="Grid Table 5 Dark Accent 2"/>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0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B6A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B6A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B6A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B6AB" w:themeFill="accent2"/>
      </w:tcPr>
    </w:tblStylePr>
    <w:tblStylePr w:type="band1Vert">
      <w:tblPr/>
      <w:tcPr>
        <w:shd w:val="clear" w:color="auto" w:fill="E5E1DD" w:themeFill="accent2" w:themeFillTint="66"/>
      </w:tcPr>
    </w:tblStylePr>
    <w:tblStylePr w:type="band1Horz">
      <w:tblPr/>
      <w:tcPr>
        <w:shd w:val="clear" w:color="auto" w:fill="E5E1DD" w:themeFill="accent2" w:themeFillTint="66"/>
      </w:tcPr>
    </w:tblStylePr>
  </w:style>
  <w:style w:type="table" w:styleId="GridTable5Dark-Accent3">
    <w:name w:val="Grid Table 5 Dark Accent 3"/>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F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63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63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63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63D" w:themeFill="accent3"/>
      </w:tcPr>
    </w:tblStylePr>
    <w:tblStylePr w:type="band1Vert">
      <w:tblPr/>
      <w:tcPr>
        <w:shd w:val="clear" w:color="auto" w:fill="5BFFBD" w:themeFill="accent3" w:themeFillTint="66"/>
      </w:tcPr>
    </w:tblStylePr>
    <w:tblStylePr w:type="band1Horz">
      <w:tblPr/>
      <w:tcPr>
        <w:shd w:val="clear" w:color="auto" w:fill="5BFFBD" w:themeFill="accent3" w:themeFillTint="66"/>
      </w:tcPr>
    </w:tblStylePr>
  </w:style>
  <w:style w:type="table" w:styleId="GridTable5Dark-Accent4">
    <w:name w:val="Grid Table 5 Dark Accent 4"/>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D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6A69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6A69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6A69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6A695" w:themeFill="accent4"/>
      </w:tcPr>
    </w:tblStylePr>
    <w:tblStylePr w:type="band1Vert">
      <w:tblPr/>
      <w:tcPr>
        <w:shd w:val="clear" w:color="auto" w:fill="CEDBD4" w:themeFill="accent4" w:themeFillTint="66"/>
      </w:tcPr>
    </w:tblStylePr>
    <w:tblStylePr w:type="band1Horz">
      <w:tblPr/>
      <w:tcPr>
        <w:shd w:val="clear" w:color="auto" w:fill="CEDBD4" w:themeFill="accent4" w:themeFillTint="66"/>
      </w:tcPr>
    </w:tblStylePr>
  </w:style>
  <w:style w:type="table" w:styleId="GridTable5Dark-Accent5">
    <w:name w:val="Grid Table 5 Dark Accent 5"/>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EE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636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636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636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6369" w:themeFill="accent5"/>
      </w:tcPr>
    </w:tblStylePr>
    <w:tblStylePr w:type="band1Vert">
      <w:tblPr/>
      <w:tcPr>
        <w:shd w:val="clear" w:color="auto" w:fill="CBBFC2" w:themeFill="accent5" w:themeFillTint="66"/>
      </w:tcPr>
    </w:tblStylePr>
    <w:tblStylePr w:type="band1Horz">
      <w:tblPr/>
      <w:tcPr>
        <w:shd w:val="clear" w:color="auto" w:fill="CBBFC2" w:themeFill="accent5" w:themeFillTint="66"/>
      </w:tcPr>
    </w:tblStylePr>
  </w:style>
  <w:style w:type="table" w:styleId="GridTable5Dark-Accent6">
    <w:name w:val="Grid Table 5 Dark Accent 6"/>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CF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D2B2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D2B2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D2B2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D2B2D" w:themeFill="accent6"/>
      </w:tcPr>
    </w:tblStylePr>
    <w:tblStylePr w:type="band1Vert">
      <w:tblPr/>
      <w:tcPr>
        <w:shd w:val="clear" w:color="auto" w:fill="BB9FA2" w:themeFill="accent6" w:themeFillTint="66"/>
      </w:tcPr>
    </w:tblStylePr>
    <w:tblStylePr w:type="band1Horz">
      <w:tblPr/>
      <w:tcPr>
        <w:shd w:val="clear" w:color="auto" w:fill="BB9FA2" w:themeFill="accent6" w:themeFillTint="66"/>
      </w:tcPr>
    </w:tblStylePr>
  </w:style>
  <w:style w:type="table" w:styleId="GridTable6Colorful">
    <w:name w:val="Grid Table 6 Colorful"/>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bottom w:val="single" w:sz="12" w:space="0" w:color="B38870" w:themeColor="accent1" w:themeTint="99"/>
        </w:tcBorders>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GridTable6Colorful-Accent2">
    <w:name w:val="Grid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bottom w:val="single" w:sz="12" w:space="0" w:color="D8D3CC" w:themeColor="accent2" w:themeTint="99"/>
        </w:tcBorders>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GridTable6Colorful-Accent3">
    <w:name w:val="Grid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bottom w:val="single" w:sz="12" w:space="0" w:color="0AFF9C" w:themeColor="accent3" w:themeTint="99"/>
        </w:tcBorders>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GridTable6Colorful-Accent4">
    <w:name w:val="Grid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bottom w:val="single" w:sz="12" w:space="0" w:color="B6C9BF" w:themeColor="accent4" w:themeTint="99"/>
        </w:tcBorders>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GridTable6Colorful-Accent5">
    <w:name w:val="Grid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bottom w:val="single" w:sz="12" w:space="0" w:color="B19FA3" w:themeColor="accent5" w:themeTint="99"/>
        </w:tcBorders>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GridTable6Colorful-Accent6">
    <w:name w:val="Grid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bottom w:val="single" w:sz="12" w:space="0" w:color="9A7074" w:themeColor="accent6" w:themeTint="99"/>
        </w:tcBorders>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GridTable7Colorful">
    <w:name w:val="Grid Table 7 Colorful"/>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A3FCB"/>
    <w:pPr>
      <w:spacing w:after="0"/>
    </w:pPr>
    <w:rPr>
      <w:color w:val="473226" w:themeColor="accent1" w:themeShade="BF"/>
    </w:r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insideV w:val="single" w:sz="4" w:space="0" w:color="B3887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bottom w:val="single" w:sz="4" w:space="0" w:color="B38870" w:themeColor="accent1" w:themeTint="99"/>
        </w:tcBorders>
      </w:tcPr>
    </w:tblStylePr>
    <w:tblStylePr w:type="nwCell">
      <w:tblPr/>
      <w:tcPr>
        <w:tcBorders>
          <w:bottom w:val="single" w:sz="4" w:space="0" w:color="B38870" w:themeColor="accent1" w:themeTint="99"/>
        </w:tcBorders>
      </w:tcPr>
    </w:tblStylePr>
    <w:tblStylePr w:type="seCell">
      <w:tblPr/>
      <w:tcPr>
        <w:tcBorders>
          <w:top w:val="single" w:sz="4" w:space="0" w:color="B38870" w:themeColor="accent1" w:themeTint="99"/>
        </w:tcBorders>
      </w:tcPr>
    </w:tblStylePr>
    <w:tblStylePr w:type="swCell">
      <w:tblPr/>
      <w:tcPr>
        <w:tcBorders>
          <w:top w:val="single" w:sz="4" w:space="0" w:color="B38870" w:themeColor="accent1" w:themeTint="99"/>
        </w:tcBorders>
      </w:tcPr>
    </w:tblStylePr>
  </w:style>
  <w:style w:type="table" w:styleId="GridTable7Colorful-Accent2">
    <w:name w:val="Grid Table 7 Colorful Accent 2"/>
    <w:basedOn w:val="TableNormal"/>
    <w:uiPriority w:val="52"/>
    <w:rsid w:val="002A3FCB"/>
    <w:pPr>
      <w:spacing w:after="0"/>
    </w:pPr>
    <w:rPr>
      <w:color w:val="978977" w:themeColor="accent2" w:themeShade="BF"/>
    </w:r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insideV w:val="single" w:sz="4" w:space="0" w:color="D8D3C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bottom w:val="single" w:sz="4" w:space="0" w:color="D8D3CC" w:themeColor="accent2" w:themeTint="99"/>
        </w:tcBorders>
      </w:tcPr>
    </w:tblStylePr>
    <w:tblStylePr w:type="nwCell">
      <w:tblPr/>
      <w:tcPr>
        <w:tcBorders>
          <w:bottom w:val="single" w:sz="4" w:space="0" w:color="D8D3CC" w:themeColor="accent2" w:themeTint="99"/>
        </w:tcBorders>
      </w:tcPr>
    </w:tblStylePr>
    <w:tblStylePr w:type="seCell">
      <w:tblPr/>
      <w:tcPr>
        <w:tcBorders>
          <w:top w:val="single" w:sz="4" w:space="0" w:color="D8D3CC" w:themeColor="accent2" w:themeTint="99"/>
        </w:tcBorders>
      </w:tcPr>
    </w:tblStylePr>
    <w:tblStylePr w:type="swCell">
      <w:tblPr/>
      <w:tcPr>
        <w:tcBorders>
          <w:top w:val="single" w:sz="4" w:space="0" w:color="D8D3CC" w:themeColor="accent2" w:themeTint="99"/>
        </w:tcBorders>
      </w:tcPr>
    </w:tblStylePr>
  </w:style>
  <w:style w:type="table" w:styleId="GridTable7Colorful-Accent3">
    <w:name w:val="Grid Table 7 Colorful Accent 3"/>
    <w:basedOn w:val="TableNormal"/>
    <w:uiPriority w:val="52"/>
    <w:rsid w:val="002A3FCB"/>
    <w:pPr>
      <w:spacing w:after="0"/>
    </w:pPr>
    <w:rPr>
      <w:color w:val="004C2D" w:themeColor="accent3" w:themeShade="BF"/>
    </w:r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insideV w:val="single" w:sz="4" w:space="0" w:color="0AFF9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bottom w:val="single" w:sz="4" w:space="0" w:color="0AFF9C" w:themeColor="accent3" w:themeTint="99"/>
        </w:tcBorders>
      </w:tcPr>
    </w:tblStylePr>
    <w:tblStylePr w:type="nwCell">
      <w:tblPr/>
      <w:tcPr>
        <w:tcBorders>
          <w:bottom w:val="single" w:sz="4" w:space="0" w:color="0AFF9C" w:themeColor="accent3" w:themeTint="99"/>
        </w:tcBorders>
      </w:tcPr>
    </w:tblStylePr>
    <w:tblStylePr w:type="seCell">
      <w:tblPr/>
      <w:tcPr>
        <w:tcBorders>
          <w:top w:val="single" w:sz="4" w:space="0" w:color="0AFF9C" w:themeColor="accent3" w:themeTint="99"/>
        </w:tcBorders>
      </w:tcPr>
    </w:tblStylePr>
    <w:tblStylePr w:type="swCell">
      <w:tblPr/>
      <w:tcPr>
        <w:tcBorders>
          <w:top w:val="single" w:sz="4" w:space="0" w:color="0AFF9C" w:themeColor="accent3" w:themeTint="99"/>
        </w:tcBorders>
      </w:tcPr>
    </w:tblStylePr>
  </w:style>
  <w:style w:type="table" w:styleId="GridTable7Colorful-Accent4">
    <w:name w:val="Grid Table 7 Colorful Accent 4"/>
    <w:basedOn w:val="TableNormal"/>
    <w:uiPriority w:val="52"/>
    <w:rsid w:val="002A3FCB"/>
    <w:pPr>
      <w:spacing w:after="0"/>
    </w:pPr>
    <w:rPr>
      <w:color w:val="5F816F" w:themeColor="accent4" w:themeShade="BF"/>
    </w:r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insideV w:val="single" w:sz="4" w:space="0" w:color="B6C9B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bottom w:val="single" w:sz="4" w:space="0" w:color="B6C9BF" w:themeColor="accent4" w:themeTint="99"/>
        </w:tcBorders>
      </w:tcPr>
    </w:tblStylePr>
    <w:tblStylePr w:type="nwCell">
      <w:tblPr/>
      <w:tcPr>
        <w:tcBorders>
          <w:bottom w:val="single" w:sz="4" w:space="0" w:color="B6C9BF" w:themeColor="accent4" w:themeTint="99"/>
        </w:tcBorders>
      </w:tcPr>
    </w:tblStylePr>
    <w:tblStylePr w:type="seCell">
      <w:tblPr/>
      <w:tcPr>
        <w:tcBorders>
          <w:top w:val="single" w:sz="4" w:space="0" w:color="B6C9BF" w:themeColor="accent4" w:themeTint="99"/>
        </w:tcBorders>
      </w:tcPr>
    </w:tblStylePr>
    <w:tblStylePr w:type="swCell">
      <w:tblPr/>
      <w:tcPr>
        <w:tcBorders>
          <w:top w:val="single" w:sz="4" w:space="0" w:color="B6C9BF" w:themeColor="accent4" w:themeTint="99"/>
        </w:tcBorders>
      </w:tcPr>
    </w:tblStylePr>
  </w:style>
  <w:style w:type="table" w:styleId="GridTable7Colorful-Accent5">
    <w:name w:val="Grid Table 7 Colorful Accent 5"/>
    <w:basedOn w:val="TableNormal"/>
    <w:uiPriority w:val="52"/>
    <w:rsid w:val="002A3FCB"/>
    <w:pPr>
      <w:spacing w:after="0"/>
    </w:pPr>
    <w:rPr>
      <w:color w:val="5B4A4E" w:themeColor="accent5" w:themeShade="BF"/>
    </w:r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insideV w:val="single" w:sz="4" w:space="0" w:color="B19FA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bottom w:val="single" w:sz="4" w:space="0" w:color="B19FA3" w:themeColor="accent5" w:themeTint="99"/>
        </w:tcBorders>
      </w:tcPr>
    </w:tblStylePr>
    <w:tblStylePr w:type="nwCell">
      <w:tblPr/>
      <w:tcPr>
        <w:tcBorders>
          <w:bottom w:val="single" w:sz="4" w:space="0" w:color="B19FA3" w:themeColor="accent5" w:themeTint="99"/>
        </w:tcBorders>
      </w:tcPr>
    </w:tblStylePr>
    <w:tblStylePr w:type="seCell">
      <w:tblPr/>
      <w:tcPr>
        <w:tcBorders>
          <w:top w:val="single" w:sz="4" w:space="0" w:color="B19FA3" w:themeColor="accent5" w:themeTint="99"/>
        </w:tcBorders>
      </w:tcPr>
    </w:tblStylePr>
    <w:tblStylePr w:type="swCell">
      <w:tblPr/>
      <w:tcPr>
        <w:tcBorders>
          <w:top w:val="single" w:sz="4" w:space="0" w:color="B19FA3" w:themeColor="accent5" w:themeTint="99"/>
        </w:tcBorders>
      </w:tcPr>
    </w:tblStylePr>
  </w:style>
  <w:style w:type="table" w:styleId="GridTable7Colorful-Accent6">
    <w:name w:val="Grid Table 7 Colorful Accent 6"/>
    <w:basedOn w:val="TableNormal"/>
    <w:uiPriority w:val="52"/>
    <w:rsid w:val="002A3FCB"/>
    <w:pPr>
      <w:spacing w:after="0"/>
    </w:pPr>
    <w:rPr>
      <w:color w:val="2D2021" w:themeColor="accent6" w:themeShade="BF"/>
    </w:r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insideV w:val="single" w:sz="4" w:space="0" w:color="9A707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bottom w:val="single" w:sz="4" w:space="0" w:color="9A7074" w:themeColor="accent6" w:themeTint="99"/>
        </w:tcBorders>
      </w:tcPr>
    </w:tblStylePr>
    <w:tblStylePr w:type="nwCell">
      <w:tblPr/>
      <w:tcPr>
        <w:tcBorders>
          <w:bottom w:val="single" w:sz="4" w:space="0" w:color="9A7074" w:themeColor="accent6" w:themeTint="99"/>
        </w:tcBorders>
      </w:tcPr>
    </w:tblStylePr>
    <w:tblStylePr w:type="seCell">
      <w:tblPr/>
      <w:tcPr>
        <w:tcBorders>
          <w:top w:val="single" w:sz="4" w:space="0" w:color="9A7074" w:themeColor="accent6" w:themeTint="99"/>
        </w:tcBorders>
      </w:tcPr>
    </w:tblStylePr>
    <w:tblStylePr w:type="swCell">
      <w:tblPr/>
      <w:tcPr>
        <w:tcBorders>
          <w:top w:val="single" w:sz="4" w:space="0" w:color="9A7074"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546A"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2F2119"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2F2119"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semiHidden/>
    <w:unhideWhenUsed/>
    <w:rsid w:val="002A3FCB"/>
    <w:rPr>
      <w:color w:val="0563C1"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eastAsiaTheme="majorEastAsia"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302119" w:themeColor="accent1" w:themeShade="80"/>
        <w:bottom w:val="single" w:sz="4" w:space="10" w:color="302119" w:themeColor="accent1" w:themeShade="80"/>
      </w:pBdr>
      <w:spacing w:before="360" w:after="360"/>
      <w:jc w:val="center"/>
    </w:pPr>
    <w:rPr>
      <w:i/>
      <w:iCs/>
      <w:color w:val="302119" w:themeColor="accent1" w:themeShade="80"/>
    </w:rPr>
  </w:style>
  <w:style w:type="character" w:customStyle="1" w:styleId="IntenseQuoteChar">
    <w:name w:val="Intense Quote Char"/>
    <w:basedOn w:val="DefaultParagraphFont"/>
    <w:link w:val="IntenseQuote"/>
    <w:uiPriority w:val="30"/>
    <w:semiHidden/>
    <w:rsid w:val="002D3701"/>
    <w:rPr>
      <w:i/>
      <w:iCs/>
      <w:color w:val="302119"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302119"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18" w:space="0" w:color="604333" w:themeColor="accent1"/>
          <w:right w:val="single" w:sz="8" w:space="0" w:color="604333" w:themeColor="accent1"/>
          <w:insideH w:val="nil"/>
          <w:insideV w:val="single" w:sz="8" w:space="0" w:color="604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insideH w:val="nil"/>
          <w:insideV w:val="single" w:sz="8" w:space="0" w:color="604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shd w:val="clear" w:color="auto" w:fill="DFCDC4" w:themeFill="accent1" w:themeFillTint="3F"/>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shd w:val="clear" w:color="auto" w:fill="DFCDC4" w:themeFill="accent1" w:themeFillTint="3F"/>
      </w:tcPr>
    </w:tblStylePr>
    <w:tblStylePr w:type="band2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insideV w:val="single" w:sz="8" w:space="0" w:color="604333"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18" w:space="0" w:color="BFB6AB" w:themeColor="accent2"/>
          <w:right w:val="single" w:sz="8" w:space="0" w:color="BFB6AB" w:themeColor="accent2"/>
          <w:insideH w:val="nil"/>
          <w:insideV w:val="single" w:sz="8" w:space="0" w:color="BFB6A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insideH w:val="nil"/>
          <w:insideV w:val="single" w:sz="8" w:space="0" w:color="BFB6A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shd w:val="clear" w:color="auto" w:fill="EFECEA" w:themeFill="accent2" w:themeFillTint="3F"/>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shd w:val="clear" w:color="auto" w:fill="EFECEA" w:themeFill="accent2" w:themeFillTint="3F"/>
      </w:tcPr>
    </w:tblStylePr>
    <w:tblStylePr w:type="band2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insideV w:val="single" w:sz="8" w:space="0" w:color="BFB6AB"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18" w:space="0" w:color="00663D" w:themeColor="accent3"/>
          <w:right w:val="single" w:sz="8" w:space="0" w:color="00663D" w:themeColor="accent3"/>
          <w:insideH w:val="nil"/>
          <w:insideV w:val="single" w:sz="8" w:space="0" w:color="00663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insideH w:val="nil"/>
          <w:insideV w:val="single" w:sz="8" w:space="0" w:color="00663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shd w:val="clear" w:color="auto" w:fill="9AFFD6" w:themeFill="accent3" w:themeFillTint="3F"/>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shd w:val="clear" w:color="auto" w:fill="9AFFD6" w:themeFill="accent3" w:themeFillTint="3F"/>
      </w:tcPr>
    </w:tblStylePr>
    <w:tblStylePr w:type="band2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insideV w:val="single" w:sz="8" w:space="0" w:color="00663D"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18" w:space="0" w:color="86A695" w:themeColor="accent4"/>
          <w:right w:val="single" w:sz="8" w:space="0" w:color="86A695" w:themeColor="accent4"/>
          <w:insideH w:val="nil"/>
          <w:insideV w:val="single" w:sz="8" w:space="0" w:color="86A69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insideH w:val="nil"/>
          <w:insideV w:val="single" w:sz="8" w:space="0" w:color="86A69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shd w:val="clear" w:color="auto" w:fill="E1E9E4" w:themeFill="accent4" w:themeFillTint="3F"/>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shd w:val="clear" w:color="auto" w:fill="E1E9E4" w:themeFill="accent4" w:themeFillTint="3F"/>
      </w:tcPr>
    </w:tblStylePr>
    <w:tblStylePr w:type="band2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insideV w:val="single" w:sz="8" w:space="0" w:color="86A695"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18" w:space="0" w:color="7A6369" w:themeColor="accent5"/>
          <w:right w:val="single" w:sz="8" w:space="0" w:color="7A6369" w:themeColor="accent5"/>
          <w:insideH w:val="nil"/>
          <w:insideV w:val="single" w:sz="8" w:space="0" w:color="7A63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insideH w:val="nil"/>
          <w:insideV w:val="single" w:sz="8" w:space="0" w:color="7A63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shd w:val="clear" w:color="auto" w:fill="DFD7D9" w:themeFill="accent5" w:themeFillTint="3F"/>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shd w:val="clear" w:color="auto" w:fill="DFD7D9" w:themeFill="accent5" w:themeFillTint="3F"/>
      </w:tcPr>
    </w:tblStylePr>
    <w:tblStylePr w:type="band2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insideV w:val="single" w:sz="8" w:space="0" w:color="7A6369"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18" w:space="0" w:color="3D2B2D" w:themeColor="accent6"/>
          <w:right w:val="single" w:sz="8" w:space="0" w:color="3D2B2D" w:themeColor="accent6"/>
          <w:insideH w:val="nil"/>
          <w:insideV w:val="single" w:sz="8" w:space="0" w:color="3D2B2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insideH w:val="nil"/>
          <w:insideV w:val="single" w:sz="8" w:space="0" w:color="3D2B2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shd w:val="clear" w:color="auto" w:fill="D5C4C6" w:themeFill="accent6" w:themeFillTint="3F"/>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shd w:val="clear" w:color="auto" w:fill="D5C4C6" w:themeFill="accent6" w:themeFillTint="3F"/>
      </w:tcPr>
    </w:tblStylePr>
    <w:tblStylePr w:type="band2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insideV w:val="single" w:sz="8" w:space="0" w:color="3D2B2D"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pPr>
        <w:spacing w:before="0" w:after="0" w:line="240" w:lineRule="auto"/>
      </w:pPr>
      <w:rPr>
        <w:b/>
        <w:bCs/>
        <w:color w:val="FFFFFF" w:themeColor="background1"/>
      </w:rPr>
      <w:tblPr/>
      <w:tcPr>
        <w:shd w:val="clear" w:color="auto" w:fill="604333" w:themeFill="accent1"/>
      </w:tcPr>
    </w:tblStylePr>
    <w:tblStylePr w:type="lastRow">
      <w:pPr>
        <w:spacing w:before="0" w:after="0" w:line="240" w:lineRule="auto"/>
      </w:pPr>
      <w:rPr>
        <w:b/>
        <w:bCs/>
      </w:rPr>
      <w:tblPr/>
      <w:tcPr>
        <w:tcBorders>
          <w:top w:val="double" w:sz="6" w:space="0" w:color="604333" w:themeColor="accent1"/>
          <w:left w:val="single" w:sz="8" w:space="0" w:color="604333" w:themeColor="accent1"/>
          <w:bottom w:val="single" w:sz="8" w:space="0" w:color="604333" w:themeColor="accent1"/>
          <w:right w:val="single" w:sz="8" w:space="0" w:color="604333" w:themeColor="accent1"/>
        </w:tcBorders>
      </w:tcPr>
    </w:tblStylePr>
    <w:tblStylePr w:type="firstCol">
      <w:rPr>
        <w:b/>
        <w:bCs/>
      </w:rPr>
    </w:tblStylePr>
    <w:tblStylePr w:type="lastCol">
      <w:rPr>
        <w:b/>
        <w:bCs/>
      </w:rPr>
    </w:tblStylePr>
    <w:tblStylePr w:type="band1Vert">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tblStylePr w:type="band1Horz">
      <w:tblPr/>
      <w:tcPr>
        <w:tcBorders>
          <w:top w:val="single" w:sz="8" w:space="0" w:color="604333" w:themeColor="accent1"/>
          <w:left w:val="single" w:sz="8" w:space="0" w:color="604333" w:themeColor="accent1"/>
          <w:bottom w:val="single" w:sz="8" w:space="0" w:color="604333" w:themeColor="accent1"/>
          <w:right w:val="single" w:sz="8" w:space="0" w:color="604333"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pPr>
        <w:spacing w:before="0" w:after="0" w:line="240" w:lineRule="auto"/>
      </w:pPr>
      <w:rPr>
        <w:b/>
        <w:bCs/>
        <w:color w:val="FFFFFF" w:themeColor="background1"/>
      </w:rPr>
      <w:tblPr/>
      <w:tcPr>
        <w:shd w:val="clear" w:color="auto" w:fill="BFB6AB" w:themeFill="accent2"/>
      </w:tcPr>
    </w:tblStylePr>
    <w:tblStylePr w:type="lastRow">
      <w:pPr>
        <w:spacing w:before="0" w:after="0" w:line="240" w:lineRule="auto"/>
      </w:pPr>
      <w:rPr>
        <w:b/>
        <w:bCs/>
      </w:rPr>
      <w:tblPr/>
      <w:tcPr>
        <w:tcBorders>
          <w:top w:val="double" w:sz="6" w:space="0" w:color="BFB6AB" w:themeColor="accent2"/>
          <w:left w:val="single" w:sz="8" w:space="0" w:color="BFB6AB" w:themeColor="accent2"/>
          <w:bottom w:val="single" w:sz="8" w:space="0" w:color="BFB6AB" w:themeColor="accent2"/>
          <w:right w:val="single" w:sz="8" w:space="0" w:color="BFB6AB" w:themeColor="accent2"/>
        </w:tcBorders>
      </w:tcPr>
    </w:tblStylePr>
    <w:tblStylePr w:type="firstCol">
      <w:rPr>
        <w:b/>
        <w:bCs/>
      </w:rPr>
    </w:tblStylePr>
    <w:tblStylePr w:type="lastCol">
      <w:rPr>
        <w:b/>
        <w:bCs/>
      </w:rPr>
    </w:tblStylePr>
    <w:tblStylePr w:type="band1Vert">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tblStylePr w:type="band1Horz">
      <w:tblPr/>
      <w:tcPr>
        <w:tcBorders>
          <w:top w:val="single" w:sz="8" w:space="0" w:color="BFB6AB" w:themeColor="accent2"/>
          <w:left w:val="single" w:sz="8" w:space="0" w:color="BFB6AB" w:themeColor="accent2"/>
          <w:bottom w:val="single" w:sz="8" w:space="0" w:color="BFB6AB" w:themeColor="accent2"/>
          <w:right w:val="single" w:sz="8" w:space="0" w:color="BFB6AB"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pPr>
        <w:spacing w:before="0" w:after="0" w:line="240" w:lineRule="auto"/>
      </w:pPr>
      <w:rPr>
        <w:b/>
        <w:bCs/>
        <w:color w:val="FFFFFF" w:themeColor="background1"/>
      </w:rPr>
      <w:tblPr/>
      <w:tcPr>
        <w:shd w:val="clear" w:color="auto" w:fill="00663D" w:themeFill="accent3"/>
      </w:tcPr>
    </w:tblStylePr>
    <w:tblStylePr w:type="lastRow">
      <w:pPr>
        <w:spacing w:before="0" w:after="0" w:line="240" w:lineRule="auto"/>
      </w:pPr>
      <w:rPr>
        <w:b/>
        <w:bCs/>
      </w:rPr>
      <w:tblPr/>
      <w:tcPr>
        <w:tcBorders>
          <w:top w:val="double" w:sz="6" w:space="0" w:color="00663D" w:themeColor="accent3"/>
          <w:left w:val="single" w:sz="8" w:space="0" w:color="00663D" w:themeColor="accent3"/>
          <w:bottom w:val="single" w:sz="8" w:space="0" w:color="00663D" w:themeColor="accent3"/>
          <w:right w:val="single" w:sz="8" w:space="0" w:color="00663D" w:themeColor="accent3"/>
        </w:tcBorders>
      </w:tcPr>
    </w:tblStylePr>
    <w:tblStylePr w:type="firstCol">
      <w:rPr>
        <w:b/>
        <w:bCs/>
      </w:rPr>
    </w:tblStylePr>
    <w:tblStylePr w:type="lastCol">
      <w:rPr>
        <w:b/>
        <w:bCs/>
      </w:rPr>
    </w:tblStylePr>
    <w:tblStylePr w:type="band1Vert">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tblStylePr w:type="band1Horz">
      <w:tblPr/>
      <w:tcPr>
        <w:tcBorders>
          <w:top w:val="single" w:sz="8" w:space="0" w:color="00663D" w:themeColor="accent3"/>
          <w:left w:val="single" w:sz="8" w:space="0" w:color="00663D" w:themeColor="accent3"/>
          <w:bottom w:val="single" w:sz="8" w:space="0" w:color="00663D" w:themeColor="accent3"/>
          <w:right w:val="single" w:sz="8" w:space="0" w:color="00663D"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pPr>
        <w:spacing w:before="0" w:after="0" w:line="240" w:lineRule="auto"/>
      </w:pPr>
      <w:rPr>
        <w:b/>
        <w:bCs/>
        <w:color w:val="FFFFFF" w:themeColor="background1"/>
      </w:rPr>
      <w:tblPr/>
      <w:tcPr>
        <w:shd w:val="clear" w:color="auto" w:fill="86A695" w:themeFill="accent4"/>
      </w:tcPr>
    </w:tblStylePr>
    <w:tblStylePr w:type="lastRow">
      <w:pPr>
        <w:spacing w:before="0" w:after="0" w:line="240" w:lineRule="auto"/>
      </w:pPr>
      <w:rPr>
        <w:b/>
        <w:bCs/>
      </w:rPr>
      <w:tblPr/>
      <w:tcPr>
        <w:tcBorders>
          <w:top w:val="double" w:sz="6" w:space="0" w:color="86A695" w:themeColor="accent4"/>
          <w:left w:val="single" w:sz="8" w:space="0" w:color="86A695" w:themeColor="accent4"/>
          <w:bottom w:val="single" w:sz="8" w:space="0" w:color="86A695" w:themeColor="accent4"/>
          <w:right w:val="single" w:sz="8" w:space="0" w:color="86A695" w:themeColor="accent4"/>
        </w:tcBorders>
      </w:tcPr>
    </w:tblStylePr>
    <w:tblStylePr w:type="firstCol">
      <w:rPr>
        <w:b/>
        <w:bCs/>
      </w:rPr>
    </w:tblStylePr>
    <w:tblStylePr w:type="lastCol">
      <w:rPr>
        <w:b/>
        <w:bCs/>
      </w:rPr>
    </w:tblStylePr>
    <w:tblStylePr w:type="band1Vert">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tblStylePr w:type="band1Horz">
      <w:tblPr/>
      <w:tcPr>
        <w:tcBorders>
          <w:top w:val="single" w:sz="8" w:space="0" w:color="86A695" w:themeColor="accent4"/>
          <w:left w:val="single" w:sz="8" w:space="0" w:color="86A695" w:themeColor="accent4"/>
          <w:bottom w:val="single" w:sz="8" w:space="0" w:color="86A695" w:themeColor="accent4"/>
          <w:right w:val="single" w:sz="8" w:space="0" w:color="86A695"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pPr>
        <w:spacing w:before="0" w:after="0" w:line="240" w:lineRule="auto"/>
      </w:pPr>
      <w:rPr>
        <w:b/>
        <w:bCs/>
        <w:color w:val="FFFFFF" w:themeColor="background1"/>
      </w:rPr>
      <w:tblPr/>
      <w:tcPr>
        <w:shd w:val="clear" w:color="auto" w:fill="7A6369" w:themeFill="accent5"/>
      </w:tcPr>
    </w:tblStylePr>
    <w:tblStylePr w:type="lastRow">
      <w:pPr>
        <w:spacing w:before="0" w:after="0" w:line="240" w:lineRule="auto"/>
      </w:pPr>
      <w:rPr>
        <w:b/>
        <w:bCs/>
      </w:rPr>
      <w:tblPr/>
      <w:tcPr>
        <w:tcBorders>
          <w:top w:val="double" w:sz="6" w:space="0" w:color="7A6369" w:themeColor="accent5"/>
          <w:left w:val="single" w:sz="8" w:space="0" w:color="7A6369" w:themeColor="accent5"/>
          <w:bottom w:val="single" w:sz="8" w:space="0" w:color="7A6369" w:themeColor="accent5"/>
          <w:right w:val="single" w:sz="8" w:space="0" w:color="7A6369" w:themeColor="accent5"/>
        </w:tcBorders>
      </w:tcPr>
    </w:tblStylePr>
    <w:tblStylePr w:type="firstCol">
      <w:rPr>
        <w:b/>
        <w:bCs/>
      </w:rPr>
    </w:tblStylePr>
    <w:tblStylePr w:type="lastCol">
      <w:rPr>
        <w:b/>
        <w:bCs/>
      </w:rPr>
    </w:tblStylePr>
    <w:tblStylePr w:type="band1Vert">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tblStylePr w:type="band1Horz">
      <w:tblPr/>
      <w:tcPr>
        <w:tcBorders>
          <w:top w:val="single" w:sz="8" w:space="0" w:color="7A6369" w:themeColor="accent5"/>
          <w:left w:val="single" w:sz="8" w:space="0" w:color="7A6369" w:themeColor="accent5"/>
          <w:bottom w:val="single" w:sz="8" w:space="0" w:color="7A6369" w:themeColor="accent5"/>
          <w:right w:val="single" w:sz="8" w:space="0" w:color="7A6369"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pPr>
        <w:spacing w:before="0" w:after="0" w:line="240" w:lineRule="auto"/>
      </w:pPr>
      <w:rPr>
        <w:b/>
        <w:bCs/>
        <w:color w:val="FFFFFF" w:themeColor="background1"/>
      </w:rPr>
      <w:tblPr/>
      <w:tcPr>
        <w:shd w:val="clear" w:color="auto" w:fill="3D2B2D" w:themeFill="accent6"/>
      </w:tcPr>
    </w:tblStylePr>
    <w:tblStylePr w:type="lastRow">
      <w:pPr>
        <w:spacing w:before="0" w:after="0" w:line="240" w:lineRule="auto"/>
      </w:pPr>
      <w:rPr>
        <w:b/>
        <w:bCs/>
      </w:rPr>
      <w:tblPr/>
      <w:tcPr>
        <w:tcBorders>
          <w:top w:val="double" w:sz="6" w:space="0" w:color="3D2B2D" w:themeColor="accent6"/>
          <w:left w:val="single" w:sz="8" w:space="0" w:color="3D2B2D" w:themeColor="accent6"/>
          <w:bottom w:val="single" w:sz="8" w:space="0" w:color="3D2B2D" w:themeColor="accent6"/>
          <w:right w:val="single" w:sz="8" w:space="0" w:color="3D2B2D" w:themeColor="accent6"/>
        </w:tcBorders>
      </w:tcPr>
    </w:tblStylePr>
    <w:tblStylePr w:type="firstCol">
      <w:rPr>
        <w:b/>
        <w:bCs/>
      </w:rPr>
    </w:tblStylePr>
    <w:tblStylePr w:type="lastCol">
      <w:rPr>
        <w:b/>
        <w:bCs/>
      </w:rPr>
    </w:tblStylePr>
    <w:tblStylePr w:type="band1Vert">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tblStylePr w:type="band1Horz">
      <w:tblPr/>
      <w:tcPr>
        <w:tcBorders>
          <w:top w:val="single" w:sz="8" w:space="0" w:color="3D2B2D" w:themeColor="accent6"/>
          <w:left w:val="single" w:sz="8" w:space="0" w:color="3D2B2D" w:themeColor="accent6"/>
          <w:bottom w:val="single" w:sz="8" w:space="0" w:color="3D2B2D" w:themeColor="accent6"/>
          <w:right w:val="single" w:sz="8" w:space="0" w:color="3D2B2D"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473226" w:themeColor="accent1" w:themeShade="BF"/>
    </w:rPr>
    <w:tblPr>
      <w:tblStyleRowBandSize w:val="1"/>
      <w:tblStyleColBandSize w:val="1"/>
      <w:tblBorders>
        <w:top w:val="single" w:sz="8" w:space="0" w:color="604333" w:themeColor="accent1"/>
        <w:bottom w:val="single" w:sz="8" w:space="0" w:color="604333" w:themeColor="accent1"/>
      </w:tblBorders>
    </w:tblPr>
    <w:tblStylePr w:type="fir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lastRow">
      <w:pPr>
        <w:spacing w:before="0" w:after="0" w:line="240" w:lineRule="auto"/>
      </w:pPr>
      <w:rPr>
        <w:b/>
        <w:bCs/>
      </w:rPr>
      <w:tblPr/>
      <w:tcPr>
        <w:tcBorders>
          <w:top w:val="single" w:sz="8" w:space="0" w:color="604333" w:themeColor="accent1"/>
          <w:left w:val="nil"/>
          <w:bottom w:val="single" w:sz="8" w:space="0" w:color="604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left w:val="nil"/>
          <w:right w:val="nil"/>
          <w:insideH w:val="nil"/>
          <w:insideV w:val="nil"/>
        </w:tcBorders>
        <w:shd w:val="clear" w:color="auto" w:fill="DFCDC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978977" w:themeColor="accent2" w:themeShade="BF"/>
    </w:rPr>
    <w:tblPr>
      <w:tblStyleRowBandSize w:val="1"/>
      <w:tblStyleColBandSize w:val="1"/>
      <w:tblBorders>
        <w:top w:val="single" w:sz="8" w:space="0" w:color="BFB6AB" w:themeColor="accent2"/>
        <w:bottom w:val="single" w:sz="8" w:space="0" w:color="BFB6AB" w:themeColor="accent2"/>
      </w:tblBorders>
    </w:tblPr>
    <w:tblStylePr w:type="fir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lastRow">
      <w:pPr>
        <w:spacing w:before="0" w:after="0" w:line="240" w:lineRule="auto"/>
      </w:pPr>
      <w:rPr>
        <w:b/>
        <w:bCs/>
      </w:rPr>
      <w:tblPr/>
      <w:tcPr>
        <w:tcBorders>
          <w:top w:val="single" w:sz="8" w:space="0" w:color="BFB6AB" w:themeColor="accent2"/>
          <w:left w:val="nil"/>
          <w:bottom w:val="single" w:sz="8" w:space="0" w:color="BFB6A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left w:val="nil"/>
          <w:right w:val="nil"/>
          <w:insideH w:val="nil"/>
          <w:insideV w:val="nil"/>
        </w:tcBorders>
        <w:shd w:val="clear" w:color="auto" w:fill="EFECEA"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004C2D" w:themeColor="accent3" w:themeShade="BF"/>
    </w:rPr>
    <w:tblPr>
      <w:tblStyleRowBandSize w:val="1"/>
      <w:tblStyleColBandSize w:val="1"/>
      <w:tblBorders>
        <w:top w:val="single" w:sz="8" w:space="0" w:color="00663D" w:themeColor="accent3"/>
        <w:bottom w:val="single" w:sz="8" w:space="0" w:color="00663D" w:themeColor="accent3"/>
      </w:tblBorders>
    </w:tblPr>
    <w:tblStylePr w:type="fir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lastRow">
      <w:pPr>
        <w:spacing w:before="0" w:after="0" w:line="240" w:lineRule="auto"/>
      </w:pPr>
      <w:rPr>
        <w:b/>
        <w:bCs/>
      </w:rPr>
      <w:tblPr/>
      <w:tcPr>
        <w:tcBorders>
          <w:top w:val="single" w:sz="8" w:space="0" w:color="00663D" w:themeColor="accent3"/>
          <w:left w:val="nil"/>
          <w:bottom w:val="single" w:sz="8" w:space="0" w:color="00663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left w:val="nil"/>
          <w:right w:val="nil"/>
          <w:insideH w:val="nil"/>
          <w:insideV w:val="nil"/>
        </w:tcBorders>
        <w:shd w:val="clear" w:color="auto" w:fill="9AFFD6"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5F816F" w:themeColor="accent4" w:themeShade="BF"/>
    </w:rPr>
    <w:tblPr>
      <w:tblStyleRowBandSize w:val="1"/>
      <w:tblStyleColBandSize w:val="1"/>
      <w:tblBorders>
        <w:top w:val="single" w:sz="8" w:space="0" w:color="86A695" w:themeColor="accent4"/>
        <w:bottom w:val="single" w:sz="8" w:space="0" w:color="86A695" w:themeColor="accent4"/>
      </w:tblBorders>
    </w:tblPr>
    <w:tblStylePr w:type="fir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lastRow">
      <w:pPr>
        <w:spacing w:before="0" w:after="0" w:line="240" w:lineRule="auto"/>
      </w:pPr>
      <w:rPr>
        <w:b/>
        <w:bCs/>
      </w:rPr>
      <w:tblPr/>
      <w:tcPr>
        <w:tcBorders>
          <w:top w:val="single" w:sz="8" w:space="0" w:color="86A695" w:themeColor="accent4"/>
          <w:left w:val="nil"/>
          <w:bottom w:val="single" w:sz="8" w:space="0" w:color="86A69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left w:val="nil"/>
          <w:right w:val="nil"/>
          <w:insideH w:val="nil"/>
          <w:insideV w:val="nil"/>
        </w:tcBorders>
        <w:shd w:val="clear" w:color="auto" w:fill="E1E9E4"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5B4A4E" w:themeColor="accent5" w:themeShade="BF"/>
    </w:rPr>
    <w:tblPr>
      <w:tblStyleRowBandSize w:val="1"/>
      <w:tblStyleColBandSize w:val="1"/>
      <w:tblBorders>
        <w:top w:val="single" w:sz="8" w:space="0" w:color="7A6369" w:themeColor="accent5"/>
        <w:bottom w:val="single" w:sz="8" w:space="0" w:color="7A6369" w:themeColor="accent5"/>
      </w:tblBorders>
    </w:tblPr>
    <w:tblStylePr w:type="fir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lastRow">
      <w:pPr>
        <w:spacing w:before="0" w:after="0" w:line="240" w:lineRule="auto"/>
      </w:pPr>
      <w:rPr>
        <w:b/>
        <w:bCs/>
      </w:rPr>
      <w:tblPr/>
      <w:tcPr>
        <w:tcBorders>
          <w:top w:val="single" w:sz="8" w:space="0" w:color="7A6369" w:themeColor="accent5"/>
          <w:left w:val="nil"/>
          <w:bottom w:val="single" w:sz="8" w:space="0" w:color="7A63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left w:val="nil"/>
          <w:right w:val="nil"/>
          <w:insideH w:val="nil"/>
          <w:insideV w:val="nil"/>
        </w:tcBorders>
        <w:shd w:val="clear" w:color="auto" w:fill="DFD7D9"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2D2021" w:themeColor="accent6" w:themeShade="BF"/>
    </w:rPr>
    <w:tblPr>
      <w:tblStyleRowBandSize w:val="1"/>
      <w:tblStyleColBandSize w:val="1"/>
      <w:tblBorders>
        <w:top w:val="single" w:sz="8" w:space="0" w:color="3D2B2D" w:themeColor="accent6"/>
        <w:bottom w:val="single" w:sz="8" w:space="0" w:color="3D2B2D" w:themeColor="accent6"/>
      </w:tblBorders>
    </w:tblPr>
    <w:tblStylePr w:type="fir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lastRow">
      <w:pPr>
        <w:spacing w:before="0" w:after="0" w:line="240" w:lineRule="auto"/>
      </w:pPr>
      <w:rPr>
        <w:b/>
        <w:bCs/>
      </w:rPr>
      <w:tblPr/>
      <w:tcPr>
        <w:tcBorders>
          <w:top w:val="single" w:sz="8" w:space="0" w:color="3D2B2D" w:themeColor="accent6"/>
          <w:left w:val="nil"/>
          <w:bottom w:val="single" w:sz="8" w:space="0" w:color="3D2B2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left w:val="nil"/>
          <w:right w:val="nil"/>
          <w:insideH w:val="nil"/>
          <w:insideV w:val="nil"/>
        </w:tcBorders>
        <w:shd w:val="clear" w:color="auto" w:fill="D5C4C6"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semiHidden/>
    <w:rsid w:val="00C139A1"/>
    <w:pPr>
      <w:numPr>
        <w:numId w:val="11"/>
      </w:numPr>
      <w:spacing w:line="240" w:lineRule="exact"/>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qFormat/>
    <w:rsid w:val="002A3FCB"/>
    <w:pPr>
      <w:ind w:left="720"/>
      <w:contextualSpacing/>
    </w:pPr>
  </w:style>
  <w:style w:type="table" w:styleId="ListTable1Light">
    <w:name w:val="List Table 1 Light"/>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A3FCB"/>
    <w:pPr>
      <w:spacing w:after="0"/>
    </w:pPr>
    <w:tblPr>
      <w:tblStyleRowBandSize w:val="1"/>
      <w:tblStyleColBandSize w:val="1"/>
    </w:tblPr>
    <w:tblStylePr w:type="firstRow">
      <w:rPr>
        <w:b/>
        <w:bCs/>
      </w:rPr>
      <w:tblPr/>
      <w:tcPr>
        <w:tcBorders>
          <w:bottom w:val="single" w:sz="4" w:space="0" w:color="B38870" w:themeColor="accent1" w:themeTint="99"/>
        </w:tcBorders>
      </w:tcPr>
    </w:tblStylePr>
    <w:tblStylePr w:type="lastRow">
      <w:rPr>
        <w:b/>
        <w:bCs/>
      </w:rPr>
      <w:tblPr/>
      <w:tcPr>
        <w:tcBorders>
          <w:top w:val="sing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1Light-Accent2">
    <w:name w:val="List Table 1 Light Accent 2"/>
    <w:basedOn w:val="TableNormal"/>
    <w:uiPriority w:val="46"/>
    <w:rsid w:val="002A3FCB"/>
    <w:pPr>
      <w:spacing w:after="0"/>
    </w:pPr>
    <w:tblPr>
      <w:tblStyleRowBandSize w:val="1"/>
      <w:tblStyleColBandSize w:val="1"/>
    </w:tblPr>
    <w:tblStylePr w:type="firstRow">
      <w:rPr>
        <w:b/>
        <w:bCs/>
      </w:rPr>
      <w:tblPr/>
      <w:tcPr>
        <w:tcBorders>
          <w:bottom w:val="single" w:sz="4" w:space="0" w:color="D8D3CC" w:themeColor="accent2" w:themeTint="99"/>
        </w:tcBorders>
      </w:tcPr>
    </w:tblStylePr>
    <w:tblStylePr w:type="lastRow">
      <w:rPr>
        <w:b/>
        <w:bCs/>
      </w:rPr>
      <w:tblPr/>
      <w:tcPr>
        <w:tcBorders>
          <w:top w:val="sing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1Light-Accent3">
    <w:name w:val="List Table 1 Light Accent 3"/>
    <w:basedOn w:val="TableNormal"/>
    <w:uiPriority w:val="46"/>
    <w:rsid w:val="002A3FCB"/>
    <w:pPr>
      <w:spacing w:after="0"/>
    </w:pPr>
    <w:tblPr>
      <w:tblStyleRowBandSize w:val="1"/>
      <w:tblStyleColBandSize w:val="1"/>
    </w:tblPr>
    <w:tblStylePr w:type="firstRow">
      <w:rPr>
        <w:b/>
        <w:bCs/>
      </w:rPr>
      <w:tblPr/>
      <w:tcPr>
        <w:tcBorders>
          <w:bottom w:val="single" w:sz="4" w:space="0" w:color="0AFF9C" w:themeColor="accent3" w:themeTint="99"/>
        </w:tcBorders>
      </w:tcPr>
    </w:tblStylePr>
    <w:tblStylePr w:type="lastRow">
      <w:rPr>
        <w:b/>
        <w:bCs/>
      </w:rPr>
      <w:tblPr/>
      <w:tcPr>
        <w:tcBorders>
          <w:top w:val="sing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1Light-Accent4">
    <w:name w:val="List Table 1 Light Accent 4"/>
    <w:basedOn w:val="TableNormal"/>
    <w:uiPriority w:val="46"/>
    <w:rsid w:val="002A3FCB"/>
    <w:pPr>
      <w:spacing w:after="0"/>
    </w:pPr>
    <w:tblPr>
      <w:tblStyleRowBandSize w:val="1"/>
      <w:tblStyleColBandSize w:val="1"/>
    </w:tblPr>
    <w:tblStylePr w:type="firstRow">
      <w:rPr>
        <w:b/>
        <w:bCs/>
      </w:rPr>
      <w:tblPr/>
      <w:tcPr>
        <w:tcBorders>
          <w:bottom w:val="single" w:sz="4" w:space="0" w:color="B6C9BF" w:themeColor="accent4" w:themeTint="99"/>
        </w:tcBorders>
      </w:tcPr>
    </w:tblStylePr>
    <w:tblStylePr w:type="lastRow">
      <w:rPr>
        <w:b/>
        <w:bCs/>
      </w:rPr>
      <w:tblPr/>
      <w:tcPr>
        <w:tcBorders>
          <w:top w:val="sing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1Light-Accent5">
    <w:name w:val="List Table 1 Light Accent 5"/>
    <w:basedOn w:val="TableNormal"/>
    <w:uiPriority w:val="46"/>
    <w:rsid w:val="002A3FCB"/>
    <w:pPr>
      <w:spacing w:after="0"/>
    </w:pPr>
    <w:tblPr>
      <w:tblStyleRowBandSize w:val="1"/>
      <w:tblStyleColBandSize w:val="1"/>
    </w:tblPr>
    <w:tblStylePr w:type="firstRow">
      <w:rPr>
        <w:b/>
        <w:bCs/>
      </w:rPr>
      <w:tblPr/>
      <w:tcPr>
        <w:tcBorders>
          <w:bottom w:val="single" w:sz="4" w:space="0" w:color="B19FA3" w:themeColor="accent5" w:themeTint="99"/>
        </w:tcBorders>
      </w:tcPr>
    </w:tblStylePr>
    <w:tblStylePr w:type="lastRow">
      <w:rPr>
        <w:b/>
        <w:bCs/>
      </w:rPr>
      <w:tblPr/>
      <w:tcPr>
        <w:tcBorders>
          <w:top w:val="sing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1Light-Accent6">
    <w:name w:val="List Table 1 Light Accent 6"/>
    <w:basedOn w:val="TableNormal"/>
    <w:uiPriority w:val="46"/>
    <w:rsid w:val="002A3FCB"/>
    <w:pPr>
      <w:spacing w:after="0"/>
    </w:pPr>
    <w:tblPr>
      <w:tblStyleRowBandSize w:val="1"/>
      <w:tblStyleColBandSize w:val="1"/>
    </w:tblPr>
    <w:tblStylePr w:type="firstRow">
      <w:rPr>
        <w:b/>
        <w:bCs/>
      </w:rPr>
      <w:tblPr/>
      <w:tcPr>
        <w:tcBorders>
          <w:bottom w:val="single" w:sz="4" w:space="0" w:color="9A7074" w:themeColor="accent6" w:themeTint="99"/>
        </w:tcBorders>
      </w:tcPr>
    </w:tblStylePr>
    <w:tblStylePr w:type="lastRow">
      <w:rPr>
        <w:b/>
        <w:bCs/>
      </w:rPr>
      <w:tblPr/>
      <w:tcPr>
        <w:tcBorders>
          <w:top w:val="sing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2">
    <w:name w:val="List Table 2"/>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A3FCB"/>
    <w:pPr>
      <w:spacing w:after="0"/>
    </w:pPr>
    <w:tblPr>
      <w:tblStyleRowBandSize w:val="1"/>
      <w:tblStyleColBandSize w:val="1"/>
      <w:tblBorders>
        <w:top w:val="single" w:sz="4" w:space="0" w:color="B38870" w:themeColor="accent1" w:themeTint="99"/>
        <w:bottom w:val="single" w:sz="4" w:space="0" w:color="B38870" w:themeColor="accent1" w:themeTint="99"/>
        <w:insideH w:val="single" w:sz="4" w:space="0" w:color="B3887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2-Accent2">
    <w:name w:val="List Table 2 Accent 2"/>
    <w:basedOn w:val="TableNormal"/>
    <w:uiPriority w:val="47"/>
    <w:rsid w:val="002A3FCB"/>
    <w:pPr>
      <w:spacing w:after="0"/>
    </w:pPr>
    <w:tblPr>
      <w:tblStyleRowBandSize w:val="1"/>
      <w:tblStyleColBandSize w:val="1"/>
      <w:tblBorders>
        <w:top w:val="single" w:sz="4" w:space="0" w:color="D8D3CC" w:themeColor="accent2" w:themeTint="99"/>
        <w:bottom w:val="single" w:sz="4" w:space="0" w:color="D8D3CC" w:themeColor="accent2" w:themeTint="99"/>
        <w:insideH w:val="single" w:sz="4" w:space="0" w:color="D8D3C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2-Accent3">
    <w:name w:val="List Table 2 Accent 3"/>
    <w:basedOn w:val="TableNormal"/>
    <w:uiPriority w:val="47"/>
    <w:rsid w:val="002A3FCB"/>
    <w:pPr>
      <w:spacing w:after="0"/>
    </w:pPr>
    <w:tblPr>
      <w:tblStyleRowBandSize w:val="1"/>
      <w:tblStyleColBandSize w:val="1"/>
      <w:tblBorders>
        <w:top w:val="single" w:sz="4" w:space="0" w:color="0AFF9C" w:themeColor="accent3" w:themeTint="99"/>
        <w:bottom w:val="single" w:sz="4" w:space="0" w:color="0AFF9C" w:themeColor="accent3" w:themeTint="99"/>
        <w:insideH w:val="single" w:sz="4" w:space="0" w:color="0AFF9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2-Accent4">
    <w:name w:val="List Table 2 Accent 4"/>
    <w:basedOn w:val="TableNormal"/>
    <w:uiPriority w:val="47"/>
    <w:rsid w:val="002A3FCB"/>
    <w:pPr>
      <w:spacing w:after="0"/>
    </w:pPr>
    <w:tblPr>
      <w:tblStyleRowBandSize w:val="1"/>
      <w:tblStyleColBandSize w:val="1"/>
      <w:tblBorders>
        <w:top w:val="single" w:sz="4" w:space="0" w:color="B6C9BF" w:themeColor="accent4" w:themeTint="99"/>
        <w:bottom w:val="single" w:sz="4" w:space="0" w:color="B6C9BF" w:themeColor="accent4" w:themeTint="99"/>
        <w:insideH w:val="single" w:sz="4" w:space="0" w:color="B6C9B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2-Accent5">
    <w:name w:val="List Table 2 Accent 5"/>
    <w:basedOn w:val="TableNormal"/>
    <w:uiPriority w:val="47"/>
    <w:rsid w:val="002A3FCB"/>
    <w:pPr>
      <w:spacing w:after="0"/>
    </w:pPr>
    <w:tblPr>
      <w:tblStyleRowBandSize w:val="1"/>
      <w:tblStyleColBandSize w:val="1"/>
      <w:tblBorders>
        <w:top w:val="single" w:sz="4" w:space="0" w:color="B19FA3" w:themeColor="accent5" w:themeTint="99"/>
        <w:bottom w:val="single" w:sz="4" w:space="0" w:color="B19FA3" w:themeColor="accent5" w:themeTint="99"/>
        <w:insideH w:val="single" w:sz="4" w:space="0" w:color="B19FA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2-Accent6">
    <w:name w:val="List Table 2 Accent 6"/>
    <w:basedOn w:val="TableNormal"/>
    <w:uiPriority w:val="47"/>
    <w:rsid w:val="002A3FCB"/>
    <w:pPr>
      <w:spacing w:after="0"/>
    </w:pPr>
    <w:tblPr>
      <w:tblStyleRowBandSize w:val="1"/>
      <w:tblStyleColBandSize w:val="1"/>
      <w:tblBorders>
        <w:top w:val="single" w:sz="4" w:space="0" w:color="9A7074" w:themeColor="accent6" w:themeTint="99"/>
        <w:bottom w:val="single" w:sz="4" w:space="0" w:color="9A7074" w:themeColor="accent6" w:themeTint="99"/>
        <w:insideH w:val="single" w:sz="4" w:space="0" w:color="9A707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3">
    <w:name w:val="List Table 3"/>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A3FCB"/>
    <w:pPr>
      <w:spacing w:after="0"/>
    </w:pPr>
    <w:tblPr>
      <w:tblStyleRowBandSize w:val="1"/>
      <w:tblStyleColBandSize w:val="1"/>
      <w:tblBorders>
        <w:top w:val="single" w:sz="4" w:space="0" w:color="604333" w:themeColor="accent1"/>
        <w:left w:val="single" w:sz="4" w:space="0" w:color="604333" w:themeColor="accent1"/>
        <w:bottom w:val="single" w:sz="4" w:space="0" w:color="604333" w:themeColor="accent1"/>
        <w:right w:val="single" w:sz="4" w:space="0" w:color="604333" w:themeColor="accent1"/>
      </w:tblBorders>
    </w:tblPr>
    <w:tblStylePr w:type="firstRow">
      <w:rPr>
        <w:b/>
        <w:bCs/>
        <w:color w:val="FFFFFF" w:themeColor="background1"/>
      </w:rPr>
      <w:tblPr/>
      <w:tcPr>
        <w:shd w:val="clear" w:color="auto" w:fill="604333" w:themeFill="accent1"/>
      </w:tcPr>
    </w:tblStylePr>
    <w:tblStylePr w:type="lastRow">
      <w:rPr>
        <w:b/>
        <w:bCs/>
      </w:rPr>
      <w:tblPr/>
      <w:tcPr>
        <w:tcBorders>
          <w:top w:val="double" w:sz="4" w:space="0" w:color="604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04333" w:themeColor="accent1"/>
          <w:right w:val="single" w:sz="4" w:space="0" w:color="604333" w:themeColor="accent1"/>
        </w:tcBorders>
      </w:tcPr>
    </w:tblStylePr>
    <w:tblStylePr w:type="band1Horz">
      <w:tblPr/>
      <w:tcPr>
        <w:tcBorders>
          <w:top w:val="single" w:sz="4" w:space="0" w:color="604333" w:themeColor="accent1"/>
          <w:bottom w:val="single" w:sz="4" w:space="0" w:color="604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04333" w:themeColor="accent1"/>
          <w:left w:val="nil"/>
        </w:tcBorders>
      </w:tcPr>
    </w:tblStylePr>
    <w:tblStylePr w:type="swCell">
      <w:tblPr/>
      <w:tcPr>
        <w:tcBorders>
          <w:top w:val="double" w:sz="4" w:space="0" w:color="604333" w:themeColor="accent1"/>
          <w:right w:val="nil"/>
        </w:tcBorders>
      </w:tcPr>
    </w:tblStylePr>
  </w:style>
  <w:style w:type="table" w:styleId="ListTable3-Accent2">
    <w:name w:val="List Table 3 Accent 2"/>
    <w:basedOn w:val="TableNormal"/>
    <w:uiPriority w:val="48"/>
    <w:rsid w:val="002A3FCB"/>
    <w:pPr>
      <w:spacing w:after="0"/>
    </w:pPr>
    <w:tblPr>
      <w:tblStyleRowBandSize w:val="1"/>
      <w:tblStyleColBandSize w:val="1"/>
      <w:tblBorders>
        <w:top w:val="single" w:sz="4" w:space="0" w:color="BFB6AB" w:themeColor="accent2"/>
        <w:left w:val="single" w:sz="4" w:space="0" w:color="BFB6AB" w:themeColor="accent2"/>
        <w:bottom w:val="single" w:sz="4" w:space="0" w:color="BFB6AB" w:themeColor="accent2"/>
        <w:right w:val="single" w:sz="4" w:space="0" w:color="BFB6AB" w:themeColor="accent2"/>
      </w:tblBorders>
    </w:tblPr>
    <w:tblStylePr w:type="firstRow">
      <w:rPr>
        <w:b/>
        <w:bCs/>
        <w:color w:val="FFFFFF" w:themeColor="background1"/>
      </w:rPr>
      <w:tblPr/>
      <w:tcPr>
        <w:shd w:val="clear" w:color="auto" w:fill="BFB6AB" w:themeFill="accent2"/>
      </w:tcPr>
    </w:tblStylePr>
    <w:tblStylePr w:type="lastRow">
      <w:rPr>
        <w:b/>
        <w:bCs/>
      </w:rPr>
      <w:tblPr/>
      <w:tcPr>
        <w:tcBorders>
          <w:top w:val="double" w:sz="4" w:space="0" w:color="BFB6A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B6AB" w:themeColor="accent2"/>
          <w:right w:val="single" w:sz="4" w:space="0" w:color="BFB6AB" w:themeColor="accent2"/>
        </w:tcBorders>
      </w:tcPr>
    </w:tblStylePr>
    <w:tblStylePr w:type="band1Horz">
      <w:tblPr/>
      <w:tcPr>
        <w:tcBorders>
          <w:top w:val="single" w:sz="4" w:space="0" w:color="BFB6AB" w:themeColor="accent2"/>
          <w:bottom w:val="single" w:sz="4" w:space="0" w:color="BFB6A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B6AB" w:themeColor="accent2"/>
          <w:left w:val="nil"/>
        </w:tcBorders>
      </w:tcPr>
    </w:tblStylePr>
    <w:tblStylePr w:type="swCell">
      <w:tblPr/>
      <w:tcPr>
        <w:tcBorders>
          <w:top w:val="double" w:sz="4" w:space="0" w:color="BFB6AB" w:themeColor="accent2"/>
          <w:right w:val="nil"/>
        </w:tcBorders>
      </w:tcPr>
    </w:tblStylePr>
  </w:style>
  <w:style w:type="table" w:styleId="ListTable3-Accent3">
    <w:name w:val="List Table 3 Accent 3"/>
    <w:basedOn w:val="TableNormal"/>
    <w:uiPriority w:val="48"/>
    <w:rsid w:val="002A3FCB"/>
    <w:pPr>
      <w:spacing w:after="0"/>
    </w:pPr>
    <w:tblPr>
      <w:tblStyleRowBandSize w:val="1"/>
      <w:tblStyleColBandSize w:val="1"/>
      <w:tblBorders>
        <w:top w:val="single" w:sz="4" w:space="0" w:color="00663D" w:themeColor="accent3"/>
        <w:left w:val="single" w:sz="4" w:space="0" w:color="00663D" w:themeColor="accent3"/>
        <w:bottom w:val="single" w:sz="4" w:space="0" w:color="00663D" w:themeColor="accent3"/>
        <w:right w:val="single" w:sz="4" w:space="0" w:color="00663D" w:themeColor="accent3"/>
      </w:tblBorders>
    </w:tblPr>
    <w:tblStylePr w:type="firstRow">
      <w:rPr>
        <w:b/>
        <w:bCs/>
        <w:color w:val="FFFFFF" w:themeColor="background1"/>
      </w:rPr>
      <w:tblPr/>
      <w:tcPr>
        <w:shd w:val="clear" w:color="auto" w:fill="00663D" w:themeFill="accent3"/>
      </w:tcPr>
    </w:tblStylePr>
    <w:tblStylePr w:type="lastRow">
      <w:rPr>
        <w:b/>
        <w:bCs/>
      </w:rPr>
      <w:tblPr/>
      <w:tcPr>
        <w:tcBorders>
          <w:top w:val="double" w:sz="4" w:space="0" w:color="00663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63D" w:themeColor="accent3"/>
          <w:right w:val="single" w:sz="4" w:space="0" w:color="00663D" w:themeColor="accent3"/>
        </w:tcBorders>
      </w:tcPr>
    </w:tblStylePr>
    <w:tblStylePr w:type="band1Horz">
      <w:tblPr/>
      <w:tcPr>
        <w:tcBorders>
          <w:top w:val="single" w:sz="4" w:space="0" w:color="00663D" w:themeColor="accent3"/>
          <w:bottom w:val="single" w:sz="4" w:space="0" w:color="00663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63D" w:themeColor="accent3"/>
          <w:left w:val="nil"/>
        </w:tcBorders>
      </w:tcPr>
    </w:tblStylePr>
    <w:tblStylePr w:type="swCell">
      <w:tblPr/>
      <w:tcPr>
        <w:tcBorders>
          <w:top w:val="double" w:sz="4" w:space="0" w:color="00663D" w:themeColor="accent3"/>
          <w:right w:val="nil"/>
        </w:tcBorders>
      </w:tcPr>
    </w:tblStylePr>
  </w:style>
  <w:style w:type="table" w:styleId="ListTable3-Accent4">
    <w:name w:val="List Table 3 Accent 4"/>
    <w:basedOn w:val="TableNormal"/>
    <w:uiPriority w:val="48"/>
    <w:rsid w:val="002A3FCB"/>
    <w:pPr>
      <w:spacing w:after="0"/>
    </w:pPr>
    <w:tblPr>
      <w:tblStyleRowBandSize w:val="1"/>
      <w:tblStyleColBandSize w:val="1"/>
      <w:tblBorders>
        <w:top w:val="single" w:sz="4" w:space="0" w:color="86A695" w:themeColor="accent4"/>
        <w:left w:val="single" w:sz="4" w:space="0" w:color="86A695" w:themeColor="accent4"/>
        <w:bottom w:val="single" w:sz="4" w:space="0" w:color="86A695" w:themeColor="accent4"/>
        <w:right w:val="single" w:sz="4" w:space="0" w:color="86A695" w:themeColor="accent4"/>
      </w:tblBorders>
    </w:tblPr>
    <w:tblStylePr w:type="firstRow">
      <w:rPr>
        <w:b/>
        <w:bCs/>
        <w:color w:val="FFFFFF" w:themeColor="background1"/>
      </w:rPr>
      <w:tblPr/>
      <w:tcPr>
        <w:shd w:val="clear" w:color="auto" w:fill="86A695" w:themeFill="accent4"/>
      </w:tcPr>
    </w:tblStylePr>
    <w:tblStylePr w:type="lastRow">
      <w:rPr>
        <w:b/>
        <w:bCs/>
      </w:rPr>
      <w:tblPr/>
      <w:tcPr>
        <w:tcBorders>
          <w:top w:val="double" w:sz="4" w:space="0" w:color="86A69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6A695" w:themeColor="accent4"/>
          <w:right w:val="single" w:sz="4" w:space="0" w:color="86A695" w:themeColor="accent4"/>
        </w:tcBorders>
      </w:tcPr>
    </w:tblStylePr>
    <w:tblStylePr w:type="band1Horz">
      <w:tblPr/>
      <w:tcPr>
        <w:tcBorders>
          <w:top w:val="single" w:sz="4" w:space="0" w:color="86A695" w:themeColor="accent4"/>
          <w:bottom w:val="single" w:sz="4" w:space="0" w:color="86A69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6A695" w:themeColor="accent4"/>
          <w:left w:val="nil"/>
        </w:tcBorders>
      </w:tcPr>
    </w:tblStylePr>
    <w:tblStylePr w:type="swCell">
      <w:tblPr/>
      <w:tcPr>
        <w:tcBorders>
          <w:top w:val="double" w:sz="4" w:space="0" w:color="86A695" w:themeColor="accent4"/>
          <w:right w:val="nil"/>
        </w:tcBorders>
      </w:tcPr>
    </w:tblStylePr>
  </w:style>
  <w:style w:type="table" w:styleId="ListTable3-Accent5">
    <w:name w:val="List Table 3 Accent 5"/>
    <w:basedOn w:val="TableNormal"/>
    <w:uiPriority w:val="48"/>
    <w:rsid w:val="002A3FCB"/>
    <w:pPr>
      <w:spacing w:after="0"/>
    </w:pPr>
    <w:tblPr>
      <w:tblStyleRowBandSize w:val="1"/>
      <w:tblStyleColBandSize w:val="1"/>
      <w:tblBorders>
        <w:top w:val="single" w:sz="4" w:space="0" w:color="7A6369" w:themeColor="accent5"/>
        <w:left w:val="single" w:sz="4" w:space="0" w:color="7A6369" w:themeColor="accent5"/>
        <w:bottom w:val="single" w:sz="4" w:space="0" w:color="7A6369" w:themeColor="accent5"/>
        <w:right w:val="single" w:sz="4" w:space="0" w:color="7A6369" w:themeColor="accent5"/>
      </w:tblBorders>
    </w:tblPr>
    <w:tblStylePr w:type="firstRow">
      <w:rPr>
        <w:b/>
        <w:bCs/>
        <w:color w:val="FFFFFF" w:themeColor="background1"/>
      </w:rPr>
      <w:tblPr/>
      <w:tcPr>
        <w:shd w:val="clear" w:color="auto" w:fill="7A6369" w:themeFill="accent5"/>
      </w:tcPr>
    </w:tblStylePr>
    <w:tblStylePr w:type="lastRow">
      <w:rPr>
        <w:b/>
        <w:bCs/>
      </w:rPr>
      <w:tblPr/>
      <w:tcPr>
        <w:tcBorders>
          <w:top w:val="double" w:sz="4" w:space="0" w:color="7A636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6369" w:themeColor="accent5"/>
          <w:right w:val="single" w:sz="4" w:space="0" w:color="7A6369" w:themeColor="accent5"/>
        </w:tcBorders>
      </w:tcPr>
    </w:tblStylePr>
    <w:tblStylePr w:type="band1Horz">
      <w:tblPr/>
      <w:tcPr>
        <w:tcBorders>
          <w:top w:val="single" w:sz="4" w:space="0" w:color="7A6369" w:themeColor="accent5"/>
          <w:bottom w:val="single" w:sz="4" w:space="0" w:color="7A636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6369" w:themeColor="accent5"/>
          <w:left w:val="nil"/>
        </w:tcBorders>
      </w:tcPr>
    </w:tblStylePr>
    <w:tblStylePr w:type="swCell">
      <w:tblPr/>
      <w:tcPr>
        <w:tcBorders>
          <w:top w:val="double" w:sz="4" w:space="0" w:color="7A6369" w:themeColor="accent5"/>
          <w:right w:val="nil"/>
        </w:tcBorders>
      </w:tcPr>
    </w:tblStylePr>
  </w:style>
  <w:style w:type="table" w:styleId="ListTable3-Accent6">
    <w:name w:val="List Table 3 Accent 6"/>
    <w:basedOn w:val="TableNormal"/>
    <w:uiPriority w:val="48"/>
    <w:rsid w:val="002A3FCB"/>
    <w:pPr>
      <w:spacing w:after="0"/>
    </w:pPr>
    <w:tblPr>
      <w:tblStyleRowBandSize w:val="1"/>
      <w:tblStyleColBandSize w:val="1"/>
      <w:tblBorders>
        <w:top w:val="single" w:sz="4" w:space="0" w:color="3D2B2D" w:themeColor="accent6"/>
        <w:left w:val="single" w:sz="4" w:space="0" w:color="3D2B2D" w:themeColor="accent6"/>
        <w:bottom w:val="single" w:sz="4" w:space="0" w:color="3D2B2D" w:themeColor="accent6"/>
        <w:right w:val="single" w:sz="4" w:space="0" w:color="3D2B2D" w:themeColor="accent6"/>
      </w:tblBorders>
    </w:tblPr>
    <w:tblStylePr w:type="firstRow">
      <w:rPr>
        <w:b/>
        <w:bCs/>
        <w:color w:val="FFFFFF" w:themeColor="background1"/>
      </w:rPr>
      <w:tblPr/>
      <w:tcPr>
        <w:shd w:val="clear" w:color="auto" w:fill="3D2B2D" w:themeFill="accent6"/>
      </w:tcPr>
    </w:tblStylePr>
    <w:tblStylePr w:type="lastRow">
      <w:rPr>
        <w:b/>
        <w:bCs/>
      </w:rPr>
      <w:tblPr/>
      <w:tcPr>
        <w:tcBorders>
          <w:top w:val="double" w:sz="4" w:space="0" w:color="3D2B2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D2B2D" w:themeColor="accent6"/>
          <w:right w:val="single" w:sz="4" w:space="0" w:color="3D2B2D" w:themeColor="accent6"/>
        </w:tcBorders>
      </w:tcPr>
    </w:tblStylePr>
    <w:tblStylePr w:type="band1Horz">
      <w:tblPr/>
      <w:tcPr>
        <w:tcBorders>
          <w:top w:val="single" w:sz="4" w:space="0" w:color="3D2B2D" w:themeColor="accent6"/>
          <w:bottom w:val="single" w:sz="4" w:space="0" w:color="3D2B2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D2B2D" w:themeColor="accent6"/>
          <w:left w:val="nil"/>
        </w:tcBorders>
      </w:tcPr>
    </w:tblStylePr>
    <w:tblStylePr w:type="swCell">
      <w:tblPr/>
      <w:tcPr>
        <w:tcBorders>
          <w:top w:val="double" w:sz="4" w:space="0" w:color="3D2B2D" w:themeColor="accent6"/>
          <w:right w:val="nil"/>
        </w:tcBorders>
      </w:tcPr>
    </w:tblStylePr>
  </w:style>
  <w:style w:type="table" w:styleId="ListTable4">
    <w:name w:val="List Table 4"/>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A3FCB"/>
    <w:pPr>
      <w:spacing w:after="0"/>
    </w:pPr>
    <w:tblPr>
      <w:tblStyleRowBandSize w:val="1"/>
      <w:tblStyleColBandSize w:val="1"/>
      <w:tblBorders>
        <w:top w:val="single" w:sz="4" w:space="0" w:color="B38870" w:themeColor="accent1" w:themeTint="99"/>
        <w:left w:val="single" w:sz="4" w:space="0" w:color="B38870" w:themeColor="accent1" w:themeTint="99"/>
        <w:bottom w:val="single" w:sz="4" w:space="0" w:color="B38870" w:themeColor="accent1" w:themeTint="99"/>
        <w:right w:val="single" w:sz="4" w:space="0" w:color="B38870" w:themeColor="accent1" w:themeTint="99"/>
        <w:insideH w:val="single" w:sz="4" w:space="0" w:color="B38870" w:themeColor="accent1" w:themeTint="99"/>
      </w:tblBorders>
    </w:tblPr>
    <w:tblStylePr w:type="firstRow">
      <w:rPr>
        <w:b/>
        <w:bCs/>
        <w:color w:val="FFFFFF" w:themeColor="background1"/>
      </w:rPr>
      <w:tblPr/>
      <w:tcPr>
        <w:tcBorders>
          <w:top w:val="single" w:sz="4" w:space="0" w:color="604333" w:themeColor="accent1"/>
          <w:left w:val="single" w:sz="4" w:space="0" w:color="604333" w:themeColor="accent1"/>
          <w:bottom w:val="single" w:sz="4" w:space="0" w:color="604333" w:themeColor="accent1"/>
          <w:right w:val="single" w:sz="4" w:space="0" w:color="604333" w:themeColor="accent1"/>
          <w:insideH w:val="nil"/>
        </w:tcBorders>
        <w:shd w:val="clear" w:color="auto" w:fill="604333" w:themeFill="accent1"/>
      </w:tcPr>
    </w:tblStylePr>
    <w:tblStylePr w:type="lastRow">
      <w:rPr>
        <w:b/>
        <w:bCs/>
      </w:rPr>
      <w:tblPr/>
      <w:tcPr>
        <w:tcBorders>
          <w:top w:val="double" w:sz="4" w:space="0" w:color="B38870" w:themeColor="accent1" w:themeTint="99"/>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4-Accent2">
    <w:name w:val="List Table 4 Accent 2"/>
    <w:basedOn w:val="TableNormal"/>
    <w:uiPriority w:val="49"/>
    <w:rsid w:val="002A3FCB"/>
    <w:pPr>
      <w:spacing w:after="0"/>
    </w:pPr>
    <w:tblPr>
      <w:tblStyleRowBandSize w:val="1"/>
      <w:tblStyleColBandSize w:val="1"/>
      <w:tblBorders>
        <w:top w:val="single" w:sz="4" w:space="0" w:color="D8D3CC" w:themeColor="accent2" w:themeTint="99"/>
        <w:left w:val="single" w:sz="4" w:space="0" w:color="D8D3CC" w:themeColor="accent2" w:themeTint="99"/>
        <w:bottom w:val="single" w:sz="4" w:space="0" w:color="D8D3CC" w:themeColor="accent2" w:themeTint="99"/>
        <w:right w:val="single" w:sz="4" w:space="0" w:color="D8D3CC" w:themeColor="accent2" w:themeTint="99"/>
        <w:insideH w:val="single" w:sz="4" w:space="0" w:color="D8D3CC" w:themeColor="accent2" w:themeTint="99"/>
      </w:tblBorders>
    </w:tblPr>
    <w:tblStylePr w:type="firstRow">
      <w:rPr>
        <w:b/>
        <w:bCs/>
        <w:color w:val="FFFFFF" w:themeColor="background1"/>
      </w:rPr>
      <w:tblPr/>
      <w:tcPr>
        <w:tcBorders>
          <w:top w:val="single" w:sz="4" w:space="0" w:color="BFB6AB" w:themeColor="accent2"/>
          <w:left w:val="single" w:sz="4" w:space="0" w:color="BFB6AB" w:themeColor="accent2"/>
          <w:bottom w:val="single" w:sz="4" w:space="0" w:color="BFB6AB" w:themeColor="accent2"/>
          <w:right w:val="single" w:sz="4" w:space="0" w:color="BFB6AB" w:themeColor="accent2"/>
          <w:insideH w:val="nil"/>
        </w:tcBorders>
        <w:shd w:val="clear" w:color="auto" w:fill="BFB6AB" w:themeFill="accent2"/>
      </w:tcPr>
    </w:tblStylePr>
    <w:tblStylePr w:type="lastRow">
      <w:rPr>
        <w:b/>
        <w:bCs/>
      </w:rPr>
      <w:tblPr/>
      <w:tcPr>
        <w:tcBorders>
          <w:top w:val="double" w:sz="4" w:space="0" w:color="D8D3CC" w:themeColor="accent2" w:themeTint="99"/>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4-Accent3">
    <w:name w:val="List Table 4 Accent 3"/>
    <w:basedOn w:val="TableNormal"/>
    <w:uiPriority w:val="49"/>
    <w:rsid w:val="002A3FCB"/>
    <w:pPr>
      <w:spacing w:after="0"/>
    </w:pPr>
    <w:tblPr>
      <w:tblStyleRowBandSize w:val="1"/>
      <w:tblStyleColBandSize w:val="1"/>
      <w:tblBorders>
        <w:top w:val="single" w:sz="4" w:space="0" w:color="0AFF9C" w:themeColor="accent3" w:themeTint="99"/>
        <w:left w:val="single" w:sz="4" w:space="0" w:color="0AFF9C" w:themeColor="accent3" w:themeTint="99"/>
        <w:bottom w:val="single" w:sz="4" w:space="0" w:color="0AFF9C" w:themeColor="accent3" w:themeTint="99"/>
        <w:right w:val="single" w:sz="4" w:space="0" w:color="0AFF9C" w:themeColor="accent3" w:themeTint="99"/>
        <w:insideH w:val="single" w:sz="4" w:space="0" w:color="0AFF9C" w:themeColor="accent3" w:themeTint="99"/>
      </w:tblBorders>
    </w:tblPr>
    <w:tblStylePr w:type="firstRow">
      <w:rPr>
        <w:b/>
        <w:bCs/>
        <w:color w:val="FFFFFF" w:themeColor="background1"/>
      </w:rPr>
      <w:tblPr/>
      <w:tcPr>
        <w:tcBorders>
          <w:top w:val="single" w:sz="4" w:space="0" w:color="00663D" w:themeColor="accent3"/>
          <w:left w:val="single" w:sz="4" w:space="0" w:color="00663D" w:themeColor="accent3"/>
          <w:bottom w:val="single" w:sz="4" w:space="0" w:color="00663D" w:themeColor="accent3"/>
          <w:right w:val="single" w:sz="4" w:space="0" w:color="00663D" w:themeColor="accent3"/>
          <w:insideH w:val="nil"/>
        </w:tcBorders>
        <w:shd w:val="clear" w:color="auto" w:fill="00663D" w:themeFill="accent3"/>
      </w:tcPr>
    </w:tblStylePr>
    <w:tblStylePr w:type="lastRow">
      <w:rPr>
        <w:b/>
        <w:bCs/>
      </w:rPr>
      <w:tblPr/>
      <w:tcPr>
        <w:tcBorders>
          <w:top w:val="double" w:sz="4" w:space="0" w:color="0AFF9C" w:themeColor="accent3" w:themeTint="99"/>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4-Accent4">
    <w:name w:val="List Table 4 Accent 4"/>
    <w:basedOn w:val="TableNormal"/>
    <w:uiPriority w:val="49"/>
    <w:rsid w:val="002A3FCB"/>
    <w:pPr>
      <w:spacing w:after="0"/>
    </w:pPr>
    <w:tblPr>
      <w:tblStyleRowBandSize w:val="1"/>
      <w:tblStyleColBandSize w:val="1"/>
      <w:tblBorders>
        <w:top w:val="single" w:sz="4" w:space="0" w:color="B6C9BF" w:themeColor="accent4" w:themeTint="99"/>
        <w:left w:val="single" w:sz="4" w:space="0" w:color="B6C9BF" w:themeColor="accent4" w:themeTint="99"/>
        <w:bottom w:val="single" w:sz="4" w:space="0" w:color="B6C9BF" w:themeColor="accent4" w:themeTint="99"/>
        <w:right w:val="single" w:sz="4" w:space="0" w:color="B6C9BF" w:themeColor="accent4" w:themeTint="99"/>
        <w:insideH w:val="single" w:sz="4" w:space="0" w:color="B6C9BF" w:themeColor="accent4" w:themeTint="99"/>
      </w:tblBorders>
    </w:tblPr>
    <w:tblStylePr w:type="firstRow">
      <w:rPr>
        <w:b/>
        <w:bCs/>
        <w:color w:val="FFFFFF" w:themeColor="background1"/>
      </w:rPr>
      <w:tblPr/>
      <w:tcPr>
        <w:tcBorders>
          <w:top w:val="single" w:sz="4" w:space="0" w:color="86A695" w:themeColor="accent4"/>
          <w:left w:val="single" w:sz="4" w:space="0" w:color="86A695" w:themeColor="accent4"/>
          <w:bottom w:val="single" w:sz="4" w:space="0" w:color="86A695" w:themeColor="accent4"/>
          <w:right w:val="single" w:sz="4" w:space="0" w:color="86A695" w:themeColor="accent4"/>
          <w:insideH w:val="nil"/>
        </w:tcBorders>
        <w:shd w:val="clear" w:color="auto" w:fill="86A695" w:themeFill="accent4"/>
      </w:tcPr>
    </w:tblStylePr>
    <w:tblStylePr w:type="lastRow">
      <w:rPr>
        <w:b/>
        <w:bCs/>
      </w:rPr>
      <w:tblPr/>
      <w:tcPr>
        <w:tcBorders>
          <w:top w:val="double" w:sz="4" w:space="0" w:color="B6C9BF" w:themeColor="accent4" w:themeTint="99"/>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4-Accent5">
    <w:name w:val="List Table 4 Accent 5"/>
    <w:basedOn w:val="TableNormal"/>
    <w:uiPriority w:val="49"/>
    <w:rsid w:val="002A3FCB"/>
    <w:pPr>
      <w:spacing w:after="0"/>
    </w:pPr>
    <w:tblPr>
      <w:tblStyleRowBandSize w:val="1"/>
      <w:tblStyleColBandSize w:val="1"/>
      <w:tblBorders>
        <w:top w:val="single" w:sz="4" w:space="0" w:color="B19FA3" w:themeColor="accent5" w:themeTint="99"/>
        <w:left w:val="single" w:sz="4" w:space="0" w:color="B19FA3" w:themeColor="accent5" w:themeTint="99"/>
        <w:bottom w:val="single" w:sz="4" w:space="0" w:color="B19FA3" w:themeColor="accent5" w:themeTint="99"/>
        <w:right w:val="single" w:sz="4" w:space="0" w:color="B19FA3" w:themeColor="accent5" w:themeTint="99"/>
        <w:insideH w:val="single" w:sz="4" w:space="0" w:color="B19FA3" w:themeColor="accent5" w:themeTint="99"/>
      </w:tblBorders>
    </w:tblPr>
    <w:tblStylePr w:type="firstRow">
      <w:rPr>
        <w:b/>
        <w:bCs/>
        <w:color w:val="FFFFFF" w:themeColor="background1"/>
      </w:rPr>
      <w:tblPr/>
      <w:tcPr>
        <w:tcBorders>
          <w:top w:val="single" w:sz="4" w:space="0" w:color="7A6369" w:themeColor="accent5"/>
          <w:left w:val="single" w:sz="4" w:space="0" w:color="7A6369" w:themeColor="accent5"/>
          <w:bottom w:val="single" w:sz="4" w:space="0" w:color="7A6369" w:themeColor="accent5"/>
          <w:right w:val="single" w:sz="4" w:space="0" w:color="7A6369" w:themeColor="accent5"/>
          <w:insideH w:val="nil"/>
        </w:tcBorders>
        <w:shd w:val="clear" w:color="auto" w:fill="7A6369" w:themeFill="accent5"/>
      </w:tcPr>
    </w:tblStylePr>
    <w:tblStylePr w:type="lastRow">
      <w:rPr>
        <w:b/>
        <w:bCs/>
      </w:rPr>
      <w:tblPr/>
      <w:tcPr>
        <w:tcBorders>
          <w:top w:val="double" w:sz="4" w:space="0" w:color="B19FA3" w:themeColor="accent5" w:themeTint="99"/>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4-Accent6">
    <w:name w:val="List Table 4 Accent 6"/>
    <w:basedOn w:val="TableNormal"/>
    <w:uiPriority w:val="49"/>
    <w:rsid w:val="002A3FCB"/>
    <w:pPr>
      <w:spacing w:after="0"/>
    </w:pPr>
    <w:tblPr>
      <w:tblStyleRowBandSize w:val="1"/>
      <w:tblStyleColBandSize w:val="1"/>
      <w:tblBorders>
        <w:top w:val="single" w:sz="4" w:space="0" w:color="9A7074" w:themeColor="accent6" w:themeTint="99"/>
        <w:left w:val="single" w:sz="4" w:space="0" w:color="9A7074" w:themeColor="accent6" w:themeTint="99"/>
        <w:bottom w:val="single" w:sz="4" w:space="0" w:color="9A7074" w:themeColor="accent6" w:themeTint="99"/>
        <w:right w:val="single" w:sz="4" w:space="0" w:color="9A7074" w:themeColor="accent6" w:themeTint="99"/>
        <w:insideH w:val="single" w:sz="4" w:space="0" w:color="9A7074" w:themeColor="accent6" w:themeTint="99"/>
      </w:tblBorders>
    </w:tblPr>
    <w:tblStylePr w:type="firstRow">
      <w:rPr>
        <w:b/>
        <w:bCs/>
        <w:color w:val="FFFFFF" w:themeColor="background1"/>
      </w:rPr>
      <w:tblPr/>
      <w:tcPr>
        <w:tcBorders>
          <w:top w:val="single" w:sz="4" w:space="0" w:color="3D2B2D" w:themeColor="accent6"/>
          <w:left w:val="single" w:sz="4" w:space="0" w:color="3D2B2D" w:themeColor="accent6"/>
          <w:bottom w:val="single" w:sz="4" w:space="0" w:color="3D2B2D" w:themeColor="accent6"/>
          <w:right w:val="single" w:sz="4" w:space="0" w:color="3D2B2D" w:themeColor="accent6"/>
          <w:insideH w:val="nil"/>
        </w:tcBorders>
        <w:shd w:val="clear" w:color="auto" w:fill="3D2B2D" w:themeFill="accent6"/>
      </w:tcPr>
    </w:tblStylePr>
    <w:tblStylePr w:type="lastRow">
      <w:rPr>
        <w:b/>
        <w:bCs/>
      </w:rPr>
      <w:tblPr/>
      <w:tcPr>
        <w:tcBorders>
          <w:top w:val="double" w:sz="4" w:space="0" w:color="9A7074" w:themeColor="accent6" w:themeTint="99"/>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5Dark">
    <w:name w:val="List Table 5 Dark"/>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A3FCB"/>
    <w:pPr>
      <w:spacing w:after="0"/>
    </w:pPr>
    <w:rPr>
      <w:color w:val="FFFFFF" w:themeColor="background1"/>
    </w:rPr>
    <w:tblPr>
      <w:tblStyleRowBandSize w:val="1"/>
      <w:tblStyleColBandSize w:val="1"/>
      <w:tblBorders>
        <w:top w:val="single" w:sz="24" w:space="0" w:color="604333" w:themeColor="accent1"/>
        <w:left w:val="single" w:sz="24" w:space="0" w:color="604333" w:themeColor="accent1"/>
        <w:bottom w:val="single" w:sz="24" w:space="0" w:color="604333" w:themeColor="accent1"/>
        <w:right w:val="single" w:sz="24" w:space="0" w:color="604333" w:themeColor="accent1"/>
      </w:tblBorders>
    </w:tblPr>
    <w:tcPr>
      <w:shd w:val="clear" w:color="auto" w:fill="604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A3FCB"/>
    <w:pPr>
      <w:spacing w:after="0"/>
    </w:pPr>
    <w:rPr>
      <w:color w:val="FFFFFF" w:themeColor="background1"/>
    </w:rPr>
    <w:tblPr>
      <w:tblStyleRowBandSize w:val="1"/>
      <w:tblStyleColBandSize w:val="1"/>
      <w:tblBorders>
        <w:top w:val="single" w:sz="24" w:space="0" w:color="BFB6AB" w:themeColor="accent2"/>
        <w:left w:val="single" w:sz="24" w:space="0" w:color="BFB6AB" w:themeColor="accent2"/>
        <w:bottom w:val="single" w:sz="24" w:space="0" w:color="BFB6AB" w:themeColor="accent2"/>
        <w:right w:val="single" w:sz="24" w:space="0" w:color="BFB6AB" w:themeColor="accent2"/>
      </w:tblBorders>
    </w:tblPr>
    <w:tcPr>
      <w:shd w:val="clear" w:color="auto" w:fill="BFB6A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A3FCB"/>
    <w:pPr>
      <w:spacing w:after="0"/>
    </w:pPr>
    <w:rPr>
      <w:color w:val="FFFFFF" w:themeColor="background1"/>
    </w:rPr>
    <w:tblPr>
      <w:tblStyleRowBandSize w:val="1"/>
      <w:tblStyleColBandSize w:val="1"/>
      <w:tblBorders>
        <w:top w:val="single" w:sz="24" w:space="0" w:color="00663D" w:themeColor="accent3"/>
        <w:left w:val="single" w:sz="24" w:space="0" w:color="00663D" w:themeColor="accent3"/>
        <w:bottom w:val="single" w:sz="24" w:space="0" w:color="00663D" w:themeColor="accent3"/>
        <w:right w:val="single" w:sz="24" w:space="0" w:color="00663D" w:themeColor="accent3"/>
      </w:tblBorders>
    </w:tblPr>
    <w:tcPr>
      <w:shd w:val="clear" w:color="auto" w:fill="00663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A3FCB"/>
    <w:pPr>
      <w:spacing w:after="0"/>
    </w:pPr>
    <w:rPr>
      <w:color w:val="FFFFFF" w:themeColor="background1"/>
    </w:rPr>
    <w:tblPr>
      <w:tblStyleRowBandSize w:val="1"/>
      <w:tblStyleColBandSize w:val="1"/>
      <w:tblBorders>
        <w:top w:val="single" w:sz="24" w:space="0" w:color="86A695" w:themeColor="accent4"/>
        <w:left w:val="single" w:sz="24" w:space="0" w:color="86A695" w:themeColor="accent4"/>
        <w:bottom w:val="single" w:sz="24" w:space="0" w:color="86A695" w:themeColor="accent4"/>
        <w:right w:val="single" w:sz="24" w:space="0" w:color="86A695" w:themeColor="accent4"/>
      </w:tblBorders>
    </w:tblPr>
    <w:tcPr>
      <w:shd w:val="clear" w:color="auto" w:fill="86A69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A3FCB"/>
    <w:pPr>
      <w:spacing w:after="0"/>
    </w:pPr>
    <w:rPr>
      <w:color w:val="FFFFFF" w:themeColor="background1"/>
    </w:rPr>
    <w:tblPr>
      <w:tblStyleRowBandSize w:val="1"/>
      <w:tblStyleColBandSize w:val="1"/>
      <w:tblBorders>
        <w:top w:val="single" w:sz="24" w:space="0" w:color="7A6369" w:themeColor="accent5"/>
        <w:left w:val="single" w:sz="24" w:space="0" w:color="7A6369" w:themeColor="accent5"/>
        <w:bottom w:val="single" w:sz="24" w:space="0" w:color="7A6369" w:themeColor="accent5"/>
        <w:right w:val="single" w:sz="24" w:space="0" w:color="7A6369" w:themeColor="accent5"/>
      </w:tblBorders>
    </w:tblPr>
    <w:tcPr>
      <w:shd w:val="clear" w:color="auto" w:fill="7A6369"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A3FCB"/>
    <w:pPr>
      <w:spacing w:after="0"/>
    </w:pPr>
    <w:rPr>
      <w:color w:val="FFFFFF" w:themeColor="background1"/>
    </w:rPr>
    <w:tblPr>
      <w:tblStyleRowBandSize w:val="1"/>
      <w:tblStyleColBandSize w:val="1"/>
      <w:tblBorders>
        <w:top w:val="single" w:sz="24" w:space="0" w:color="3D2B2D" w:themeColor="accent6"/>
        <w:left w:val="single" w:sz="24" w:space="0" w:color="3D2B2D" w:themeColor="accent6"/>
        <w:bottom w:val="single" w:sz="24" w:space="0" w:color="3D2B2D" w:themeColor="accent6"/>
        <w:right w:val="single" w:sz="24" w:space="0" w:color="3D2B2D" w:themeColor="accent6"/>
      </w:tblBorders>
    </w:tblPr>
    <w:tcPr>
      <w:shd w:val="clear" w:color="auto" w:fill="3D2B2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2A3FCB"/>
    <w:pPr>
      <w:spacing w:after="0"/>
    </w:pPr>
    <w:rPr>
      <w:color w:val="473226" w:themeColor="accent1" w:themeShade="BF"/>
    </w:rPr>
    <w:tblPr>
      <w:tblStyleRowBandSize w:val="1"/>
      <w:tblStyleColBandSize w:val="1"/>
      <w:tblBorders>
        <w:top w:val="single" w:sz="4" w:space="0" w:color="604333" w:themeColor="accent1"/>
        <w:bottom w:val="single" w:sz="4" w:space="0" w:color="604333" w:themeColor="accent1"/>
      </w:tblBorders>
    </w:tblPr>
    <w:tblStylePr w:type="firstRow">
      <w:rPr>
        <w:b/>
        <w:bCs/>
      </w:rPr>
      <w:tblPr/>
      <w:tcPr>
        <w:tcBorders>
          <w:bottom w:val="single" w:sz="4" w:space="0" w:color="604333" w:themeColor="accent1"/>
        </w:tcBorders>
      </w:tcPr>
    </w:tblStylePr>
    <w:tblStylePr w:type="lastRow">
      <w:rPr>
        <w:b/>
        <w:bCs/>
      </w:rPr>
      <w:tblPr/>
      <w:tcPr>
        <w:tcBorders>
          <w:top w:val="double" w:sz="4" w:space="0" w:color="604333" w:themeColor="accent1"/>
        </w:tcBorders>
      </w:tcPr>
    </w:tblStylePr>
    <w:tblStylePr w:type="firstCol">
      <w:rPr>
        <w:b/>
        <w:bCs/>
      </w:rPr>
    </w:tblStylePr>
    <w:tblStylePr w:type="lastCol">
      <w:rPr>
        <w:b/>
        <w:bCs/>
      </w:rPr>
    </w:tblStylePr>
    <w:tblStylePr w:type="band1Vert">
      <w:tblPr/>
      <w:tcPr>
        <w:shd w:val="clear" w:color="auto" w:fill="E5D7CF" w:themeFill="accent1" w:themeFillTint="33"/>
      </w:tcPr>
    </w:tblStylePr>
    <w:tblStylePr w:type="band1Horz">
      <w:tblPr/>
      <w:tcPr>
        <w:shd w:val="clear" w:color="auto" w:fill="E5D7CF" w:themeFill="accent1" w:themeFillTint="33"/>
      </w:tcPr>
    </w:tblStylePr>
  </w:style>
  <w:style w:type="table" w:styleId="ListTable6Colorful-Accent2">
    <w:name w:val="List Table 6 Colorful Accent 2"/>
    <w:basedOn w:val="TableNormal"/>
    <w:uiPriority w:val="51"/>
    <w:rsid w:val="002A3FCB"/>
    <w:pPr>
      <w:spacing w:after="0"/>
    </w:pPr>
    <w:rPr>
      <w:color w:val="978977" w:themeColor="accent2" w:themeShade="BF"/>
    </w:rPr>
    <w:tblPr>
      <w:tblStyleRowBandSize w:val="1"/>
      <w:tblStyleColBandSize w:val="1"/>
      <w:tblBorders>
        <w:top w:val="single" w:sz="4" w:space="0" w:color="BFB6AB" w:themeColor="accent2"/>
        <w:bottom w:val="single" w:sz="4" w:space="0" w:color="BFB6AB" w:themeColor="accent2"/>
      </w:tblBorders>
    </w:tblPr>
    <w:tblStylePr w:type="firstRow">
      <w:rPr>
        <w:b/>
        <w:bCs/>
      </w:rPr>
      <w:tblPr/>
      <w:tcPr>
        <w:tcBorders>
          <w:bottom w:val="single" w:sz="4" w:space="0" w:color="BFB6AB" w:themeColor="accent2"/>
        </w:tcBorders>
      </w:tcPr>
    </w:tblStylePr>
    <w:tblStylePr w:type="lastRow">
      <w:rPr>
        <w:b/>
        <w:bCs/>
      </w:rPr>
      <w:tblPr/>
      <w:tcPr>
        <w:tcBorders>
          <w:top w:val="double" w:sz="4" w:space="0" w:color="BFB6AB" w:themeColor="accent2"/>
        </w:tcBorders>
      </w:tcPr>
    </w:tblStylePr>
    <w:tblStylePr w:type="firstCol">
      <w:rPr>
        <w:b/>
        <w:bCs/>
      </w:rPr>
    </w:tblStylePr>
    <w:tblStylePr w:type="lastCol">
      <w:rPr>
        <w:b/>
        <w:bCs/>
      </w:rPr>
    </w:tblStylePr>
    <w:tblStylePr w:type="band1Vert">
      <w:tblPr/>
      <w:tcPr>
        <w:shd w:val="clear" w:color="auto" w:fill="F2F0EE" w:themeFill="accent2" w:themeFillTint="33"/>
      </w:tcPr>
    </w:tblStylePr>
    <w:tblStylePr w:type="band1Horz">
      <w:tblPr/>
      <w:tcPr>
        <w:shd w:val="clear" w:color="auto" w:fill="F2F0EE" w:themeFill="accent2" w:themeFillTint="33"/>
      </w:tcPr>
    </w:tblStylePr>
  </w:style>
  <w:style w:type="table" w:styleId="ListTable6Colorful-Accent3">
    <w:name w:val="List Table 6 Colorful Accent 3"/>
    <w:basedOn w:val="TableNormal"/>
    <w:uiPriority w:val="51"/>
    <w:rsid w:val="002A3FCB"/>
    <w:pPr>
      <w:spacing w:after="0"/>
    </w:pPr>
    <w:rPr>
      <w:color w:val="004C2D" w:themeColor="accent3" w:themeShade="BF"/>
    </w:rPr>
    <w:tblPr>
      <w:tblStyleRowBandSize w:val="1"/>
      <w:tblStyleColBandSize w:val="1"/>
      <w:tblBorders>
        <w:top w:val="single" w:sz="4" w:space="0" w:color="00663D" w:themeColor="accent3"/>
        <w:bottom w:val="single" w:sz="4" w:space="0" w:color="00663D" w:themeColor="accent3"/>
      </w:tblBorders>
    </w:tblPr>
    <w:tblStylePr w:type="firstRow">
      <w:rPr>
        <w:b/>
        <w:bCs/>
      </w:rPr>
      <w:tblPr/>
      <w:tcPr>
        <w:tcBorders>
          <w:bottom w:val="single" w:sz="4" w:space="0" w:color="00663D" w:themeColor="accent3"/>
        </w:tcBorders>
      </w:tcPr>
    </w:tblStylePr>
    <w:tblStylePr w:type="lastRow">
      <w:rPr>
        <w:b/>
        <w:bCs/>
      </w:rPr>
      <w:tblPr/>
      <w:tcPr>
        <w:tcBorders>
          <w:top w:val="double" w:sz="4" w:space="0" w:color="00663D" w:themeColor="accent3"/>
        </w:tcBorders>
      </w:tcPr>
    </w:tblStylePr>
    <w:tblStylePr w:type="firstCol">
      <w:rPr>
        <w:b/>
        <w:bCs/>
      </w:rPr>
    </w:tblStylePr>
    <w:tblStylePr w:type="lastCol">
      <w:rPr>
        <w:b/>
        <w:bCs/>
      </w:rPr>
    </w:tblStylePr>
    <w:tblStylePr w:type="band1Vert">
      <w:tblPr/>
      <w:tcPr>
        <w:shd w:val="clear" w:color="auto" w:fill="ADFFDE" w:themeFill="accent3" w:themeFillTint="33"/>
      </w:tcPr>
    </w:tblStylePr>
    <w:tblStylePr w:type="band1Horz">
      <w:tblPr/>
      <w:tcPr>
        <w:shd w:val="clear" w:color="auto" w:fill="ADFFDE" w:themeFill="accent3" w:themeFillTint="33"/>
      </w:tcPr>
    </w:tblStylePr>
  </w:style>
  <w:style w:type="table" w:styleId="ListTable6Colorful-Accent4">
    <w:name w:val="List Table 6 Colorful Accent 4"/>
    <w:basedOn w:val="TableNormal"/>
    <w:uiPriority w:val="51"/>
    <w:rsid w:val="002A3FCB"/>
    <w:pPr>
      <w:spacing w:after="0"/>
    </w:pPr>
    <w:rPr>
      <w:color w:val="5F816F" w:themeColor="accent4" w:themeShade="BF"/>
    </w:rPr>
    <w:tblPr>
      <w:tblStyleRowBandSize w:val="1"/>
      <w:tblStyleColBandSize w:val="1"/>
      <w:tblBorders>
        <w:top w:val="single" w:sz="4" w:space="0" w:color="86A695" w:themeColor="accent4"/>
        <w:bottom w:val="single" w:sz="4" w:space="0" w:color="86A695" w:themeColor="accent4"/>
      </w:tblBorders>
    </w:tblPr>
    <w:tblStylePr w:type="firstRow">
      <w:rPr>
        <w:b/>
        <w:bCs/>
      </w:rPr>
      <w:tblPr/>
      <w:tcPr>
        <w:tcBorders>
          <w:bottom w:val="single" w:sz="4" w:space="0" w:color="86A695" w:themeColor="accent4"/>
        </w:tcBorders>
      </w:tcPr>
    </w:tblStylePr>
    <w:tblStylePr w:type="lastRow">
      <w:rPr>
        <w:b/>
        <w:bCs/>
      </w:rPr>
      <w:tblPr/>
      <w:tcPr>
        <w:tcBorders>
          <w:top w:val="double" w:sz="4" w:space="0" w:color="86A695" w:themeColor="accent4"/>
        </w:tcBorders>
      </w:tcPr>
    </w:tblStylePr>
    <w:tblStylePr w:type="firstCol">
      <w:rPr>
        <w:b/>
        <w:bCs/>
      </w:rPr>
    </w:tblStylePr>
    <w:tblStylePr w:type="lastCol">
      <w:rPr>
        <w:b/>
        <w:bCs/>
      </w:rPr>
    </w:tblStylePr>
    <w:tblStylePr w:type="band1Vert">
      <w:tblPr/>
      <w:tcPr>
        <w:shd w:val="clear" w:color="auto" w:fill="E6EDE9" w:themeFill="accent4" w:themeFillTint="33"/>
      </w:tcPr>
    </w:tblStylePr>
    <w:tblStylePr w:type="band1Horz">
      <w:tblPr/>
      <w:tcPr>
        <w:shd w:val="clear" w:color="auto" w:fill="E6EDE9" w:themeFill="accent4" w:themeFillTint="33"/>
      </w:tcPr>
    </w:tblStylePr>
  </w:style>
  <w:style w:type="table" w:styleId="ListTable6Colorful-Accent5">
    <w:name w:val="List Table 6 Colorful Accent 5"/>
    <w:basedOn w:val="TableNormal"/>
    <w:uiPriority w:val="51"/>
    <w:rsid w:val="002A3FCB"/>
    <w:pPr>
      <w:spacing w:after="0"/>
    </w:pPr>
    <w:rPr>
      <w:color w:val="5B4A4E" w:themeColor="accent5" w:themeShade="BF"/>
    </w:rPr>
    <w:tblPr>
      <w:tblStyleRowBandSize w:val="1"/>
      <w:tblStyleColBandSize w:val="1"/>
      <w:tblBorders>
        <w:top w:val="single" w:sz="4" w:space="0" w:color="7A6369" w:themeColor="accent5"/>
        <w:bottom w:val="single" w:sz="4" w:space="0" w:color="7A6369" w:themeColor="accent5"/>
      </w:tblBorders>
    </w:tblPr>
    <w:tblStylePr w:type="firstRow">
      <w:rPr>
        <w:b/>
        <w:bCs/>
      </w:rPr>
      <w:tblPr/>
      <w:tcPr>
        <w:tcBorders>
          <w:bottom w:val="single" w:sz="4" w:space="0" w:color="7A6369" w:themeColor="accent5"/>
        </w:tcBorders>
      </w:tcPr>
    </w:tblStylePr>
    <w:tblStylePr w:type="lastRow">
      <w:rPr>
        <w:b/>
        <w:bCs/>
      </w:rPr>
      <w:tblPr/>
      <w:tcPr>
        <w:tcBorders>
          <w:top w:val="double" w:sz="4" w:space="0" w:color="7A6369" w:themeColor="accent5"/>
        </w:tcBorders>
      </w:tcPr>
    </w:tblStylePr>
    <w:tblStylePr w:type="firstCol">
      <w:rPr>
        <w:b/>
        <w:bCs/>
      </w:rPr>
    </w:tblStylePr>
    <w:tblStylePr w:type="lastCol">
      <w:rPr>
        <w:b/>
        <w:bCs/>
      </w:rPr>
    </w:tblStylePr>
    <w:tblStylePr w:type="band1Vert">
      <w:tblPr/>
      <w:tcPr>
        <w:shd w:val="clear" w:color="auto" w:fill="E5DEE0" w:themeFill="accent5" w:themeFillTint="33"/>
      </w:tcPr>
    </w:tblStylePr>
    <w:tblStylePr w:type="band1Horz">
      <w:tblPr/>
      <w:tcPr>
        <w:shd w:val="clear" w:color="auto" w:fill="E5DEE0" w:themeFill="accent5" w:themeFillTint="33"/>
      </w:tcPr>
    </w:tblStylePr>
  </w:style>
  <w:style w:type="table" w:styleId="ListTable6Colorful-Accent6">
    <w:name w:val="List Table 6 Colorful Accent 6"/>
    <w:basedOn w:val="TableNormal"/>
    <w:uiPriority w:val="51"/>
    <w:rsid w:val="002A3FCB"/>
    <w:pPr>
      <w:spacing w:after="0"/>
    </w:pPr>
    <w:rPr>
      <w:color w:val="2D2021" w:themeColor="accent6" w:themeShade="BF"/>
    </w:rPr>
    <w:tblPr>
      <w:tblStyleRowBandSize w:val="1"/>
      <w:tblStyleColBandSize w:val="1"/>
      <w:tblBorders>
        <w:top w:val="single" w:sz="4" w:space="0" w:color="3D2B2D" w:themeColor="accent6"/>
        <w:bottom w:val="single" w:sz="4" w:space="0" w:color="3D2B2D" w:themeColor="accent6"/>
      </w:tblBorders>
    </w:tblPr>
    <w:tblStylePr w:type="firstRow">
      <w:rPr>
        <w:b/>
        <w:bCs/>
      </w:rPr>
      <w:tblPr/>
      <w:tcPr>
        <w:tcBorders>
          <w:bottom w:val="single" w:sz="4" w:space="0" w:color="3D2B2D" w:themeColor="accent6"/>
        </w:tcBorders>
      </w:tcPr>
    </w:tblStylePr>
    <w:tblStylePr w:type="lastRow">
      <w:rPr>
        <w:b/>
        <w:bCs/>
      </w:rPr>
      <w:tblPr/>
      <w:tcPr>
        <w:tcBorders>
          <w:top w:val="double" w:sz="4" w:space="0" w:color="3D2B2D" w:themeColor="accent6"/>
        </w:tcBorders>
      </w:tcPr>
    </w:tblStylePr>
    <w:tblStylePr w:type="firstCol">
      <w:rPr>
        <w:b/>
        <w:bCs/>
      </w:rPr>
    </w:tblStylePr>
    <w:tblStylePr w:type="lastCol">
      <w:rPr>
        <w:b/>
        <w:bCs/>
      </w:rPr>
    </w:tblStylePr>
    <w:tblStylePr w:type="band1Vert">
      <w:tblPr/>
      <w:tcPr>
        <w:shd w:val="clear" w:color="auto" w:fill="DDCFD0" w:themeFill="accent6" w:themeFillTint="33"/>
      </w:tcPr>
    </w:tblStylePr>
    <w:tblStylePr w:type="band1Horz">
      <w:tblPr/>
      <w:tcPr>
        <w:shd w:val="clear" w:color="auto" w:fill="DDCFD0" w:themeFill="accent6" w:themeFillTint="33"/>
      </w:tcPr>
    </w:tblStylePr>
  </w:style>
  <w:style w:type="table" w:styleId="ListTable7Colorful">
    <w:name w:val="List Table 7 Colorful"/>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A3FCB"/>
    <w:pPr>
      <w:spacing w:after="0"/>
    </w:pPr>
    <w:rPr>
      <w:color w:val="4732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04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04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04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04333" w:themeColor="accent1"/>
        </w:tcBorders>
        <w:shd w:val="clear" w:color="auto" w:fill="FFFFFF" w:themeFill="background1"/>
      </w:tcPr>
    </w:tblStylePr>
    <w:tblStylePr w:type="band1Vert">
      <w:tblPr/>
      <w:tcPr>
        <w:shd w:val="clear" w:color="auto" w:fill="E5D7CF" w:themeFill="accent1" w:themeFillTint="33"/>
      </w:tcPr>
    </w:tblStylePr>
    <w:tblStylePr w:type="band1Horz">
      <w:tblPr/>
      <w:tcPr>
        <w:shd w:val="clear" w:color="auto" w:fill="E5D7C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A3FCB"/>
    <w:pPr>
      <w:spacing w:after="0"/>
    </w:pPr>
    <w:rPr>
      <w:color w:val="97897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B6A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B6A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B6A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B6AB" w:themeColor="accent2"/>
        </w:tcBorders>
        <w:shd w:val="clear" w:color="auto" w:fill="FFFFFF" w:themeFill="background1"/>
      </w:tcPr>
    </w:tblStylePr>
    <w:tblStylePr w:type="band1Vert">
      <w:tblPr/>
      <w:tcPr>
        <w:shd w:val="clear" w:color="auto" w:fill="F2F0EE" w:themeFill="accent2" w:themeFillTint="33"/>
      </w:tcPr>
    </w:tblStylePr>
    <w:tblStylePr w:type="band1Horz">
      <w:tblPr/>
      <w:tcPr>
        <w:shd w:val="clear" w:color="auto" w:fill="F2F0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A3FCB"/>
    <w:pPr>
      <w:spacing w:after="0"/>
    </w:pPr>
    <w:rPr>
      <w:color w:val="004C2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663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63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63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63D" w:themeColor="accent3"/>
        </w:tcBorders>
        <w:shd w:val="clear" w:color="auto" w:fill="FFFFFF" w:themeFill="background1"/>
      </w:tcPr>
    </w:tblStylePr>
    <w:tblStylePr w:type="band1Vert">
      <w:tblPr/>
      <w:tcPr>
        <w:shd w:val="clear" w:color="auto" w:fill="ADFFDE" w:themeFill="accent3" w:themeFillTint="33"/>
      </w:tcPr>
    </w:tblStylePr>
    <w:tblStylePr w:type="band1Horz">
      <w:tblPr/>
      <w:tcPr>
        <w:shd w:val="clear" w:color="auto" w:fill="ADF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A3FCB"/>
    <w:pPr>
      <w:spacing w:after="0"/>
    </w:pPr>
    <w:rPr>
      <w:color w:val="5F816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6A69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6A69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6A69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6A695" w:themeColor="accent4"/>
        </w:tcBorders>
        <w:shd w:val="clear" w:color="auto" w:fill="FFFFFF" w:themeFill="background1"/>
      </w:tcPr>
    </w:tblStylePr>
    <w:tblStylePr w:type="band1Vert">
      <w:tblPr/>
      <w:tcPr>
        <w:shd w:val="clear" w:color="auto" w:fill="E6EDE9" w:themeFill="accent4" w:themeFillTint="33"/>
      </w:tcPr>
    </w:tblStylePr>
    <w:tblStylePr w:type="band1Horz">
      <w:tblPr/>
      <w:tcPr>
        <w:shd w:val="clear" w:color="auto" w:fill="E6ED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A3FCB"/>
    <w:pPr>
      <w:spacing w:after="0"/>
    </w:pPr>
    <w:rPr>
      <w:color w:val="5B4A4E"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6369"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6369"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6369"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6369" w:themeColor="accent5"/>
        </w:tcBorders>
        <w:shd w:val="clear" w:color="auto" w:fill="FFFFFF" w:themeFill="background1"/>
      </w:tcPr>
    </w:tblStylePr>
    <w:tblStylePr w:type="band1Vert">
      <w:tblPr/>
      <w:tcPr>
        <w:shd w:val="clear" w:color="auto" w:fill="E5DEE0" w:themeFill="accent5" w:themeFillTint="33"/>
      </w:tcPr>
    </w:tblStylePr>
    <w:tblStylePr w:type="band1Horz">
      <w:tblPr/>
      <w:tcPr>
        <w:shd w:val="clear" w:color="auto" w:fill="E5DEE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A3FCB"/>
    <w:pPr>
      <w:spacing w:after="0"/>
    </w:pPr>
    <w:rPr>
      <w:color w:val="2D202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D2B2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D2B2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D2B2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D2B2D" w:themeColor="accent6"/>
        </w:tcBorders>
        <w:shd w:val="clear" w:color="auto" w:fill="FFFFFF" w:themeFill="background1"/>
      </w:tcPr>
    </w:tblStylePr>
    <w:tblStylePr w:type="band1Vert">
      <w:tblPr/>
      <w:tcPr>
        <w:shd w:val="clear" w:color="auto" w:fill="DDCFD0" w:themeFill="accent6" w:themeFillTint="33"/>
      </w:tcPr>
    </w:tblStylePr>
    <w:tblStylePr w:type="band1Horz">
      <w:tblPr/>
      <w:tcPr>
        <w:shd w:val="clear" w:color="auto" w:fill="DDCF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insideV w:val="single" w:sz="8" w:space="0" w:color="9B6C52" w:themeColor="accent1" w:themeTint="BF"/>
      </w:tblBorders>
    </w:tblPr>
    <w:tcPr>
      <w:shd w:val="clear" w:color="auto" w:fill="DFCDC4" w:themeFill="accent1" w:themeFillTint="3F"/>
    </w:tcPr>
    <w:tblStylePr w:type="firstRow">
      <w:rPr>
        <w:b/>
        <w:bCs/>
      </w:rPr>
    </w:tblStylePr>
    <w:tblStylePr w:type="lastRow">
      <w:rPr>
        <w:b/>
        <w:bCs/>
      </w:rPr>
      <w:tblPr/>
      <w:tcPr>
        <w:tcBorders>
          <w:top w:val="single" w:sz="18" w:space="0" w:color="9B6C52" w:themeColor="accent1" w:themeTint="BF"/>
        </w:tcBorders>
      </w:tcPr>
    </w:tblStylePr>
    <w:tblStylePr w:type="firstCol">
      <w:rPr>
        <w:b/>
        <w:bCs/>
      </w:rPr>
    </w:tblStylePr>
    <w:tblStylePr w:type="lastCol">
      <w:rPr>
        <w:b/>
        <w:bCs/>
      </w:rPr>
    </w:tblStylePr>
    <w:tblStylePr w:type="band1Vert">
      <w:tblPr/>
      <w:tcPr>
        <w:shd w:val="clear" w:color="auto" w:fill="C09C88" w:themeFill="accent1" w:themeFillTint="7F"/>
      </w:tcPr>
    </w:tblStylePr>
    <w:tblStylePr w:type="band1Horz">
      <w:tblPr/>
      <w:tcPr>
        <w:shd w:val="clear" w:color="auto" w:fill="C09C8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insideV w:val="single" w:sz="8" w:space="0" w:color="CFC8C0" w:themeColor="accent2" w:themeTint="BF"/>
      </w:tblBorders>
    </w:tblPr>
    <w:tcPr>
      <w:shd w:val="clear" w:color="auto" w:fill="EFECEA" w:themeFill="accent2" w:themeFillTint="3F"/>
    </w:tcPr>
    <w:tblStylePr w:type="firstRow">
      <w:rPr>
        <w:b/>
        <w:bCs/>
      </w:rPr>
    </w:tblStylePr>
    <w:tblStylePr w:type="lastRow">
      <w:rPr>
        <w:b/>
        <w:bCs/>
      </w:rPr>
      <w:tblPr/>
      <w:tcPr>
        <w:tcBorders>
          <w:top w:val="single" w:sz="18" w:space="0" w:color="CFC8C0" w:themeColor="accent2" w:themeTint="BF"/>
        </w:tcBorders>
      </w:tcPr>
    </w:tblStylePr>
    <w:tblStylePr w:type="firstCol">
      <w:rPr>
        <w:b/>
        <w:bCs/>
      </w:rPr>
    </w:tblStylePr>
    <w:tblStylePr w:type="lastCol">
      <w:rPr>
        <w:b/>
        <w:bCs/>
      </w:rPr>
    </w:tblStylePr>
    <w:tblStylePr w:type="band1Vert">
      <w:tblPr/>
      <w:tcPr>
        <w:shd w:val="clear" w:color="auto" w:fill="DFDAD5" w:themeFill="accent2" w:themeFillTint="7F"/>
      </w:tcPr>
    </w:tblStylePr>
    <w:tblStylePr w:type="band1Horz">
      <w:tblPr/>
      <w:tcPr>
        <w:shd w:val="clear" w:color="auto" w:fill="DFDAD5"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insideV w:val="single" w:sz="8" w:space="0" w:color="00CC79" w:themeColor="accent3" w:themeTint="BF"/>
      </w:tblBorders>
    </w:tblPr>
    <w:tcPr>
      <w:shd w:val="clear" w:color="auto" w:fill="9AFFD6" w:themeFill="accent3" w:themeFillTint="3F"/>
    </w:tcPr>
    <w:tblStylePr w:type="firstRow">
      <w:rPr>
        <w:b/>
        <w:bCs/>
      </w:rPr>
    </w:tblStylePr>
    <w:tblStylePr w:type="lastRow">
      <w:rPr>
        <w:b/>
        <w:bCs/>
      </w:rPr>
      <w:tblPr/>
      <w:tcPr>
        <w:tcBorders>
          <w:top w:val="single" w:sz="18" w:space="0" w:color="00CC79" w:themeColor="accent3" w:themeTint="BF"/>
        </w:tcBorders>
      </w:tcPr>
    </w:tblStylePr>
    <w:tblStylePr w:type="firstCol">
      <w:rPr>
        <w:b/>
        <w:bCs/>
      </w:rPr>
    </w:tblStylePr>
    <w:tblStylePr w:type="lastCol">
      <w:rPr>
        <w:b/>
        <w:bCs/>
      </w:rPr>
    </w:tblStylePr>
    <w:tblStylePr w:type="band1Vert">
      <w:tblPr/>
      <w:tcPr>
        <w:shd w:val="clear" w:color="auto" w:fill="33FFAC" w:themeFill="accent3" w:themeFillTint="7F"/>
      </w:tcPr>
    </w:tblStylePr>
    <w:tblStylePr w:type="band1Horz">
      <w:tblPr/>
      <w:tcPr>
        <w:shd w:val="clear" w:color="auto" w:fill="33FFAC"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insideV w:val="single" w:sz="8" w:space="0" w:color="A4BCAF" w:themeColor="accent4" w:themeTint="BF"/>
      </w:tblBorders>
    </w:tblPr>
    <w:tcPr>
      <w:shd w:val="clear" w:color="auto" w:fill="E1E9E4" w:themeFill="accent4" w:themeFillTint="3F"/>
    </w:tcPr>
    <w:tblStylePr w:type="firstRow">
      <w:rPr>
        <w:b/>
        <w:bCs/>
      </w:rPr>
    </w:tblStylePr>
    <w:tblStylePr w:type="lastRow">
      <w:rPr>
        <w:b/>
        <w:bCs/>
      </w:rPr>
      <w:tblPr/>
      <w:tcPr>
        <w:tcBorders>
          <w:top w:val="single" w:sz="18" w:space="0" w:color="A4BCAF" w:themeColor="accent4" w:themeTint="BF"/>
        </w:tcBorders>
      </w:tcPr>
    </w:tblStylePr>
    <w:tblStylePr w:type="firstCol">
      <w:rPr>
        <w:b/>
        <w:bCs/>
      </w:rPr>
    </w:tblStylePr>
    <w:tblStylePr w:type="lastCol">
      <w:rPr>
        <w:b/>
        <w:bCs/>
      </w:rPr>
    </w:tblStylePr>
    <w:tblStylePr w:type="band1Vert">
      <w:tblPr/>
      <w:tcPr>
        <w:shd w:val="clear" w:color="auto" w:fill="C2D2CA" w:themeFill="accent4" w:themeFillTint="7F"/>
      </w:tcPr>
    </w:tblStylePr>
    <w:tblStylePr w:type="band1Horz">
      <w:tblPr/>
      <w:tcPr>
        <w:shd w:val="clear" w:color="auto" w:fill="C2D2CA"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insideV w:val="single" w:sz="8" w:space="0" w:color="9E878D" w:themeColor="accent5" w:themeTint="BF"/>
      </w:tblBorders>
    </w:tblPr>
    <w:tcPr>
      <w:shd w:val="clear" w:color="auto" w:fill="DFD7D9" w:themeFill="accent5" w:themeFillTint="3F"/>
    </w:tcPr>
    <w:tblStylePr w:type="firstRow">
      <w:rPr>
        <w:b/>
        <w:bCs/>
      </w:rPr>
    </w:tblStylePr>
    <w:tblStylePr w:type="lastRow">
      <w:rPr>
        <w:b/>
        <w:bCs/>
      </w:rPr>
      <w:tblPr/>
      <w:tcPr>
        <w:tcBorders>
          <w:top w:val="single" w:sz="18" w:space="0" w:color="9E878D" w:themeColor="accent5" w:themeTint="BF"/>
        </w:tcBorders>
      </w:tcPr>
    </w:tblStylePr>
    <w:tblStylePr w:type="firstCol">
      <w:rPr>
        <w:b/>
        <w:bCs/>
      </w:rPr>
    </w:tblStylePr>
    <w:tblStylePr w:type="lastCol">
      <w:rPr>
        <w:b/>
        <w:bCs/>
      </w:rPr>
    </w:tblStylePr>
    <w:tblStylePr w:type="band1Vert">
      <w:tblPr/>
      <w:tcPr>
        <w:shd w:val="clear" w:color="auto" w:fill="BEAFB3" w:themeFill="accent5" w:themeFillTint="7F"/>
      </w:tcPr>
    </w:tblStylePr>
    <w:tblStylePr w:type="band1Horz">
      <w:tblPr/>
      <w:tcPr>
        <w:shd w:val="clear" w:color="auto" w:fill="BEAFB3"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insideV w:val="single" w:sz="8" w:space="0" w:color="785559" w:themeColor="accent6" w:themeTint="BF"/>
      </w:tblBorders>
    </w:tblPr>
    <w:tcPr>
      <w:shd w:val="clear" w:color="auto" w:fill="D5C4C6" w:themeFill="accent6" w:themeFillTint="3F"/>
    </w:tcPr>
    <w:tblStylePr w:type="firstRow">
      <w:rPr>
        <w:b/>
        <w:bCs/>
      </w:rPr>
    </w:tblStylePr>
    <w:tblStylePr w:type="lastRow">
      <w:rPr>
        <w:b/>
        <w:bCs/>
      </w:rPr>
      <w:tblPr/>
      <w:tcPr>
        <w:tcBorders>
          <w:top w:val="single" w:sz="18" w:space="0" w:color="785559" w:themeColor="accent6" w:themeTint="BF"/>
        </w:tcBorders>
      </w:tcPr>
    </w:tblStylePr>
    <w:tblStylePr w:type="firstCol">
      <w:rPr>
        <w:b/>
        <w:bCs/>
      </w:rPr>
    </w:tblStylePr>
    <w:tblStylePr w:type="lastCol">
      <w:rPr>
        <w:b/>
        <w:bCs/>
      </w:rPr>
    </w:tblStylePr>
    <w:tblStylePr w:type="band1Vert">
      <w:tblPr/>
      <w:tcPr>
        <w:shd w:val="clear" w:color="auto" w:fill="AB888C" w:themeFill="accent6" w:themeFillTint="7F"/>
      </w:tcPr>
    </w:tblStylePr>
    <w:tblStylePr w:type="band1Horz">
      <w:tblPr/>
      <w:tcPr>
        <w:shd w:val="clear" w:color="auto" w:fill="AB888C"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insideH w:val="single" w:sz="8" w:space="0" w:color="604333" w:themeColor="accent1"/>
        <w:insideV w:val="single" w:sz="8" w:space="0" w:color="604333" w:themeColor="accent1"/>
      </w:tblBorders>
    </w:tblPr>
    <w:tcPr>
      <w:shd w:val="clear" w:color="auto" w:fill="DFCDC4" w:themeFill="accent1" w:themeFillTint="3F"/>
    </w:tcPr>
    <w:tblStylePr w:type="firstRow">
      <w:rPr>
        <w:b/>
        <w:bCs/>
        <w:color w:val="000000" w:themeColor="text1"/>
      </w:rPr>
      <w:tblPr/>
      <w:tcPr>
        <w:shd w:val="clear" w:color="auto" w:fill="F2EBE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7CF" w:themeFill="accent1" w:themeFillTint="33"/>
      </w:tcPr>
    </w:tblStylePr>
    <w:tblStylePr w:type="band1Vert">
      <w:tblPr/>
      <w:tcPr>
        <w:shd w:val="clear" w:color="auto" w:fill="C09C88" w:themeFill="accent1" w:themeFillTint="7F"/>
      </w:tcPr>
    </w:tblStylePr>
    <w:tblStylePr w:type="band1Horz">
      <w:tblPr/>
      <w:tcPr>
        <w:tcBorders>
          <w:insideH w:val="single" w:sz="6" w:space="0" w:color="604333" w:themeColor="accent1"/>
          <w:insideV w:val="single" w:sz="6" w:space="0" w:color="604333" w:themeColor="accent1"/>
        </w:tcBorders>
        <w:shd w:val="clear" w:color="auto" w:fill="C09C8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insideH w:val="single" w:sz="8" w:space="0" w:color="BFB6AB" w:themeColor="accent2"/>
        <w:insideV w:val="single" w:sz="8" w:space="0" w:color="BFB6AB" w:themeColor="accent2"/>
      </w:tblBorders>
    </w:tblPr>
    <w:tcPr>
      <w:shd w:val="clear" w:color="auto" w:fill="EFECEA" w:themeFill="accent2" w:themeFillTint="3F"/>
    </w:tcPr>
    <w:tblStylePr w:type="firstRow">
      <w:rPr>
        <w:b/>
        <w:bCs/>
        <w:color w:val="000000" w:themeColor="text1"/>
      </w:rPr>
      <w:tblPr/>
      <w:tcPr>
        <w:shd w:val="clear" w:color="auto" w:fill="F8F7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F0EE" w:themeFill="accent2" w:themeFillTint="33"/>
      </w:tcPr>
    </w:tblStylePr>
    <w:tblStylePr w:type="band1Vert">
      <w:tblPr/>
      <w:tcPr>
        <w:shd w:val="clear" w:color="auto" w:fill="DFDAD5" w:themeFill="accent2" w:themeFillTint="7F"/>
      </w:tcPr>
    </w:tblStylePr>
    <w:tblStylePr w:type="band1Horz">
      <w:tblPr/>
      <w:tcPr>
        <w:tcBorders>
          <w:insideH w:val="single" w:sz="6" w:space="0" w:color="BFB6AB" w:themeColor="accent2"/>
          <w:insideV w:val="single" w:sz="6" w:space="0" w:color="BFB6AB" w:themeColor="accent2"/>
        </w:tcBorders>
        <w:shd w:val="clear" w:color="auto" w:fill="DFDAD5"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insideH w:val="single" w:sz="8" w:space="0" w:color="00663D" w:themeColor="accent3"/>
        <w:insideV w:val="single" w:sz="8" w:space="0" w:color="00663D" w:themeColor="accent3"/>
      </w:tblBorders>
    </w:tblPr>
    <w:tcPr>
      <w:shd w:val="clear" w:color="auto" w:fill="9AFFD6" w:themeFill="accent3" w:themeFillTint="3F"/>
    </w:tcPr>
    <w:tblStylePr w:type="firstRow">
      <w:rPr>
        <w:b/>
        <w:bCs/>
        <w:color w:val="000000" w:themeColor="text1"/>
      </w:rPr>
      <w:tblPr/>
      <w:tcPr>
        <w:shd w:val="clear" w:color="auto" w:fill="D7FF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DFFDE" w:themeFill="accent3" w:themeFillTint="33"/>
      </w:tcPr>
    </w:tblStylePr>
    <w:tblStylePr w:type="band1Vert">
      <w:tblPr/>
      <w:tcPr>
        <w:shd w:val="clear" w:color="auto" w:fill="33FFAC" w:themeFill="accent3" w:themeFillTint="7F"/>
      </w:tcPr>
    </w:tblStylePr>
    <w:tblStylePr w:type="band1Horz">
      <w:tblPr/>
      <w:tcPr>
        <w:tcBorders>
          <w:insideH w:val="single" w:sz="6" w:space="0" w:color="00663D" w:themeColor="accent3"/>
          <w:insideV w:val="single" w:sz="6" w:space="0" w:color="00663D" w:themeColor="accent3"/>
        </w:tcBorders>
        <w:shd w:val="clear" w:color="auto" w:fill="33FF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insideH w:val="single" w:sz="8" w:space="0" w:color="86A695" w:themeColor="accent4"/>
        <w:insideV w:val="single" w:sz="8" w:space="0" w:color="86A695" w:themeColor="accent4"/>
      </w:tblBorders>
    </w:tblPr>
    <w:tcPr>
      <w:shd w:val="clear" w:color="auto" w:fill="E1E9E4" w:themeFill="accent4" w:themeFillTint="3F"/>
    </w:tcPr>
    <w:tblStylePr w:type="firstRow">
      <w:rPr>
        <w:b/>
        <w:bCs/>
        <w:color w:val="000000" w:themeColor="text1"/>
      </w:rPr>
      <w:tblPr/>
      <w:tcPr>
        <w:shd w:val="clear" w:color="auto" w:fill="F3F6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DE9" w:themeFill="accent4" w:themeFillTint="33"/>
      </w:tcPr>
    </w:tblStylePr>
    <w:tblStylePr w:type="band1Vert">
      <w:tblPr/>
      <w:tcPr>
        <w:shd w:val="clear" w:color="auto" w:fill="C2D2CA" w:themeFill="accent4" w:themeFillTint="7F"/>
      </w:tcPr>
    </w:tblStylePr>
    <w:tblStylePr w:type="band1Horz">
      <w:tblPr/>
      <w:tcPr>
        <w:tcBorders>
          <w:insideH w:val="single" w:sz="6" w:space="0" w:color="86A695" w:themeColor="accent4"/>
          <w:insideV w:val="single" w:sz="6" w:space="0" w:color="86A695" w:themeColor="accent4"/>
        </w:tcBorders>
        <w:shd w:val="clear" w:color="auto" w:fill="C2D2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insideH w:val="single" w:sz="8" w:space="0" w:color="7A6369" w:themeColor="accent5"/>
        <w:insideV w:val="single" w:sz="8" w:space="0" w:color="7A6369" w:themeColor="accent5"/>
      </w:tblBorders>
    </w:tblPr>
    <w:tcPr>
      <w:shd w:val="clear" w:color="auto" w:fill="DFD7D9" w:themeFill="accent5" w:themeFillTint="3F"/>
    </w:tcPr>
    <w:tblStylePr w:type="firstRow">
      <w:rPr>
        <w:b/>
        <w:bCs/>
        <w:color w:val="000000" w:themeColor="text1"/>
      </w:rPr>
      <w:tblPr/>
      <w:tcPr>
        <w:shd w:val="clear" w:color="auto" w:fill="F2EF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EE0" w:themeFill="accent5" w:themeFillTint="33"/>
      </w:tcPr>
    </w:tblStylePr>
    <w:tblStylePr w:type="band1Vert">
      <w:tblPr/>
      <w:tcPr>
        <w:shd w:val="clear" w:color="auto" w:fill="BEAFB3" w:themeFill="accent5" w:themeFillTint="7F"/>
      </w:tcPr>
    </w:tblStylePr>
    <w:tblStylePr w:type="band1Horz">
      <w:tblPr/>
      <w:tcPr>
        <w:tcBorders>
          <w:insideH w:val="single" w:sz="6" w:space="0" w:color="7A6369" w:themeColor="accent5"/>
          <w:insideV w:val="single" w:sz="6" w:space="0" w:color="7A6369" w:themeColor="accent5"/>
        </w:tcBorders>
        <w:shd w:val="clear" w:color="auto" w:fill="BEAFB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insideH w:val="single" w:sz="8" w:space="0" w:color="3D2B2D" w:themeColor="accent6"/>
        <w:insideV w:val="single" w:sz="8" w:space="0" w:color="3D2B2D" w:themeColor="accent6"/>
      </w:tblBorders>
    </w:tblPr>
    <w:tcPr>
      <w:shd w:val="clear" w:color="auto" w:fill="D5C4C6" w:themeFill="accent6" w:themeFillTint="3F"/>
    </w:tcPr>
    <w:tblStylePr w:type="firstRow">
      <w:rPr>
        <w:b/>
        <w:bCs/>
        <w:color w:val="000000" w:themeColor="text1"/>
      </w:rPr>
      <w:tblPr/>
      <w:tcPr>
        <w:shd w:val="clear" w:color="auto" w:fill="EEE7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CFD0" w:themeFill="accent6" w:themeFillTint="33"/>
      </w:tcPr>
    </w:tblStylePr>
    <w:tblStylePr w:type="band1Vert">
      <w:tblPr/>
      <w:tcPr>
        <w:shd w:val="clear" w:color="auto" w:fill="AB888C" w:themeFill="accent6" w:themeFillTint="7F"/>
      </w:tcPr>
    </w:tblStylePr>
    <w:tblStylePr w:type="band1Horz">
      <w:tblPr/>
      <w:tcPr>
        <w:tcBorders>
          <w:insideH w:val="single" w:sz="6" w:space="0" w:color="3D2B2D" w:themeColor="accent6"/>
          <w:insideV w:val="single" w:sz="6" w:space="0" w:color="3D2B2D" w:themeColor="accent6"/>
        </w:tcBorders>
        <w:shd w:val="clear" w:color="auto" w:fill="AB888C"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DC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4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4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4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9C8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9C8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CE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B6A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B6A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B6A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AD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AD5"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AFF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63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63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63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3FF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3FFAC"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9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6A69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6A69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6A69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2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2CA"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7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3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3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3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AFB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AFB3"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C4C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D2B2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D2B2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D2B2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888C"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888C"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604333" w:themeColor="accent1"/>
        <w:bottom w:val="single" w:sz="8" w:space="0" w:color="604333" w:themeColor="accent1"/>
      </w:tblBorders>
    </w:tblPr>
    <w:tblStylePr w:type="firstRow">
      <w:rPr>
        <w:rFonts w:asciiTheme="majorHAnsi" w:eastAsiaTheme="majorEastAsia" w:hAnsiTheme="majorHAnsi" w:cstheme="majorBidi"/>
      </w:rPr>
      <w:tblPr/>
      <w:tcPr>
        <w:tcBorders>
          <w:top w:val="nil"/>
          <w:bottom w:val="single" w:sz="8" w:space="0" w:color="604333" w:themeColor="accent1"/>
        </w:tcBorders>
      </w:tcPr>
    </w:tblStylePr>
    <w:tblStylePr w:type="lastRow">
      <w:rPr>
        <w:b/>
        <w:bCs/>
        <w:color w:val="44546A" w:themeColor="text2"/>
      </w:rPr>
      <w:tblPr/>
      <w:tcPr>
        <w:tcBorders>
          <w:top w:val="single" w:sz="8" w:space="0" w:color="604333" w:themeColor="accent1"/>
          <w:bottom w:val="single" w:sz="8" w:space="0" w:color="604333" w:themeColor="accent1"/>
        </w:tcBorders>
      </w:tcPr>
    </w:tblStylePr>
    <w:tblStylePr w:type="firstCol">
      <w:rPr>
        <w:b/>
        <w:bCs/>
      </w:rPr>
    </w:tblStylePr>
    <w:tblStylePr w:type="lastCol">
      <w:rPr>
        <w:b/>
        <w:bCs/>
      </w:rPr>
      <w:tblPr/>
      <w:tcPr>
        <w:tcBorders>
          <w:top w:val="single" w:sz="8" w:space="0" w:color="604333" w:themeColor="accent1"/>
          <w:bottom w:val="single" w:sz="8" w:space="0" w:color="604333" w:themeColor="accent1"/>
        </w:tcBorders>
      </w:tcPr>
    </w:tblStylePr>
    <w:tblStylePr w:type="band1Vert">
      <w:tblPr/>
      <w:tcPr>
        <w:shd w:val="clear" w:color="auto" w:fill="DFCDC4" w:themeFill="accent1" w:themeFillTint="3F"/>
      </w:tcPr>
    </w:tblStylePr>
    <w:tblStylePr w:type="band1Horz">
      <w:tblPr/>
      <w:tcPr>
        <w:shd w:val="clear" w:color="auto" w:fill="DFCDC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BFB6AB" w:themeColor="accent2"/>
        <w:bottom w:val="single" w:sz="8" w:space="0" w:color="BFB6AB" w:themeColor="accent2"/>
      </w:tblBorders>
    </w:tblPr>
    <w:tblStylePr w:type="firstRow">
      <w:rPr>
        <w:rFonts w:asciiTheme="majorHAnsi" w:eastAsiaTheme="majorEastAsia" w:hAnsiTheme="majorHAnsi" w:cstheme="majorBidi"/>
      </w:rPr>
      <w:tblPr/>
      <w:tcPr>
        <w:tcBorders>
          <w:top w:val="nil"/>
          <w:bottom w:val="single" w:sz="8" w:space="0" w:color="BFB6AB" w:themeColor="accent2"/>
        </w:tcBorders>
      </w:tcPr>
    </w:tblStylePr>
    <w:tblStylePr w:type="lastRow">
      <w:rPr>
        <w:b/>
        <w:bCs/>
        <w:color w:val="44546A" w:themeColor="text2"/>
      </w:rPr>
      <w:tblPr/>
      <w:tcPr>
        <w:tcBorders>
          <w:top w:val="single" w:sz="8" w:space="0" w:color="BFB6AB" w:themeColor="accent2"/>
          <w:bottom w:val="single" w:sz="8" w:space="0" w:color="BFB6AB" w:themeColor="accent2"/>
        </w:tcBorders>
      </w:tcPr>
    </w:tblStylePr>
    <w:tblStylePr w:type="firstCol">
      <w:rPr>
        <w:b/>
        <w:bCs/>
      </w:rPr>
    </w:tblStylePr>
    <w:tblStylePr w:type="lastCol">
      <w:rPr>
        <w:b/>
        <w:bCs/>
      </w:rPr>
      <w:tblPr/>
      <w:tcPr>
        <w:tcBorders>
          <w:top w:val="single" w:sz="8" w:space="0" w:color="BFB6AB" w:themeColor="accent2"/>
          <w:bottom w:val="single" w:sz="8" w:space="0" w:color="BFB6AB" w:themeColor="accent2"/>
        </w:tcBorders>
      </w:tcPr>
    </w:tblStylePr>
    <w:tblStylePr w:type="band1Vert">
      <w:tblPr/>
      <w:tcPr>
        <w:shd w:val="clear" w:color="auto" w:fill="EFECEA" w:themeFill="accent2" w:themeFillTint="3F"/>
      </w:tcPr>
    </w:tblStylePr>
    <w:tblStylePr w:type="band1Horz">
      <w:tblPr/>
      <w:tcPr>
        <w:shd w:val="clear" w:color="auto" w:fill="EFECEA"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663D" w:themeColor="accent3"/>
        <w:bottom w:val="single" w:sz="8" w:space="0" w:color="00663D" w:themeColor="accent3"/>
      </w:tblBorders>
    </w:tblPr>
    <w:tblStylePr w:type="firstRow">
      <w:rPr>
        <w:rFonts w:asciiTheme="majorHAnsi" w:eastAsiaTheme="majorEastAsia" w:hAnsiTheme="majorHAnsi" w:cstheme="majorBidi"/>
      </w:rPr>
      <w:tblPr/>
      <w:tcPr>
        <w:tcBorders>
          <w:top w:val="nil"/>
          <w:bottom w:val="single" w:sz="8" w:space="0" w:color="00663D" w:themeColor="accent3"/>
        </w:tcBorders>
      </w:tcPr>
    </w:tblStylePr>
    <w:tblStylePr w:type="lastRow">
      <w:rPr>
        <w:b/>
        <w:bCs/>
        <w:color w:val="44546A" w:themeColor="text2"/>
      </w:rPr>
      <w:tblPr/>
      <w:tcPr>
        <w:tcBorders>
          <w:top w:val="single" w:sz="8" w:space="0" w:color="00663D" w:themeColor="accent3"/>
          <w:bottom w:val="single" w:sz="8" w:space="0" w:color="00663D" w:themeColor="accent3"/>
        </w:tcBorders>
      </w:tcPr>
    </w:tblStylePr>
    <w:tblStylePr w:type="firstCol">
      <w:rPr>
        <w:b/>
        <w:bCs/>
      </w:rPr>
    </w:tblStylePr>
    <w:tblStylePr w:type="lastCol">
      <w:rPr>
        <w:b/>
        <w:bCs/>
      </w:rPr>
      <w:tblPr/>
      <w:tcPr>
        <w:tcBorders>
          <w:top w:val="single" w:sz="8" w:space="0" w:color="00663D" w:themeColor="accent3"/>
          <w:bottom w:val="single" w:sz="8" w:space="0" w:color="00663D" w:themeColor="accent3"/>
        </w:tcBorders>
      </w:tcPr>
    </w:tblStylePr>
    <w:tblStylePr w:type="band1Vert">
      <w:tblPr/>
      <w:tcPr>
        <w:shd w:val="clear" w:color="auto" w:fill="9AFFD6" w:themeFill="accent3" w:themeFillTint="3F"/>
      </w:tcPr>
    </w:tblStylePr>
    <w:tblStylePr w:type="band1Horz">
      <w:tblPr/>
      <w:tcPr>
        <w:shd w:val="clear" w:color="auto" w:fill="9AFFD6"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6A695" w:themeColor="accent4"/>
        <w:bottom w:val="single" w:sz="8" w:space="0" w:color="86A695" w:themeColor="accent4"/>
      </w:tblBorders>
    </w:tblPr>
    <w:tblStylePr w:type="firstRow">
      <w:rPr>
        <w:rFonts w:asciiTheme="majorHAnsi" w:eastAsiaTheme="majorEastAsia" w:hAnsiTheme="majorHAnsi" w:cstheme="majorBidi"/>
      </w:rPr>
      <w:tblPr/>
      <w:tcPr>
        <w:tcBorders>
          <w:top w:val="nil"/>
          <w:bottom w:val="single" w:sz="8" w:space="0" w:color="86A695" w:themeColor="accent4"/>
        </w:tcBorders>
      </w:tcPr>
    </w:tblStylePr>
    <w:tblStylePr w:type="lastRow">
      <w:rPr>
        <w:b/>
        <w:bCs/>
        <w:color w:val="44546A" w:themeColor="text2"/>
      </w:rPr>
      <w:tblPr/>
      <w:tcPr>
        <w:tcBorders>
          <w:top w:val="single" w:sz="8" w:space="0" w:color="86A695" w:themeColor="accent4"/>
          <w:bottom w:val="single" w:sz="8" w:space="0" w:color="86A695" w:themeColor="accent4"/>
        </w:tcBorders>
      </w:tcPr>
    </w:tblStylePr>
    <w:tblStylePr w:type="firstCol">
      <w:rPr>
        <w:b/>
        <w:bCs/>
      </w:rPr>
    </w:tblStylePr>
    <w:tblStylePr w:type="lastCol">
      <w:rPr>
        <w:b/>
        <w:bCs/>
      </w:rPr>
      <w:tblPr/>
      <w:tcPr>
        <w:tcBorders>
          <w:top w:val="single" w:sz="8" w:space="0" w:color="86A695" w:themeColor="accent4"/>
          <w:bottom w:val="single" w:sz="8" w:space="0" w:color="86A695" w:themeColor="accent4"/>
        </w:tcBorders>
      </w:tcPr>
    </w:tblStylePr>
    <w:tblStylePr w:type="band1Vert">
      <w:tblPr/>
      <w:tcPr>
        <w:shd w:val="clear" w:color="auto" w:fill="E1E9E4" w:themeFill="accent4" w:themeFillTint="3F"/>
      </w:tcPr>
    </w:tblStylePr>
    <w:tblStylePr w:type="band1Horz">
      <w:tblPr/>
      <w:tcPr>
        <w:shd w:val="clear" w:color="auto" w:fill="E1E9E4"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7A6369" w:themeColor="accent5"/>
        <w:bottom w:val="single" w:sz="8" w:space="0" w:color="7A6369" w:themeColor="accent5"/>
      </w:tblBorders>
    </w:tblPr>
    <w:tblStylePr w:type="firstRow">
      <w:rPr>
        <w:rFonts w:asciiTheme="majorHAnsi" w:eastAsiaTheme="majorEastAsia" w:hAnsiTheme="majorHAnsi" w:cstheme="majorBidi"/>
      </w:rPr>
      <w:tblPr/>
      <w:tcPr>
        <w:tcBorders>
          <w:top w:val="nil"/>
          <w:bottom w:val="single" w:sz="8" w:space="0" w:color="7A6369" w:themeColor="accent5"/>
        </w:tcBorders>
      </w:tcPr>
    </w:tblStylePr>
    <w:tblStylePr w:type="lastRow">
      <w:rPr>
        <w:b/>
        <w:bCs/>
        <w:color w:val="44546A" w:themeColor="text2"/>
      </w:rPr>
      <w:tblPr/>
      <w:tcPr>
        <w:tcBorders>
          <w:top w:val="single" w:sz="8" w:space="0" w:color="7A6369" w:themeColor="accent5"/>
          <w:bottom w:val="single" w:sz="8" w:space="0" w:color="7A6369" w:themeColor="accent5"/>
        </w:tcBorders>
      </w:tcPr>
    </w:tblStylePr>
    <w:tblStylePr w:type="firstCol">
      <w:rPr>
        <w:b/>
        <w:bCs/>
      </w:rPr>
    </w:tblStylePr>
    <w:tblStylePr w:type="lastCol">
      <w:rPr>
        <w:b/>
        <w:bCs/>
      </w:rPr>
      <w:tblPr/>
      <w:tcPr>
        <w:tcBorders>
          <w:top w:val="single" w:sz="8" w:space="0" w:color="7A6369" w:themeColor="accent5"/>
          <w:bottom w:val="single" w:sz="8" w:space="0" w:color="7A6369" w:themeColor="accent5"/>
        </w:tcBorders>
      </w:tcPr>
    </w:tblStylePr>
    <w:tblStylePr w:type="band1Vert">
      <w:tblPr/>
      <w:tcPr>
        <w:shd w:val="clear" w:color="auto" w:fill="DFD7D9" w:themeFill="accent5" w:themeFillTint="3F"/>
      </w:tcPr>
    </w:tblStylePr>
    <w:tblStylePr w:type="band1Horz">
      <w:tblPr/>
      <w:tcPr>
        <w:shd w:val="clear" w:color="auto" w:fill="DFD7D9"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3D2B2D" w:themeColor="accent6"/>
        <w:bottom w:val="single" w:sz="8" w:space="0" w:color="3D2B2D" w:themeColor="accent6"/>
      </w:tblBorders>
    </w:tblPr>
    <w:tblStylePr w:type="firstRow">
      <w:rPr>
        <w:rFonts w:asciiTheme="majorHAnsi" w:eastAsiaTheme="majorEastAsia" w:hAnsiTheme="majorHAnsi" w:cstheme="majorBidi"/>
      </w:rPr>
      <w:tblPr/>
      <w:tcPr>
        <w:tcBorders>
          <w:top w:val="nil"/>
          <w:bottom w:val="single" w:sz="8" w:space="0" w:color="3D2B2D" w:themeColor="accent6"/>
        </w:tcBorders>
      </w:tcPr>
    </w:tblStylePr>
    <w:tblStylePr w:type="lastRow">
      <w:rPr>
        <w:b/>
        <w:bCs/>
        <w:color w:val="44546A" w:themeColor="text2"/>
      </w:rPr>
      <w:tblPr/>
      <w:tcPr>
        <w:tcBorders>
          <w:top w:val="single" w:sz="8" w:space="0" w:color="3D2B2D" w:themeColor="accent6"/>
          <w:bottom w:val="single" w:sz="8" w:space="0" w:color="3D2B2D" w:themeColor="accent6"/>
        </w:tcBorders>
      </w:tcPr>
    </w:tblStylePr>
    <w:tblStylePr w:type="firstCol">
      <w:rPr>
        <w:b/>
        <w:bCs/>
      </w:rPr>
    </w:tblStylePr>
    <w:tblStylePr w:type="lastCol">
      <w:rPr>
        <w:b/>
        <w:bCs/>
      </w:rPr>
      <w:tblPr/>
      <w:tcPr>
        <w:tcBorders>
          <w:top w:val="single" w:sz="8" w:space="0" w:color="3D2B2D" w:themeColor="accent6"/>
          <w:bottom w:val="single" w:sz="8" w:space="0" w:color="3D2B2D" w:themeColor="accent6"/>
        </w:tcBorders>
      </w:tcPr>
    </w:tblStylePr>
    <w:tblStylePr w:type="band1Vert">
      <w:tblPr/>
      <w:tcPr>
        <w:shd w:val="clear" w:color="auto" w:fill="D5C4C6" w:themeFill="accent6" w:themeFillTint="3F"/>
      </w:tcPr>
    </w:tblStylePr>
    <w:tblStylePr w:type="band1Horz">
      <w:tblPr/>
      <w:tcPr>
        <w:shd w:val="clear" w:color="auto" w:fill="D5C4C6"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604333" w:themeColor="accent1"/>
        <w:left w:val="single" w:sz="8" w:space="0" w:color="604333" w:themeColor="accent1"/>
        <w:bottom w:val="single" w:sz="8" w:space="0" w:color="604333" w:themeColor="accent1"/>
        <w:right w:val="single" w:sz="8" w:space="0" w:color="604333" w:themeColor="accent1"/>
      </w:tblBorders>
    </w:tblPr>
    <w:tblStylePr w:type="firstRow">
      <w:rPr>
        <w:sz w:val="24"/>
        <w:szCs w:val="24"/>
      </w:rPr>
      <w:tblPr/>
      <w:tcPr>
        <w:tcBorders>
          <w:top w:val="nil"/>
          <w:left w:val="nil"/>
          <w:bottom w:val="single" w:sz="24" w:space="0" w:color="604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4333" w:themeColor="accent1"/>
          <w:insideH w:val="nil"/>
          <w:insideV w:val="nil"/>
        </w:tcBorders>
        <w:shd w:val="clear" w:color="auto" w:fill="FFFFFF" w:themeFill="background1"/>
      </w:tcPr>
    </w:tblStylePr>
    <w:tblStylePr w:type="lastCol">
      <w:tblPr/>
      <w:tcPr>
        <w:tcBorders>
          <w:top w:val="nil"/>
          <w:left w:val="single" w:sz="8" w:space="0" w:color="604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DC4" w:themeFill="accent1" w:themeFillTint="3F"/>
      </w:tcPr>
    </w:tblStylePr>
    <w:tblStylePr w:type="band1Horz">
      <w:tblPr/>
      <w:tcPr>
        <w:tcBorders>
          <w:top w:val="nil"/>
          <w:bottom w:val="nil"/>
          <w:insideH w:val="nil"/>
          <w:insideV w:val="nil"/>
        </w:tcBorders>
        <w:shd w:val="clear" w:color="auto" w:fill="DFCDC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BFB6AB" w:themeColor="accent2"/>
        <w:left w:val="single" w:sz="8" w:space="0" w:color="BFB6AB" w:themeColor="accent2"/>
        <w:bottom w:val="single" w:sz="8" w:space="0" w:color="BFB6AB" w:themeColor="accent2"/>
        <w:right w:val="single" w:sz="8" w:space="0" w:color="BFB6AB" w:themeColor="accent2"/>
      </w:tblBorders>
    </w:tblPr>
    <w:tblStylePr w:type="firstRow">
      <w:rPr>
        <w:sz w:val="24"/>
        <w:szCs w:val="24"/>
      </w:rPr>
      <w:tblPr/>
      <w:tcPr>
        <w:tcBorders>
          <w:top w:val="nil"/>
          <w:left w:val="nil"/>
          <w:bottom w:val="single" w:sz="24" w:space="0" w:color="BFB6A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B6AB" w:themeColor="accent2"/>
          <w:insideH w:val="nil"/>
          <w:insideV w:val="nil"/>
        </w:tcBorders>
        <w:shd w:val="clear" w:color="auto" w:fill="FFFFFF" w:themeFill="background1"/>
      </w:tcPr>
    </w:tblStylePr>
    <w:tblStylePr w:type="lastCol">
      <w:tblPr/>
      <w:tcPr>
        <w:tcBorders>
          <w:top w:val="nil"/>
          <w:left w:val="single" w:sz="8" w:space="0" w:color="BFB6A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CEA" w:themeFill="accent2" w:themeFillTint="3F"/>
      </w:tcPr>
    </w:tblStylePr>
    <w:tblStylePr w:type="band1Horz">
      <w:tblPr/>
      <w:tcPr>
        <w:tcBorders>
          <w:top w:val="nil"/>
          <w:bottom w:val="nil"/>
          <w:insideH w:val="nil"/>
          <w:insideV w:val="nil"/>
        </w:tcBorders>
        <w:shd w:val="clear" w:color="auto" w:fill="EFECE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663D" w:themeColor="accent3"/>
        <w:left w:val="single" w:sz="8" w:space="0" w:color="00663D" w:themeColor="accent3"/>
        <w:bottom w:val="single" w:sz="8" w:space="0" w:color="00663D" w:themeColor="accent3"/>
        <w:right w:val="single" w:sz="8" w:space="0" w:color="00663D" w:themeColor="accent3"/>
      </w:tblBorders>
    </w:tblPr>
    <w:tblStylePr w:type="firstRow">
      <w:rPr>
        <w:sz w:val="24"/>
        <w:szCs w:val="24"/>
      </w:rPr>
      <w:tblPr/>
      <w:tcPr>
        <w:tcBorders>
          <w:top w:val="nil"/>
          <w:left w:val="nil"/>
          <w:bottom w:val="single" w:sz="24" w:space="0" w:color="00663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63D" w:themeColor="accent3"/>
          <w:insideH w:val="nil"/>
          <w:insideV w:val="nil"/>
        </w:tcBorders>
        <w:shd w:val="clear" w:color="auto" w:fill="FFFFFF" w:themeFill="background1"/>
      </w:tcPr>
    </w:tblStylePr>
    <w:tblStylePr w:type="lastCol">
      <w:tblPr/>
      <w:tcPr>
        <w:tcBorders>
          <w:top w:val="nil"/>
          <w:left w:val="single" w:sz="8" w:space="0" w:color="00663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AFFD6" w:themeFill="accent3" w:themeFillTint="3F"/>
      </w:tcPr>
    </w:tblStylePr>
    <w:tblStylePr w:type="band1Horz">
      <w:tblPr/>
      <w:tcPr>
        <w:tcBorders>
          <w:top w:val="nil"/>
          <w:bottom w:val="nil"/>
          <w:insideH w:val="nil"/>
          <w:insideV w:val="nil"/>
        </w:tcBorders>
        <w:shd w:val="clear" w:color="auto" w:fill="9AFF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6A695" w:themeColor="accent4"/>
        <w:left w:val="single" w:sz="8" w:space="0" w:color="86A695" w:themeColor="accent4"/>
        <w:bottom w:val="single" w:sz="8" w:space="0" w:color="86A695" w:themeColor="accent4"/>
        <w:right w:val="single" w:sz="8" w:space="0" w:color="86A695" w:themeColor="accent4"/>
      </w:tblBorders>
    </w:tblPr>
    <w:tblStylePr w:type="firstRow">
      <w:rPr>
        <w:sz w:val="24"/>
        <w:szCs w:val="24"/>
      </w:rPr>
      <w:tblPr/>
      <w:tcPr>
        <w:tcBorders>
          <w:top w:val="nil"/>
          <w:left w:val="nil"/>
          <w:bottom w:val="single" w:sz="24" w:space="0" w:color="86A69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6A695" w:themeColor="accent4"/>
          <w:insideH w:val="nil"/>
          <w:insideV w:val="nil"/>
        </w:tcBorders>
        <w:shd w:val="clear" w:color="auto" w:fill="FFFFFF" w:themeFill="background1"/>
      </w:tcPr>
    </w:tblStylePr>
    <w:tblStylePr w:type="lastCol">
      <w:tblPr/>
      <w:tcPr>
        <w:tcBorders>
          <w:top w:val="nil"/>
          <w:left w:val="single" w:sz="8" w:space="0" w:color="86A69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9E4" w:themeFill="accent4" w:themeFillTint="3F"/>
      </w:tcPr>
    </w:tblStylePr>
    <w:tblStylePr w:type="band1Horz">
      <w:tblPr/>
      <w:tcPr>
        <w:tcBorders>
          <w:top w:val="nil"/>
          <w:bottom w:val="nil"/>
          <w:insideH w:val="nil"/>
          <w:insideV w:val="nil"/>
        </w:tcBorders>
        <w:shd w:val="clear" w:color="auto" w:fill="E1E9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7A6369" w:themeColor="accent5"/>
        <w:left w:val="single" w:sz="8" w:space="0" w:color="7A6369" w:themeColor="accent5"/>
        <w:bottom w:val="single" w:sz="8" w:space="0" w:color="7A6369" w:themeColor="accent5"/>
        <w:right w:val="single" w:sz="8" w:space="0" w:color="7A6369" w:themeColor="accent5"/>
      </w:tblBorders>
    </w:tblPr>
    <w:tblStylePr w:type="firstRow">
      <w:rPr>
        <w:sz w:val="24"/>
        <w:szCs w:val="24"/>
      </w:rPr>
      <w:tblPr/>
      <w:tcPr>
        <w:tcBorders>
          <w:top w:val="nil"/>
          <w:left w:val="nil"/>
          <w:bottom w:val="single" w:sz="24" w:space="0" w:color="7A6369"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369" w:themeColor="accent5"/>
          <w:insideH w:val="nil"/>
          <w:insideV w:val="nil"/>
        </w:tcBorders>
        <w:shd w:val="clear" w:color="auto" w:fill="FFFFFF" w:themeFill="background1"/>
      </w:tcPr>
    </w:tblStylePr>
    <w:tblStylePr w:type="lastCol">
      <w:tblPr/>
      <w:tcPr>
        <w:tcBorders>
          <w:top w:val="nil"/>
          <w:left w:val="single" w:sz="8" w:space="0" w:color="7A63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7D9" w:themeFill="accent5" w:themeFillTint="3F"/>
      </w:tcPr>
    </w:tblStylePr>
    <w:tblStylePr w:type="band1Horz">
      <w:tblPr/>
      <w:tcPr>
        <w:tcBorders>
          <w:top w:val="nil"/>
          <w:bottom w:val="nil"/>
          <w:insideH w:val="nil"/>
          <w:insideV w:val="nil"/>
        </w:tcBorders>
        <w:shd w:val="clear" w:color="auto" w:fill="DFD7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3D2B2D" w:themeColor="accent6"/>
        <w:left w:val="single" w:sz="8" w:space="0" w:color="3D2B2D" w:themeColor="accent6"/>
        <w:bottom w:val="single" w:sz="8" w:space="0" w:color="3D2B2D" w:themeColor="accent6"/>
        <w:right w:val="single" w:sz="8" w:space="0" w:color="3D2B2D" w:themeColor="accent6"/>
      </w:tblBorders>
    </w:tblPr>
    <w:tblStylePr w:type="firstRow">
      <w:rPr>
        <w:sz w:val="24"/>
        <w:szCs w:val="24"/>
      </w:rPr>
      <w:tblPr/>
      <w:tcPr>
        <w:tcBorders>
          <w:top w:val="nil"/>
          <w:left w:val="nil"/>
          <w:bottom w:val="single" w:sz="24" w:space="0" w:color="3D2B2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D2B2D" w:themeColor="accent6"/>
          <w:insideH w:val="nil"/>
          <w:insideV w:val="nil"/>
        </w:tcBorders>
        <w:shd w:val="clear" w:color="auto" w:fill="FFFFFF" w:themeFill="background1"/>
      </w:tcPr>
    </w:tblStylePr>
    <w:tblStylePr w:type="lastCol">
      <w:tblPr/>
      <w:tcPr>
        <w:tcBorders>
          <w:top w:val="nil"/>
          <w:left w:val="single" w:sz="8" w:space="0" w:color="3D2B2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C4C6" w:themeFill="accent6" w:themeFillTint="3F"/>
      </w:tcPr>
    </w:tblStylePr>
    <w:tblStylePr w:type="band1Horz">
      <w:tblPr/>
      <w:tcPr>
        <w:tcBorders>
          <w:top w:val="nil"/>
          <w:bottom w:val="nil"/>
          <w:insideH w:val="nil"/>
          <w:insideV w:val="nil"/>
        </w:tcBorders>
        <w:shd w:val="clear" w:color="auto" w:fill="D5C4C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single" w:sz="8" w:space="0" w:color="9B6C52" w:themeColor="accent1" w:themeTint="BF"/>
      </w:tblBorders>
    </w:tblPr>
    <w:tblStylePr w:type="firstRow">
      <w:pPr>
        <w:spacing w:before="0" w:after="0" w:line="240" w:lineRule="auto"/>
      </w:pPr>
      <w:rPr>
        <w:b/>
        <w:bCs/>
        <w:color w:val="FFFFFF" w:themeColor="background1"/>
      </w:rPr>
      <w:tblPr/>
      <w:tcPr>
        <w:tcBorders>
          <w:top w:val="single" w:sz="8"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shd w:val="clear" w:color="auto" w:fill="604333" w:themeFill="accent1"/>
      </w:tcPr>
    </w:tblStylePr>
    <w:tblStylePr w:type="lastRow">
      <w:pPr>
        <w:spacing w:before="0" w:after="0" w:line="240" w:lineRule="auto"/>
      </w:pPr>
      <w:rPr>
        <w:b/>
        <w:bCs/>
      </w:rPr>
      <w:tblPr/>
      <w:tcPr>
        <w:tcBorders>
          <w:top w:val="double" w:sz="6" w:space="0" w:color="9B6C52" w:themeColor="accent1" w:themeTint="BF"/>
          <w:left w:val="single" w:sz="8" w:space="0" w:color="9B6C52" w:themeColor="accent1" w:themeTint="BF"/>
          <w:bottom w:val="single" w:sz="8" w:space="0" w:color="9B6C52" w:themeColor="accent1" w:themeTint="BF"/>
          <w:right w:val="single" w:sz="8" w:space="0" w:color="9B6C5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CDC4" w:themeFill="accent1" w:themeFillTint="3F"/>
      </w:tcPr>
    </w:tblStylePr>
    <w:tblStylePr w:type="band1Horz">
      <w:tblPr/>
      <w:tcPr>
        <w:tcBorders>
          <w:insideH w:val="nil"/>
          <w:insideV w:val="nil"/>
        </w:tcBorders>
        <w:shd w:val="clear" w:color="auto" w:fill="DFCDC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single" w:sz="8" w:space="0" w:color="CFC8C0" w:themeColor="accent2" w:themeTint="BF"/>
      </w:tblBorders>
    </w:tblPr>
    <w:tblStylePr w:type="firstRow">
      <w:pPr>
        <w:spacing w:before="0" w:after="0" w:line="240" w:lineRule="auto"/>
      </w:pPr>
      <w:rPr>
        <w:b/>
        <w:bCs/>
        <w:color w:val="FFFFFF" w:themeColor="background1"/>
      </w:rPr>
      <w:tblPr/>
      <w:tcPr>
        <w:tcBorders>
          <w:top w:val="single" w:sz="8"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shd w:val="clear" w:color="auto" w:fill="BFB6AB" w:themeFill="accent2"/>
      </w:tcPr>
    </w:tblStylePr>
    <w:tblStylePr w:type="lastRow">
      <w:pPr>
        <w:spacing w:before="0" w:after="0" w:line="240" w:lineRule="auto"/>
      </w:pPr>
      <w:rPr>
        <w:b/>
        <w:bCs/>
      </w:rPr>
      <w:tblPr/>
      <w:tcPr>
        <w:tcBorders>
          <w:top w:val="double" w:sz="6" w:space="0" w:color="CFC8C0" w:themeColor="accent2" w:themeTint="BF"/>
          <w:left w:val="single" w:sz="8" w:space="0" w:color="CFC8C0" w:themeColor="accent2" w:themeTint="BF"/>
          <w:bottom w:val="single" w:sz="8" w:space="0" w:color="CFC8C0" w:themeColor="accent2" w:themeTint="BF"/>
          <w:right w:val="single" w:sz="8" w:space="0" w:color="CFC8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CEA" w:themeFill="accent2" w:themeFillTint="3F"/>
      </w:tcPr>
    </w:tblStylePr>
    <w:tblStylePr w:type="band1Horz">
      <w:tblPr/>
      <w:tcPr>
        <w:tcBorders>
          <w:insideH w:val="nil"/>
          <w:insideV w:val="nil"/>
        </w:tcBorders>
        <w:shd w:val="clear" w:color="auto" w:fill="EFECEA"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single" w:sz="8" w:space="0" w:color="00CC79" w:themeColor="accent3" w:themeTint="BF"/>
      </w:tblBorders>
    </w:tblPr>
    <w:tblStylePr w:type="firstRow">
      <w:pPr>
        <w:spacing w:before="0" w:after="0" w:line="240" w:lineRule="auto"/>
      </w:pPr>
      <w:rPr>
        <w:b/>
        <w:bCs/>
        <w:color w:val="FFFFFF" w:themeColor="background1"/>
      </w:rPr>
      <w:tblPr/>
      <w:tcPr>
        <w:tcBorders>
          <w:top w:val="single" w:sz="8"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shd w:val="clear" w:color="auto" w:fill="00663D" w:themeFill="accent3"/>
      </w:tcPr>
    </w:tblStylePr>
    <w:tblStylePr w:type="lastRow">
      <w:pPr>
        <w:spacing w:before="0" w:after="0" w:line="240" w:lineRule="auto"/>
      </w:pPr>
      <w:rPr>
        <w:b/>
        <w:bCs/>
      </w:rPr>
      <w:tblPr/>
      <w:tcPr>
        <w:tcBorders>
          <w:top w:val="double" w:sz="6" w:space="0" w:color="00CC79" w:themeColor="accent3" w:themeTint="BF"/>
          <w:left w:val="single" w:sz="8" w:space="0" w:color="00CC79" w:themeColor="accent3" w:themeTint="BF"/>
          <w:bottom w:val="single" w:sz="8" w:space="0" w:color="00CC79" w:themeColor="accent3" w:themeTint="BF"/>
          <w:right w:val="single" w:sz="8" w:space="0" w:color="00CC7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AFFD6" w:themeFill="accent3" w:themeFillTint="3F"/>
      </w:tcPr>
    </w:tblStylePr>
    <w:tblStylePr w:type="band1Horz">
      <w:tblPr/>
      <w:tcPr>
        <w:tcBorders>
          <w:insideH w:val="nil"/>
          <w:insideV w:val="nil"/>
        </w:tcBorders>
        <w:shd w:val="clear" w:color="auto" w:fill="9AFF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single" w:sz="8" w:space="0" w:color="A4BCAF" w:themeColor="accent4" w:themeTint="BF"/>
      </w:tblBorders>
    </w:tblPr>
    <w:tblStylePr w:type="firstRow">
      <w:pPr>
        <w:spacing w:before="0" w:after="0" w:line="240" w:lineRule="auto"/>
      </w:pPr>
      <w:rPr>
        <w:b/>
        <w:bCs/>
        <w:color w:val="FFFFFF" w:themeColor="background1"/>
      </w:rPr>
      <w:tblPr/>
      <w:tcPr>
        <w:tcBorders>
          <w:top w:val="single" w:sz="8"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shd w:val="clear" w:color="auto" w:fill="86A695" w:themeFill="accent4"/>
      </w:tcPr>
    </w:tblStylePr>
    <w:tblStylePr w:type="lastRow">
      <w:pPr>
        <w:spacing w:before="0" w:after="0" w:line="240" w:lineRule="auto"/>
      </w:pPr>
      <w:rPr>
        <w:b/>
        <w:bCs/>
      </w:rPr>
      <w:tblPr/>
      <w:tcPr>
        <w:tcBorders>
          <w:top w:val="double" w:sz="6" w:space="0" w:color="A4BCAF" w:themeColor="accent4" w:themeTint="BF"/>
          <w:left w:val="single" w:sz="8" w:space="0" w:color="A4BCAF" w:themeColor="accent4" w:themeTint="BF"/>
          <w:bottom w:val="single" w:sz="8" w:space="0" w:color="A4BCAF" w:themeColor="accent4" w:themeTint="BF"/>
          <w:right w:val="single" w:sz="8" w:space="0" w:color="A4BCA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1E9E4" w:themeFill="accent4" w:themeFillTint="3F"/>
      </w:tcPr>
    </w:tblStylePr>
    <w:tblStylePr w:type="band1Horz">
      <w:tblPr/>
      <w:tcPr>
        <w:tcBorders>
          <w:insideH w:val="nil"/>
          <w:insideV w:val="nil"/>
        </w:tcBorders>
        <w:shd w:val="clear" w:color="auto" w:fill="E1E9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single" w:sz="8" w:space="0" w:color="9E878D" w:themeColor="accent5" w:themeTint="BF"/>
      </w:tblBorders>
    </w:tblPr>
    <w:tblStylePr w:type="firstRow">
      <w:pPr>
        <w:spacing w:before="0" w:after="0" w:line="240" w:lineRule="auto"/>
      </w:pPr>
      <w:rPr>
        <w:b/>
        <w:bCs/>
        <w:color w:val="FFFFFF" w:themeColor="background1"/>
      </w:rPr>
      <w:tblPr/>
      <w:tcPr>
        <w:tcBorders>
          <w:top w:val="single" w:sz="8"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shd w:val="clear" w:color="auto" w:fill="7A6369" w:themeFill="accent5"/>
      </w:tcPr>
    </w:tblStylePr>
    <w:tblStylePr w:type="lastRow">
      <w:pPr>
        <w:spacing w:before="0" w:after="0" w:line="240" w:lineRule="auto"/>
      </w:pPr>
      <w:rPr>
        <w:b/>
        <w:bCs/>
      </w:rPr>
      <w:tblPr/>
      <w:tcPr>
        <w:tcBorders>
          <w:top w:val="double" w:sz="6" w:space="0" w:color="9E878D" w:themeColor="accent5" w:themeTint="BF"/>
          <w:left w:val="single" w:sz="8" w:space="0" w:color="9E878D" w:themeColor="accent5" w:themeTint="BF"/>
          <w:bottom w:val="single" w:sz="8" w:space="0" w:color="9E878D" w:themeColor="accent5" w:themeTint="BF"/>
          <w:right w:val="single" w:sz="8" w:space="0" w:color="9E878D" w:themeColor="accent5" w:themeTint="BF"/>
          <w:insideH w:val="nil"/>
          <w:insideV w:val="nil"/>
        </w:tcBorders>
      </w:tcPr>
    </w:tblStylePr>
    <w:tblStylePr w:type="firstCol">
      <w:rPr>
        <w:b/>
        <w:bCs/>
      </w:rPr>
    </w:tblStylePr>
    <w:tblStylePr w:type="lastCol">
      <w:rPr>
        <w:b/>
        <w:bCs/>
      </w:rPr>
    </w:tblStylePr>
    <w:tblStylePr w:type="band1Vert">
      <w:tblPr/>
      <w:tcPr>
        <w:shd w:val="clear" w:color="auto" w:fill="DFD7D9" w:themeFill="accent5" w:themeFillTint="3F"/>
      </w:tcPr>
    </w:tblStylePr>
    <w:tblStylePr w:type="band1Horz">
      <w:tblPr/>
      <w:tcPr>
        <w:tcBorders>
          <w:insideH w:val="nil"/>
          <w:insideV w:val="nil"/>
        </w:tcBorders>
        <w:shd w:val="clear" w:color="auto" w:fill="DFD7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single" w:sz="8" w:space="0" w:color="785559" w:themeColor="accent6" w:themeTint="BF"/>
      </w:tblBorders>
    </w:tblPr>
    <w:tblStylePr w:type="firstRow">
      <w:pPr>
        <w:spacing w:before="0" w:after="0" w:line="240" w:lineRule="auto"/>
      </w:pPr>
      <w:rPr>
        <w:b/>
        <w:bCs/>
        <w:color w:val="FFFFFF" w:themeColor="background1"/>
      </w:rPr>
      <w:tblPr/>
      <w:tcPr>
        <w:tcBorders>
          <w:top w:val="single" w:sz="8"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shd w:val="clear" w:color="auto" w:fill="3D2B2D" w:themeFill="accent6"/>
      </w:tcPr>
    </w:tblStylePr>
    <w:tblStylePr w:type="lastRow">
      <w:pPr>
        <w:spacing w:before="0" w:after="0" w:line="240" w:lineRule="auto"/>
      </w:pPr>
      <w:rPr>
        <w:b/>
        <w:bCs/>
      </w:rPr>
      <w:tblPr/>
      <w:tcPr>
        <w:tcBorders>
          <w:top w:val="double" w:sz="6" w:space="0" w:color="785559" w:themeColor="accent6" w:themeTint="BF"/>
          <w:left w:val="single" w:sz="8" w:space="0" w:color="785559" w:themeColor="accent6" w:themeTint="BF"/>
          <w:bottom w:val="single" w:sz="8" w:space="0" w:color="785559" w:themeColor="accent6" w:themeTint="BF"/>
          <w:right w:val="single" w:sz="8" w:space="0" w:color="78555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C4C6" w:themeFill="accent6" w:themeFillTint="3F"/>
      </w:tcPr>
    </w:tblStylePr>
    <w:tblStylePr w:type="band1Horz">
      <w:tblPr/>
      <w:tcPr>
        <w:tcBorders>
          <w:insideH w:val="nil"/>
          <w:insideV w:val="nil"/>
        </w:tcBorders>
        <w:shd w:val="clear" w:color="auto" w:fill="D5C4C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4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04333" w:themeFill="accent1"/>
      </w:tcPr>
    </w:tblStylePr>
    <w:tblStylePr w:type="lastCol">
      <w:rPr>
        <w:b/>
        <w:bCs/>
        <w:color w:val="FFFFFF" w:themeColor="background1"/>
      </w:rPr>
      <w:tblPr/>
      <w:tcPr>
        <w:tcBorders>
          <w:left w:val="nil"/>
          <w:right w:val="nil"/>
          <w:insideH w:val="nil"/>
          <w:insideV w:val="nil"/>
        </w:tcBorders>
        <w:shd w:val="clear" w:color="auto" w:fill="604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B6A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B6AB" w:themeFill="accent2"/>
      </w:tcPr>
    </w:tblStylePr>
    <w:tblStylePr w:type="lastCol">
      <w:rPr>
        <w:b/>
        <w:bCs/>
        <w:color w:val="FFFFFF" w:themeColor="background1"/>
      </w:rPr>
      <w:tblPr/>
      <w:tcPr>
        <w:tcBorders>
          <w:left w:val="nil"/>
          <w:right w:val="nil"/>
          <w:insideH w:val="nil"/>
          <w:insideV w:val="nil"/>
        </w:tcBorders>
        <w:shd w:val="clear" w:color="auto" w:fill="BFB6A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63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63D" w:themeFill="accent3"/>
      </w:tcPr>
    </w:tblStylePr>
    <w:tblStylePr w:type="lastCol">
      <w:rPr>
        <w:b/>
        <w:bCs/>
        <w:color w:val="FFFFFF" w:themeColor="background1"/>
      </w:rPr>
      <w:tblPr/>
      <w:tcPr>
        <w:tcBorders>
          <w:left w:val="nil"/>
          <w:right w:val="nil"/>
          <w:insideH w:val="nil"/>
          <w:insideV w:val="nil"/>
        </w:tcBorders>
        <w:shd w:val="clear" w:color="auto" w:fill="00663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6A69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6A695" w:themeFill="accent4"/>
      </w:tcPr>
    </w:tblStylePr>
    <w:tblStylePr w:type="lastCol">
      <w:rPr>
        <w:b/>
        <w:bCs/>
        <w:color w:val="FFFFFF" w:themeColor="background1"/>
      </w:rPr>
      <w:tblPr/>
      <w:tcPr>
        <w:tcBorders>
          <w:left w:val="nil"/>
          <w:right w:val="nil"/>
          <w:insideH w:val="nil"/>
          <w:insideV w:val="nil"/>
        </w:tcBorders>
        <w:shd w:val="clear" w:color="auto" w:fill="86A69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3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6369" w:themeFill="accent5"/>
      </w:tcPr>
    </w:tblStylePr>
    <w:tblStylePr w:type="lastCol">
      <w:rPr>
        <w:b/>
        <w:bCs/>
        <w:color w:val="FFFFFF" w:themeColor="background1"/>
      </w:rPr>
      <w:tblPr/>
      <w:tcPr>
        <w:tcBorders>
          <w:left w:val="nil"/>
          <w:right w:val="nil"/>
          <w:insideH w:val="nil"/>
          <w:insideV w:val="nil"/>
        </w:tcBorders>
        <w:shd w:val="clear" w:color="auto" w:fill="7A63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D2B2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D2B2D" w:themeFill="accent6"/>
      </w:tcPr>
    </w:tblStylePr>
    <w:tblStylePr w:type="lastCol">
      <w:rPr>
        <w:b/>
        <w:bCs/>
        <w:color w:val="FFFFFF" w:themeColor="background1"/>
      </w:rPr>
      <w:tblPr/>
      <w:tcPr>
        <w:tcBorders>
          <w:left w:val="nil"/>
          <w:right w:val="nil"/>
          <w:insideH w:val="nil"/>
          <w:insideV w:val="nil"/>
        </w:tcBorders>
        <w:shd w:val="clear" w:color="auto" w:fill="3D2B2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styleId="PlainTable1">
    <w:name w:val="Plain Table 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eastAsiaTheme="majorEastAsia"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00331E" w:themeColor="accent3" w:themeShade="80"/>
      </w:pBdr>
      <w:outlineLvl w:val="9"/>
    </w:pPr>
    <w:rPr>
      <w:szCs w:val="32"/>
    </w:rPr>
  </w:style>
  <w:style w:type="table" w:customStyle="1" w:styleId="Style1">
    <w:name w:val="Style1"/>
    <w:basedOn w:val="TableNormal"/>
    <w:uiPriority w:val="99"/>
    <w:rsid w:val="00C021A3"/>
    <w:pPr>
      <w:spacing w:before="0" w:after="0"/>
    </w:pPr>
    <w:tblPr>
      <w:tblBorders>
        <w:top w:val="single" w:sz="24" w:space="0" w:color="00663D" w:themeColor="accent3"/>
        <w:bottom w:val="single" w:sz="24" w:space="0" w:color="00663D" w:themeColor="accent3"/>
        <w:insideH w:val="single" w:sz="8" w:space="0" w:color="BFB6AB" w:themeColor="accent2"/>
      </w:tblBorders>
    </w:tblPr>
  </w:style>
  <w:style w:type="character" w:customStyle="1" w:styleId="Heading3Char">
    <w:name w:val="Heading 3 Char"/>
    <w:basedOn w:val="DefaultParagraphFont"/>
    <w:link w:val="Heading3"/>
    <w:uiPriority w:val="9"/>
    <w:semiHidden/>
    <w:rsid w:val="00A84617"/>
    <w:rPr>
      <w:rFonts w:asciiTheme="majorHAnsi" w:eastAsiaTheme="majorEastAsia" w:hAnsiTheme="majorHAnsi" w:cstheme="majorBidi"/>
      <w:color w:val="2F2119" w:themeColor="accent1" w:themeShade="7F"/>
      <w:sz w:val="24"/>
      <w:szCs w:val="24"/>
    </w:rPr>
  </w:style>
  <w:style w:type="paragraph" w:customStyle="1" w:styleId="PageNumbers">
    <w:name w:val="Page Numbers"/>
    <w:basedOn w:val="Normal"/>
    <w:uiPriority w:val="12"/>
    <w:semiHidden/>
    <w:qFormat/>
    <w:rsid w:val="00C9008F"/>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080480">
      <w:bodyDiv w:val="1"/>
      <w:marLeft w:val="0"/>
      <w:marRight w:val="0"/>
      <w:marTop w:val="0"/>
      <w:marBottom w:val="0"/>
      <w:divBdr>
        <w:top w:val="none" w:sz="0" w:space="0" w:color="auto"/>
        <w:left w:val="none" w:sz="0" w:space="0" w:color="auto"/>
        <w:bottom w:val="none" w:sz="0" w:space="0" w:color="auto"/>
        <w:right w:val="none" w:sz="0" w:space="0" w:color="auto"/>
      </w:divBdr>
      <w:divsChild>
        <w:div w:id="836110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y\AppData\Roaming\Microsoft\Templates\Classic%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741351467B04F119D98FA76824B4156"/>
        <w:category>
          <w:name w:val="General"/>
          <w:gallery w:val="placeholder"/>
        </w:category>
        <w:types>
          <w:type w:val="bbPlcHdr"/>
        </w:types>
        <w:behaviors>
          <w:behavior w:val="content"/>
        </w:behaviors>
        <w:guid w:val="{1CAD6D0C-17C3-43E1-82F0-685FD72CD7E4}"/>
      </w:docPartPr>
      <w:docPartBody>
        <w:p w:rsidR="008B6439" w:rsidRDefault="004507F4">
          <w:pPr>
            <w:pStyle w:val="F741351467B04F119D98FA76824B4156"/>
          </w:pPr>
          <w:r w:rsidRPr="00797F60">
            <w:t>meeting Minutes</w:t>
          </w:r>
        </w:p>
      </w:docPartBody>
    </w:docPart>
    <w:docPart>
      <w:docPartPr>
        <w:name w:val="B26BF3B2442945FAB7DE40BFC9ABD2E4"/>
        <w:category>
          <w:name w:val="General"/>
          <w:gallery w:val="placeholder"/>
        </w:category>
        <w:types>
          <w:type w:val="bbPlcHdr"/>
        </w:types>
        <w:behaviors>
          <w:behavior w:val="content"/>
        </w:behaviors>
        <w:guid w:val="{DF503FFF-A851-422A-90D1-639B05483BF8}"/>
      </w:docPartPr>
      <w:docPartBody>
        <w:p w:rsidR="008B6439" w:rsidRDefault="004507F4">
          <w:pPr>
            <w:pStyle w:val="B26BF3B2442945FAB7DE40BFC9ABD2E4"/>
          </w:pPr>
          <w:r w:rsidRPr="00876655">
            <w:t>Date:</w:t>
          </w:r>
        </w:p>
      </w:docPartBody>
    </w:docPart>
    <w:docPart>
      <w:docPartPr>
        <w:name w:val="C19FCA0E125E4C6BB42CB0B5A64DD23F"/>
        <w:category>
          <w:name w:val="General"/>
          <w:gallery w:val="placeholder"/>
        </w:category>
        <w:types>
          <w:type w:val="bbPlcHdr"/>
        </w:types>
        <w:behaviors>
          <w:behavior w:val="content"/>
        </w:behaviors>
        <w:guid w:val="{1728DA82-A4CB-4B6D-996B-66A9D712BFCD}"/>
      </w:docPartPr>
      <w:docPartBody>
        <w:p w:rsidR="008B6439" w:rsidRDefault="004507F4">
          <w:pPr>
            <w:pStyle w:val="C19FCA0E125E4C6BB42CB0B5A64DD23F"/>
          </w:pPr>
          <w:r w:rsidRPr="00876655">
            <w:t xml:space="preserve">Time: </w:t>
          </w:r>
        </w:p>
      </w:docPartBody>
    </w:docPart>
    <w:docPart>
      <w:docPartPr>
        <w:name w:val="7F509BCBA2E14347B9E6E4BB74F969E9"/>
        <w:category>
          <w:name w:val="General"/>
          <w:gallery w:val="placeholder"/>
        </w:category>
        <w:types>
          <w:type w:val="bbPlcHdr"/>
        </w:types>
        <w:behaviors>
          <w:behavior w:val="content"/>
        </w:behaviors>
        <w:guid w:val="{9AEDA7FD-E84C-4E12-A36C-2EEEB04ADB39}"/>
      </w:docPartPr>
      <w:docPartBody>
        <w:p w:rsidR="008B6439" w:rsidRDefault="004507F4">
          <w:pPr>
            <w:pStyle w:val="7F509BCBA2E14347B9E6E4BB74F969E9"/>
          </w:pPr>
          <w:r w:rsidRPr="00C021A3">
            <w:t>Meeting called to order by</w:t>
          </w:r>
          <w:r>
            <w:t>:</w:t>
          </w:r>
        </w:p>
      </w:docPartBody>
    </w:docPart>
    <w:docPart>
      <w:docPartPr>
        <w:name w:val="9F4168BA269F4E3EB0EE245AF20498A3"/>
        <w:category>
          <w:name w:val="General"/>
          <w:gallery w:val="placeholder"/>
        </w:category>
        <w:types>
          <w:type w:val="bbPlcHdr"/>
        </w:types>
        <w:behaviors>
          <w:behavior w:val="content"/>
        </w:behaviors>
        <w:guid w:val="{CDAA800D-D0F8-4058-8DFE-DAE647CF6B2B}"/>
      </w:docPartPr>
      <w:docPartBody>
        <w:p w:rsidR="008B6439" w:rsidRDefault="004507F4">
          <w:pPr>
            <w:pStyle w:val="9F4168BA269F4E3EB0EE245AF20498A3"/>
          </w:pPr>
          <w:r>
            <w:t>In attendance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B7D76"/>
    <w:multiLevelType w:val="hybridMultilevel"/>
    <w:tmpl w:val="8362B640"/>
    <w:lvl w:ilvl="0" w:tplc="C75EF12A">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728652">
    <w:abstractNumId w:val="1"/>
  </w:num>
  <w:num w:numId="2" w16cid:durableId="12616436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7AB"/>
    <w:rsid w:val="000B6EA9"/>
    <w:rsid w:val="00420DFB"/>
    <w:rsid w:val="004507F4"/>
    <w:rsid w:val="00523CF0"/>
    <w:rsid w:val="00603E28"/>
    <w:rsid w:val="00630817"/>
    <w:rsid w:val="00665212"/>
    <w:rsid w:val="00671B03"/>
    <w:rsid w:val="006A5823"/>
    <w:rsid w:val="00732F40"/>
    <w:rsid w:val="007B2942"/>
    <w:rsid w:val="008A499D"/>
    <w:rsid w:val="008B6439"/>
    <w:rsid w:val="00AD201A"/>
    <w:rsid w:val="00B32783"/>
    <w:rsid w:val="00BA6BC0"/>
    <w:rsid w:val="00C05DB1"/>
    <w:rsid w:val="00C157AB"/>
    <w:rsid w:val="00D904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41351467B04F119D98FA76824B4156">
    <w:name w:val="F741351467B04F119D98FA76824B4156"/>
  </w:style>
  <w:style w:type="paragraph" w:customStyle="1" w:styleId="B26BF3B2442945FAB7DE40BFC9ABD2E4">
    <w:name w:val="B26BF3B2442945FAB7DE40BFC9ABD2E4"/>
  </w:style>
  <w:style w:type="paragraph" w:customStyle="1" w:styleId="C19FCA0E125E4C6BB42CB0B5A64DD23F">
    <w:name w:val="C19FCA0E125E4C6BB42CB0B5A64DD23F"/>
  </w:style>
  <w:style w:type="paragraph" w:customStyle="1" w:styleId="7F509BCBA2E14347B9E6E4BB74F969E9">
    <w:name w:val="7F509BCBA2E14347B9E6E4BB74F969E9"/>
  </w:style>
  <w:style w:type="paragraph" w:customStyle="1" w:styleId="9F4168BA269F4E3EB0EE245AF20498A3">
    <w:name w:val="9F4168BA269F4E3EB0EE245AF20498A3"/>
  </w:style>
  <w:style w:type="paragraph" w:styleId="ListBullet">
    <w:name w:val="List Bullet"/>
    <w:basedOn w:val="Normal"/>
    <w:uiPriority w:val="10"/>
    <w:unhideWhenUsed/>
    <w:qFormat/>
    <w:pPr>
      <w:numPr>
        <w:numId w:val="1"/>
      </w:numPr>
      <w:spacing w:before="120" w:after="120" w:line="240" w:lineRule="exact"/>
      <w:ind w:left="360"/>
      <w:contextualSpacing/>
    </w:pPr>
    <w:rPr>
      <w:color w:val="44546A" w:themeColor="text2"/>
      <w:kern w:val="0"/>
      <w:sz w:val="22"/>
      <w:szCs w:val="21"/>
      <w:lang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English Literature">
      <a:dk1>
        <a:srgbClr val="000000"/>
      </a:dk1>
      <a:lt1>
        <a:srgbClr val="FFFFFF"/>
      </a:lt1>
      <a:dk2>
        <a:srgbClr val="44546A"/>
      </a:dk2>
      <a:lt2>
        <a:srgbClr val="E7E6E6"/>
      </a:lt2>
      <a:accent1>
        <a:srgbClr val="604333"/>
      </a:accent1>
      <a:accent2>
        <a:srgbClr val="BFB6AB"/>
      </a:accent2>
      <a:accent3>
        <a:srgbClr val="00663D"/>
      </a:accent3>
      <a:accent4>
        <a:srgbClr val="86A695"/>
      </a:accent4>
      <a:accent5>
        <a:srgbClr val="7A6369"/>
      </a:accent5>
      <a:accent6>
        <a:srgbClr val="3D2B2D"/>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1A8BFE66-71B6-44DD-AB44-8A2D897D8EF5}">
  <ds:schemaRefs>
    <ds:schemaRef ds:uri="http://schemas.openxmlformats.org/officeDocument/2006/bibliography"/>
  </ds:schemaRefs>
</ds:datastoreItem>
</file>

<file path=customXml/itemProps2.xml><?xml version="1.0" encoding="utf-8"?>
<ds:datastoreItem xmlns:ds="http://schemas.openxmlformats.org/officeDocument/2006/customXml" ds:itemID="{2C0C69A4-DCA6-4A12-8500-1AC62584B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DFD6F9-5CD7-4550-8D85-2614CDE72381}">
  <ds:schemaRefs>
    <ds:schemaRef ds:uri="http://schemas.microsoft.com/sharepoint/v3/contenttype/forms"/>
  </ds:schemaRefs>
</ds:datastoreItem>
</file>

<file path=customXml/itemProps4.xml><?xml version="1.0" encoding="utf-8"?>
<ds:datastoreItem xmlns:ds="http://schemas.openxmlformats.org/officeDocument/2006/customXml" ds:itemID="{CD9BCE19-D873-48E7-8AA1-A7C6AF30928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minutes</Template>
  <TotalTime>0</TotalTime>
  <Pages>9</Pages>
  <Words>3725</Words>
  <Characters>21237</Characters>
  <Application>Microsoft Office Word</Application>
  <DocSecurity>0</DocSecurity>
  <Lines>176</Lines>
  <Paragraphs>49</Paragraphs>
  <ScaleCrop>false</ScaleCrop>
  <Company/>
  <LinksUpToDate>false</LinksUpToDate>
  <CharactersWithSpaces>24913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Hansen</dc:creator>
  <cp:keywords/>
  <cp:lastModifiedBy>Penny Hansen</cp:lastModifiedBy>
  <cp:revision>2</cp:revision>
  <dcterms:created xsi:type="dcterms:W3CDTF">2025-08-13T02:18:00Z</dcterms:created>
  <dcterms:modified xsi:type="dcterms:W3CDTF">2025-08-13T02:18:00Z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